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AA" w:rsidRDefault="001F5BAA" w:rsidP="001F5BA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40"/>
          <w:szCs w:val="40"/>
        </w:rPr>
      </w:pPr>
      <w:r w:rsidRPr="002B1353">
        <w:rPr>
          <w:rFonts w:ascii="Arial" w:hAnsi="Arial" w:cs="Arial"/>
          <w:bCs/>
          <w:noProof/>
          <w:sz w:val="40"/>
          <w:szCs w:val="40"/>
        </w:rPr>
        <w:drawing>
          <wp:inline distT="0" distB="0" distL="0" distR="0">
            <wp:extent cx="736226" cy="528918"/>
            <wp:effectExtent l="19050" t="0" r="6724" b="0"/>
            <wp:docPr id="2" name="Picture 8" descr="Gond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nda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58" cy="53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BAA" w:rsidRPr="003E112D" w:rsidRDefault="001F5BAA" w:rsidP="001F5BA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E112D">
        <w:rPr>
          <w:b/>
          <w:bCs/>
          <w:sz w:val="32"/>
          <w:szCs w:val="32"/>
        </w:rPr>
        <w:t xml:space="preserve">University of Gondar </w:t>
      </w:r>
    </w:p>
    <w:p w:rsidR="001F5BAA" w:rsidRPr="003E112D" w:rsidRDefault="00B17BFD" w:rsidP="001F5BA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E112D">
        <w:rPr>
          <w:b/>
          <w:bCs/>
          <w:sz w:val="32"/>
          <w:szCs w:val="32"/>
        </w:rPr>
        <w:t xml:space="preserve">College </w:t>
      </w:r>
      <w:r w:rsidR="001F5BAA" w:rsidRPr="003E112D">
        <w:rPr>
          <w:b/>
          <w:bCs/>
          <w:sz w:val="32"/>
          <w:szCs w:val="32"/>
        </w:rPr>
        <w:t xml:space="preserve">of Veterinary </w:t>
      </w:r>
      <w:r w:rsidR="003E112D" w:rsidRPr="003E112D">
        <w:rPr>
          <w:b/>
          <w:bCs/>
          <w:sz w:val="32"/>
          <w:szCs w:val="32"/>
        </w:rPr>
        <w:t>Medicine and</w:t>
      </w:r>
      <w:r w:rsidR="003E112D">
        <w:rPr>
          <w:b/>
          <w:bCs/>
          <w:sz w:val="32"/>
          <w:szCs w:val="32"/>
        </w:rPr>
        <w:t xml:space="preserve"> Animal S</w:t>
      </w:r>
      <w:r w:rsidRPr="003E112D">
        <w:rPr>
          <w:b/>
          <w:bCs/>
          <w:sz w:val="32"/>
          <w:szCs w:val="32"/>
        </w:rPr>
        <w:t>ciences</w:t>
      </w:r>
    </w:p>
    <w:p w:rsidR="001F5BAA" w:rsidRDefault="001F5BAA" w:rsidP="001F5BAA">
      <w:pPr>
        <w:jc w:val="center"/>
        <w:rPr>
          <w:rFonts w:ascii="Arial" w:hAnsi="Arial" w:cs="Arial"/>
          <w:sz w:val="40"/>
          <w:szCs w:val="40"/>
        </w:rPr>
      </w:pPr>
      <w:r w:rsidRPr="003E112D">
        <w:rPr>
          <w:b/>
          <w:sz w:val="32"/>
          <w:szCs w:val="32"/>
        </w:rPr>
        <w:t>Department of Animal Production and Extension</w:t>
      </w:r>
    </w:p>
    <w:p w:rsidR="001F5BAA" w:rsidRDefault="001F5BAA" w:rsidP="001F5BAA">
      <w:pPr>
        <w:jc w:val="center"/>
        <w:rPr>
          <w:rFonts w:ascii="Arial" w:hAnsi="Arial" w:cs="Arial"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4"/>
        <w:gridCol w:w="7372"/>
      </w:tblGrid>
      <w:tr w:rsidR="001F5BAA" w:rsidRPr="00266F1C" w:rsidTr="00E02914">
        <w:tc>
          <w:tcPr>
            <w:tcW w:w="2307" w:type="dxa"/>
            <w:shd w:val="clear" w:color="auto" w:fill="FFFFFF"/>
          </w:tcPr>
          <w:p w:rsidR="001F5BAA" w:rsidRPr="00266F1C" w:rsidRDefault="001F5BAA" w:rsidP="00E02914">
            <w:pPr>
              <w:rPr>
                <w:b/>
              </w:rPr>
            </w:pPr>
            <w:r w:rsidRPr="00266F1C">
              <w:rPr>
                <w:b/>
              </w:rPr>
              <w:t xml:space="preserve">Program </w:t>
            </w:r>
            <w:r w:rsidR="006F44DA">
              <w:rPr>
                <w:b/>
              </w:rPr>
              <w:t xml:space="preserve"> delivered for</w:t>
            </w:r>
          </w:p>
        </w:tc>
        <w:tc>
          <w:tcPr>
            <w:tcW w:w="7971" w:type="dxa"/>
            <w:shd w:val="clear" w:color="auto" w:fill="FFFFFF"/>
          </w:tcPr>
          <w:p w:rsidR="001F5BAA" w:rsidRPr="00266F1C" w:rsidRDefault="001F5BAA" w:rsidP="00E02914">
            <w:r w:rsidRPr="006F44DA">
              <w:rPr>
                <w:b/>
              </w:rPr>
              <w:t>Doctor of Veterinary Medicine (DVM</w:t>
            </w:r>
            <w:r w:rsidRPr="00266F1C">
              <w:t>)</w:t>
            </w:r>
          </w:p>
        </w:tc>
      </w:tr>
    </w:tbl>
    <w:p w:rsidR="001F5BAA" w:rsidRDefault="001F5BAA" w:rsidP="001F5BAA"/>
    <w:p w:rsidR="001A7A2C" w:rsidRDefault="001F5BAA" w:rsidP="001A7A2C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B0408A">
        <w:t xml:space="preserve">Course Title: </w:t>
      </w:r>
      <w:r w:rsidR="001A7A2C" w:rsidRPr="00266F1C">
        <w:rPr>
          <w:rFonts w:eastAsia="Calibri"/>
          <w:b/>
        </w:rPr>
        <w:t xml:space="preserve">Beef Cattle Production and Management </w:t>
      </w:r>
    </w:p>
    <w:p w:rsidR="001F5BAA" w:rsidRPr="00B0408A" w:rsidRDefault="001F5BAA" w:rsidP="001A7A2C">
      <w:pPr>
        <w:autoSpaceDE w:val="0"/>
        <w:autoSpaceDN w:val="0"/>
        <w:adjustRightInd w:val="0"/>
        <w:jc w:val="both"/>
      </w:pPr>
      <w:r w:rsidRPr="00B0408A">
        <w:t xml:space="preserve">Module name: </w:t>
      </w:r>
      <w:r>
        <w:t xml:space="preserve"> </w:t>
      </w:r>
      <w:r w:rsidR="001A7A2C" w:rsidRPr="00266F1C">
        <w:rPr>
          <w:rFonts w:eastAsia="Calibri"/>
        </w:rPr>
        <w:t xml:space="preserve">Animal Production and management </w:t>
      </w:r>
      <w:r w:rsidR="001A7A2C">
        <w:rPr>
          <w:rFonts w:eastAsia="Calibri"/>
        </w:rPr>
        <w:t xml:space="preserve">                 </w:t>
      </w:r>
      <w:r w:rsidRPr="00B0408A">
        <w:t>Course Code:</w:t>
      </w:r>
      <w:r>
        <w:t xml:space="preserve">  </w:t>
      </w:r>
      <w:r w:rsidR="001A7A2C" w:rsidRPr="001E7BF8">
        <w:rPr>
          <w:rFonts w:eastAsia="Calibri"/>
        </w:rPr>
        <w:t>AnPS3104</w:t>
      </w:r>
    </w:p>
    <w:p w:rsidR="001F5BAA" w:rsidRDefault="001F5BAA" w:rsidP="001F5BAA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B0408A">
        <w:t xml:space="preserve">Module Number: </w:t>
      </w:r>
      <w:r w:rsidR="001A7A2C">
        <w:rPr>
          <w:rFonts w:eastAsia="Calibri"/>
          <w:b/>
        </w:rPr>
        <w:t>10</w:t>
      </w:r>
    </w:p>
    <w:p w:rsidR="00B17BFD" w:rsidRDefault="00B17BFD" w:rsidP="00B17BFD">
      <w:pPr>
        <w:autoSpaceDE w:val="0"/>
        <w:autoSpaceDN w:val="0"/>
        <w:adjustRightInd w:val="0"/>
        <w:jc w:val="both"/>
        <w:rPr>
          <w:b/>
        </w:rPr>
      </w:pPr>
      <w:r w:rsidRPr="00B0408A">
        <w:t xml:space="preserve">Target Group: </w:t>
      </w:r>
      <w:r w:rsidRPr="00B0408A">
        <w:rPr>
          <w:b/>
        </w:rPr>
        <w:t xml:space="preserve"> </w:t>
      </w:r>
      <w:r w:rsidRPr="00B0408A">
        <w:t xml:space="preserve">Year: </w:t>
      </w:r>
      <w:r>
        <w:t>3</w:t>
      </w:r>
      <w:r w:rsidRPr="00FE3077">
        <w:t xml:space="preserve">, </w:t>
      </w:r>
      <w:r>
        <w:t xml:space="preserve"> </w:t>
      </w:r>
      <w:r w:rsidR="006F44DA">
        <w:t xml:space="preserve"> </w:t>
      </w:r>
      <w:proofErr w:type="spellStart"/>
      <w:proofErr w:type="gramStart"/>
      <w:r w:rsidR="006F44DA">
        <w:t>S</w:t>
      </w:r>
      <w:r w:rsidRPr="00FE3077">
        <w:t>em</w:t>
      </w:r>
      <w:proofErr w:type="spellEnd"/>
      <w:proofErr w:type="gramEnd"/>
      <w:r w:rsidRPr="00FE3077">
        <w:t xml:space="preserve"> -I</w:t>
      </w:r>
      <w:r w:rsidR="00920E25">
        <w:t>I</w:t>
      </w:r>
      <w:r>
        <w:rPr>
          <w:b/>
        </w:rPr>
        <w:t xml:space="preserve">                    </w:t>
      </w:r>
      <w:r w:rsidR="006F44DA">
        <w:rPr>
          <w:b/>
        </w:rPr>
        <w:t xml:space="preserve">                              </w:t>
      </w:r>
      <w:r>
        <w:rPr>
          <w:b/>
        </w:rPr>
        <w:t xml:space="preserve"> </w:t>
      </w:r>
      <w:r w:rsidRPr="00B0408A">
        <w:t xml:space="preserve">Status of the Course: </w:t>
      </w:r>
      <w:r w:rsidRPr="00266F1C">
        <w:rPr>
          <w:rFonts w:eastAsia="Calibri"/>
        </w:rPr>
        <w:t>Supportive</w:t>
      </w:r>
    </w:p>
    <w:p w:rsidR="00B17BFD" w:rsidRPr="00B17BFD" w:rsidRDefault="00B17BFD" w:rsidP="00B17BFD">
      <w:pPr>
        <w:spacing w:line="360" w:lineRule="auto"/>
        <w:rPr>
          <w:rFonts w:eastAsia="Calibri"/>
          <w:b/>
        </w:rPr>
      </w:pPr>
      <w:r w:rsidRPr="00F53AFD">
        <w:rPr>
          <w:color w:val="000000"/>
        </w:rPr>
        <w:t>Mode of Delivery</w:t>
      </w:r>
      <w:r>
        <w:rPr>
          <w:b/>
          <w:color w:val="000000"/>
        </w:rPr>
        <w:t xml:space="preserve">:    </w:t>
      </w:r>
      <w:r w:rsidRPr="00F53AFD">
        <w:rPr>
          <w:color w:val="000000"/>
        </w:rPr>
        <w:t>Parallel</w:t>
      </w:r>
      <w:r w:rsidRPr="00F53AFD">
        <w:rPr>
          <w:b/>
          <w:color w:val="000000"/>
        </w:rPr>
        <w:t xml:space="preserve">  </w:t>
      </w:r>
      <w:r>
        <w:rPr>
          <w:b/>
          <w:color w:val="000000"/>
        </w:rPr>
        <w:t xml:space="preserve">                                         </w:t>
      </w:r>
      <w:r w:rsidR="006F44DA">
        <w:rPr>
          <w:b/>
          <w:color w:val="000000"/>
        </w:rPr>
        <w:t xml:space="preserve">                            </w:t>
      </w:r>
      <w:r>
        <w:rPr>
          <w:b/>
          <w:color w:val="000000"/>
        </w:rPr>
        <w:t xml:space="preserve"> </w:t>
      </w:r>
      <w:r w:rsidRPr="00E50F1E">
        <w:rPr>
          <w:bCs/>
          <w:color w:val="000000"/>
        </w:rPr>
        <w:t xml:space="preserve">Cr. Hr:  </w:t>
      </w:r>
      <w:r>
        <w:rPr>
          <w:color w:val="000000"/>
        </w:rPr>
        <w:t xml:space="preserve">  2</w:t>
      </w:r>
      <w:r w:rsidRPr="00E50F1E">
        <w:rPr>
          <w:color w:val="000000"/>
        </w:rPr>
        <w:t xml:space="preserve">   </w:t>
      </w:r>
    </w:p>
    <w:p w:rsidR="001F5BAA" w:rsidRDefault="001F5BAA" w:rsidP="001F5BAA">
      <w:pPr>
        <w:autoSpaceDE w:val="0"/>
        <w:autoSpaceDN w:val="0"/>
        <w:adjustRightInd w:val="0"/>
        <w:ind w:left="2250" w:hanging="2250"/>
        <w:jc w:val="both"/>
      </w:pPr>
      <w:r w:rsidRPr="00B0408A">
        <w:t>Course Instructors: Name</w:t>
      </w:r>
      <w:r>
        <w:t xml:space="preserve">- </w:t>
      </w:r>
      <w:proofErr w:type="spellStart"/>
      <w:r w:rsidRPr="00B0408A">
        <w:rPr>
          <w:b/>
        </w:rPr>
        <w:t>Habtamu</w:t>
      </w:r>
      <w:proofErr w:type="spellEnd"/>
      <w:r w:rsidRPr="00B0408A">
        <w:rPr>
          <w:b/>
        </w:rPr>
        <w:t xml:space="preserve"> </w:t>
      </w:r>
      <w:proofErr w:type="spellStart"/>
      <w:r w:rsidRPr="00B0408A">
        <w:rPr>
          <w:b/>
        </w:rPr>
        <w:t>Ayalew</w:t>
      </w:r>
      <w:proofErr w:type="spellEnd"/>
      <w:r>
        <w:rPr>
          <w:i/>
        </w:rPr>
        <w:t xml:space="preserve">                                     </w:t>
      </w:r>
      <w:r w:rsidRPr="00B0408A">
        <w:t xml:space="preserve">Mobile No. </w:t>
      </w:r>
      <w:r>
        <w:t xml:space="preserve">0910178476 </w:t>
      </w:r>
    </w:p>
    <w:p w:rsidR="001A7A2C" w:rsidRDefault="001F5BAA" w:rsidP="001F5BAA">
      <w:pPr>
        <w:autoSpaceDE w:val="0"/>
        <w:autoSpaceDN w:val="0"/>
        <w:adjustRightInd w:val="0"/>
        <w:ind w:left="2250" w:hanging="2250"/>
        <w:jc w:val="both"/>
      </w:pPr>
      <w:r>
        <w:t xml:space="preserve">             </w:t>
      </w:r>
      <w:r w:rsidR="001A7A2C">
        <w:t xml:space="preserve">                   </w:t>
      </w:r>
      <w:proofErr w:type="spellStart"/>
      <w:r>
        <w:t>E.Mail</w:t>
      </w:r>
      <w:proofErr w:type="spellEnd"/>
      <w:r>
        <w:t xml:space="preserve">- </w:t>
      </w:r>
      <w:hyperlink r:id="rId6" w:history="1">
        <w:r w:rsidR="001A7A2C" w:rsidRPr="00326D74">
          <w:rPr>
            <w:rStyle w:val="Hyperlink"/>
          </w:rPr>
          <w:t>habtish.ayu@gmail.com</w:t>
        </w:r>
      </w:hyperlink>
    </w:p>
    <w:p w:rsidR="001A7A2C" w:rsidRDefault="001A7A2C" w:rsidP="001F5BAA">
      <w:pPr>
        <w:autoSpaceDE w:val="0"/>
        <w:autoSpaceDN w:val="0"/>
        <w:adjustRightInd w:val="0"/>
        <w:ind w:left="2250" w:hanging="2250"/>
        <w:jc w:val="both"/>
      </w:pPr>
      <w:r>
        <w:t xml:space="preserve">                                 O</w:t>
      </w:r>
      <w:r w:rsidR="00B17BFD">
        <w:t>ffice-    Vet office hall- no 28</w:t>
      </w:r>
    </w:p>
    <w:p w:rsidR="001F5BAA" w:rsidRPr="00B0408A" w:rsidRDefault="001F5BAA" w:rsidP="001F5BAA">
      <w:pPr>
        <w:autoSpaceDE w:val="0"/>
        <w:autoSpaceDN w:val="0"/>
        <w:adjustRightInd w:val="0"/>
        <w:ind w:left="2250" w:hanging="2250"/>
        <w:jc w:val="both"/>
      </w:pPr>
      <w:r w:rsidRPr="00B0408A">
        <w:t xml:space="preserve"> </w:t>
      </w:r>
      <w:r>
        <w:t xml:space="preserve">     </w:t>
      </w:r>
    </w:p>
    <w:p w:rsidR="001F5BAA" w:rsidRPr="001E7BF8" w:rsidRDefault="001F5BAA" w:rsidP="00D113BB">
      <w:pPr>
        <w:spacing w:line="360" w:lineRule="auto"/>
        <w:rPr>
          <w:rFonts w:eastAsia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60"/>
        <w:gridCol w:w="1459"/>
        <w:gridCol w:w="1004"/>
        <w:gridCol w:w="1641"/>
        <w:gridCol w:w="1429"/>
        <w:gridCol w:w="1883"/>
      </w:tblGrid>
      <w:tr w:rsidR="00D113BB" w:rsidRPr="00266F1C" w:rsidTr="00920E25">
        <w:trPr>
          <w:trHeight w:val="2438"/>
        </w:trPr>
        <w:tc>
          <w:tcPr>
            <w:tcW w:w="2160" w:type="dxa"/>
          </w:tcPr>
          <w:p w:rsidR="00D113BB" w:rsidRPr="00266F1C" w:rsidRDefault="00D113BB" w:rsidP="00E02914">
            <w:pPr>
              <w:spacing w:line="360" w:lineRule="auto"/>
              <w:rPr>
                <w:rFonts w:eastAsia="Calibri"/>
                <w:b/>
              </w:rPr>
            </w:pPr>
            <w:r w:rsidRPr="00266F1C">
              <w:rPr>
                <w:rFonts w:eastAsia="Calibri"/>
                <w:b/>
              </w:rPr>
              <w:t xml:space="preserve">Course description </w:t>
            </w:r>
          </w:p>
        </w:tc>
        <w:tc>
          <w:tcPr>
            <w:tcW w:w="7416" w:type="dxa"/>
            <w:gridSpan w:val="5"/>
          </w:tcPr>
          <w:p w:rsidR="00D113BB" w:rsidRPr="00266F1C" w:rsidRDefault="00D113BB" w:rsidP="00E02914">
            <w:pPr>
              <w:spacing w:line="360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The course content includes General aspects of the beef industry and beef production systems in the tropics; Beef breeding herds, growing and feeding operations. Combination of breeding, growing and feeding operation. Facilities, equipment and health problems.</w:t>
            </w:r>
          </w:p>
          <w:p w:rsidR="00D113BB" w:rsidRPr="00920E25" w:rsidRDefault="00D113BB" w:rsidP="00920E25">
            <w:pPr>
              <w:spacing w:line="360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Marketing, production and financial records. Constraint of beef production and future prospects under Ethiopian condition. </w:t>
            </w:r>
          </w:p>
        </w:tc>
      </w:tr>
      <w:tr w:rsidR="00D113BB" w:rsidRPr="00266F1C" w:rsidTr="001A7A2C">
        <w:tc>
          <w:tcPr>
            <w:tcW w:w="2160" w:type="dxa"/>
          </w:tcPr>
          <w:p w:rsidR="00D113BB" w:rsidRPr="00266F1C" w:rsidRDefault="00D113BB" w:rsidP="00E02914">
            <w:pPr>
              <w:spacing w:line="360" w:lineRule="auto"/>
              <w:rPr>
                <w:rFonts w:eastAsia="Calibri"/>
                <w:b/>
              </w:rPr>
            </w:pPr>
            <w:r w:rsidRPr="00266F1C">
              <w:rPr>
                <w:rFonts w:eastAsia="Calibri"/>
                <w:b/>
              </w:rPr>
              <w:t xml:space="preserve">Course objectives </w:t>
            </w:r>
          </w:p>
        </w:tc>
        <w:tc>
          <w:tcPr>
            <w:tcW w:w="7416" w:type="dxa"/>
            <w:gridSpan w:val="5"/>
          </w:tcPr>
          <w:p w:rsidR="00D113BB" w:rsidRPr="00266F1C" w:rsidRDefault="00D113BB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At the end of the course student would: </w:t>
            </w:r>
          </w:p>
          <w:p w:rsidR="00D113BB" w:rsidRPr="00266F1C" w:rsidRDefault="00D113BB" w:rsidP="00D113B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describe the social </w:t>
            </w:r>
            <w:r w:rsidR="00FA5CFB">
              <w:rPr>
                <w:rFonts w:eastAsia="Calibri"/>
              </w:rPr>
              <w:t xml:space="preserve">significance, the use, feeding </w:t>
            </w:r>
            <w:r w:rsidRPr="00266F1C">
              <w:rPr>
                <w:rFonts w:eastAsia="Calibri"/>
              </w:rPr>
              <w:t xml:space="preserve">management and health care of beef cattle, </w:t>
            </w:r>
          </w:p>
          <w:p w:rsidR="00D113BB" w:rsidRPr="00266F1C" w:rsidRDefault="00D113BB" w:rsidP="00D113B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describe beef, veal, beef breeds, </w:t>
            </w:r>
          </w:p>
          <w:p w:rsidR="00D113BB" w:rsidRPr="00266F1C" w:rsidRDefault="00D113BB" w:rsidP="00D113BB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production systems &amp; their importance, </w:t>
            </w:r>
          </w:p>
          <w:p w:rsidR="00D113BB" w:rsidRPr="00920E25" w:rsidRDefault="00D113BB" w:rsidP="00E02914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</w:rPr>
            </w:pPr>
            <w:proofErr w:type="gramStart"/>
            <w:r w:rsidRPr="00266F1C">
              <w:rPr>
                <w:rFonts w:eastAsia="Calibri"/>
              </w:rPr>
              <w:t>explain</w:t>
            </w:r>
            <w:proofErr w:type="gramEnd"/>
            <w:r w:rsidRPr="00266F1C">
              <w:rPr>
                <w:rFonts w:eastAsia="Calibri"/>
              </w:rPr>
              <w:t xml:space="preserve"> carcass composition, quality evaluation, muscle structure &amp; its conversion.</w:t>
            </w:r>
          </w:p>
        </w:tc>
      </w:tr>
      <w:tr w:rsidR="00D113BB" w:rsidRPr="00266F1C" w:rsidTr="001A7A2C">
        <w:tc>
          <w:tcPr>
            <w:tcW w:w="2160" w:type="dxa"/>
          </w:tcPr>
          <w:p w:rsidR="00D113BB" w:rsidRPr="00266F1C" w:rsidRDefault="00D113BB" w:rsidP="00E02914">
            <w:pPr>
              <w:spacing w:line="360" w:lineRule="auto"/>
              <w:rPr>
                <w:rFonts w:eastAsia="Calibri"/>
                <w:b/>
              </w:rPr>
            </w:pPr>
            <w:r w:rsidRPr="00266F1C">
              <w:rPr>
                <w:rFonts w:eastAsia="Calibri"/>
                <w:b/>
              </w:rPr>
              <w:t xml:space="preserve">Prerequisite </w:t>
            </w:r>
          </w:p>
        </w:tc>
        <w:tc>
          <w:tcPr>
            <w:tcW w:w="7416" w:type="dxa"/>
            <w:gridSpan w:val="5"/>
          </w:tcPr>
          <w:p w:rsidR="00D113BB" w:rsidRPr="00266F1C" w:rsidRDefault="00D113BB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None</w:t>
            </w:r>
          </w:p>
        </w:tc>
      </w:tr>
      <w:tr w:rsidR="00D113BB" w:rsidRPr="00266F1C" w:rsidTr="001A7A2C">
        <w:tc>
          <w:tcPr>
            <w:tcW w:w="2160" w:type="dxa"/>
          </w:tcPr>
          <w:p w:rsidR="00D113BB" w:rsidRPr="00266F1C" w:rsidRDefault="00D113BB" w:rsidP="00E02914">
            <w:pPr>
              <w:spacing w:line="360" w:lineRule="auto"/>
              <w:rPr>
                <w:rFonts w:eastAsia="Calibri"/>
                <w:b/>
              </w:rPr>
            </w:pPr>
            <w:r w:rsidRPr="00266F1C">
              <w:rPr>
                <w:rFonts w:eastAsia="Calibri"/>
                <w:b/>
              </w:rPr>
              <w:t>Mode of delivery</w:t>
            </w:r>
          </w:p>
        </w:tc>
        <w:tc>
          <w:tcPr>
            <w:tcW w:w="7416" w:type="dxa"/>
            <w:gridSpan w:val="5"/>
          </w:tcPr>
          <w:p w:rsidR="00D113BB" w:rsidRPr="00266F1C" w:rsidRDefault="00D113BB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Parallel </w:t>
            </w:r>
          </w:p>
        </w:tc>
      </w:tr>
      <w:tr w:rsidR="00D113BB" w:rsidRPr="00266F1C" w:rsidTr="001A7A2C">
        <w:tc>
          <w:tcPr>
            <w:tcW w:w="2160" w:type="dxa"/>
          </w:tcPr>
          <w:p w:rsidR="00D113BB" w:rsidRPr="00266F1C" w:rsidRDefault="00D113BB" w:rsidP="00E02914">
            <w:pPr>
              <w:spacing w:line="360" w:lineRule="auto"/>
              <w:rPr>
                <w:rFonts w:eastAsia="Calibri"/>
                <w:b/>
              </w:rPr>
            </w:pPr>
          </w:p>
          <w:p w:rsidR="00D113BB" w:rsidRPr="00266F1C" w:rsidRDefault="00D113BB" w:rsidP="00E02914">
            <w:pPr>
              <w:spacing w:line="360" w:lineRule="auto"/>
              <w:rPr>
                <w:rFonts w:eastAsia="Calibri"/>
                <w:b/>
              </w:rPr>
            </w:pPr>
            <w:r w:rsidRPr="00266F1C">
              <w:rPr>
                <w:rFonts w:eastAsia="Calibri"/>
                <w:b/>
              </w:rPr>
              <w:t xml:space="preserve">Course expectations </w:t>
            </w:r>
          </w:p>
        </w:tc>
        <w:tc>
          <w:tcPr>
            <w:tcW w:w="7416" w:type="dxa"/>
            <w:gridSpan w:val="5"/>
          </w:tcPr>
          <w:p w:rsidR="00D113BB" w:rsidRPr="00266F1C" w:rsidRDefault="00D113BB" w:rsidP="00D113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Text books and relevant reading materials will be prepared, made ready and accessible to students.</w:t>
            </w:r>
          </w:p>
          <w:p w:rsidR="00D113BB" w:rsidRPr="007414D6" w:rsidRDefault="00D113BB" w:rsidP="00E029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Students will be provided with lecture handouts </w:t>
            </w:r>
          </w:p>
          <w:p w:rsidR="00D113BB" w:rsidRPr="007414D6" w:rsidRDefault="00D113BB" w:rsidP="00E0291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Students should come with necessary materials, be interested to the course and participate actively during lecture and practical sessions.</w:t>
            </w:r>
          </w:p>
          <w:p w:rsidR="00D113BB" w:rsidRPr="00266F1C" w:rsidRDefault="00D113BB" w:rsidP="00D113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lastRenderedPageBreak/>
              <w:t>Students should collect course materials and assignments as arranged by instructor and submit assignments in due date. The assignments will be corrected by the instructor.</w:t>
            </w:r>
          </w:p>
        </w:tc>
      </w:tr>
      <w:tr w:rsidR="00D113BB" w:rsidRPr="00266F1C" w:rsidTr="001A7A2C">
        <w:tc>
          <w:tcPr>
            <w:tcW w:w="2160" w:type="dxa"/>
          </w:tcPr>
          <w:p w:rsidR="00D113BB" w:rsidRPr="00266F1C" w:rsidRDefault="00D113BB" w:rsidP="00E02914">
            <w:pPr>
              <w:spacing w:line="360" w:lineRule="auto"/>
              <w:rPr>
                <w:rFonts w:eastAsia="Calibri"/>
                <w:b/>
              </w:rPr>
            </w:pPr>
            <w:r w:rsidRPr="00266F1C">
              <w:rPr>
                <w:rFonts w:eastAsia="Calibri"/>
                <w:b/>
              </w:rPr>
              <w:lastRenderedPageBreak/>
              <w:t>Learning &amp;teaching  methods</w:t>
            </w:r>
          </w:p>
        </w:tc>
        <w:tc>
          <w:tcPr>
            <w:tcW w:w="7416" w:type="dxa"/>
            <w:gridSpan w:val="5"/>
          </w:tcPr>
          <w:p w:rsidR="00D113BB" w:rsidRPr="00266F1C" w:rsidRDefault="00D113BB" w:rsidP="00E02914">
            <w:pPr>
              <w:contextualSpacing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A variety of teaching and learning methods which comprise lectures, practical demonstrations, group discussion, and individual work, reading assignments, questions and answers, farm visit will be used during the process.</w:t>
            </w:r>
          </w:p>
        </w:tc>
      </w:tr>
      <w:tr w:rsidR="00D113BB" w:rsidRPr="00266F1C" w:rsidTr="001A7A2C">
        <w:tc>
          <w:tcPr>
            <w:tcW w:w="2160" w:type="dxa"/>
            <w:vMerge w:val="restart"/>
          </w:tcPr>
          <w:p w:rsidR="00D113BB" w:rsidRPr="00266F1C" w:rsidRDefault="00D113BB" w:rsidP="00E02914">
            <w:pPr>
              <w:rPr>
                <w:rFonts w:eastAsia="SimSun"/>
              </w:rPr>
            </w:pPr>
            <w:r w:rsidRPr="00266F1C">
              <w:rPr>
                <w:rFonts w:eastAsia="SimSun"/>
              </w:rPr>
              <w:t>Student’s work load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Course CP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Lecture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Lab/practical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Home study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Total</w:t>
            </w:r>
          </w:p>
        </w:tc>
      </w:tr>
      <w:tr w:rsidR="00D113BB" w:rsidRPr="00266F1C" w:rsidTr="001A7A2C">
        <w:tc>
          <w:tcPr>
            <w:tcW w:w="2160" w:type="dxa"/>
            <w:vMerge/>
          </w:tcPr>
          <w:p w:rsidR="00D113BB" w:rsidRPr="00266F1C" w:rsidRDefault="00D113BB" w:rsidP="00E02914">
            <w:pPr>
              <w:rPr>
                <w:rFonts w:eastAsia="SimSun"/>
              </w:rPr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3 ECTS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32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49</w:t>
            </w:r>
          </w:p>
        </w:tc>
        <w:tc>
          <w:tcPr>
            <w:tcW w:w="1883" w:type="dxa"/>
            <w:tcBorders>
              <w:left w:val="single" w:sz="4" w:space="0" w:color="auto"/>
            </w:tcBorders>
          </w:tcPr>
          <w:p w:rsidR="00D113BB" w:rsidRPr="00266F1C" w:rsidRDefault="00D113BB" w:rsidP="00E02914">
            <w:pPr>
              <w:jc w:val="center"/>
              <w:rPr>
                <w:rFonts w:eastAsia="SimSun"/>
                <w:lang w:eastAsia="zh-CN" w:bidi="he-IL"/>
              </w:rPr>
            </w:pPr>
            <w:r w:rsidRPr="00266F1C">
              <w:rPr>
                <w:rFonts w:eastAsia="SimSun"/>
                <w:lang w:eastAsia="zh-CN" w:bidi="he-IL"/>
              </w:rPr>
              <w:t>81</w:t>
            </w:r>
          </w:p>
        </w:tc>
      </w:tr>
      <w:tr w:rsidR="00D113BB" w:rsidRPr="00266F1C" w:rsidTr="001A7A2C">
        <w:tc>
          <w:tcPr>
            <w:tcW w:w="2160" w:type="dxa"/>
          </w:tcPr>
          <w:p w:rsidR="00D113BB" w:rsidRPr="00EA3AE0" w:rsidRDefault="00D113BB" w:rsidP="00E02914">
            <w:pPr>
              <w:rPr>
                <w:rFonts w:eastAsia="Calibri"/>
                <w:b/>
              </w:rPr>
            </w:pPr>
            <w:r w:rsidRPr="00EA3AE0">
              <w:rPr>
                <w:rFonts w:eastAsia="Calibri"/>
                <w:b/>
              </w:rPr>
              <w:t xml:space="preserve">Policy </w:t>
            </w:r>
          </w:p>
        </w:tc>
        <w:tc>
          <w:tcPr>
            <w:tcW w:w="7416" w:type="dxa"/>
            <w:gridSpan w:val="5"/>
          </w:tcPr>
          <w:p w:rsidR="00D113BB" w:rsidRPr="00266F1C" w:rsidRDefault="00D113BB" w:rsidP="00E02914">
            <w:pPr>
              <w:rPr>
                <w:rFonts w:eastAsia="SimSun"/>
              </w:rPr>
            </w:pPr>
            <w:r w:rsidRPr="00266F1C">
              <w:rPr>
                <w:rFonts w:eastAsia="SimSun"/>
              </w:rPr>
              <w:t xml:space="preserve">As per the guidelines of University’s senate legislation </w:t>
            </w:r>
          </w:p>
        </w:tc>
      </w:tr>
    </w:tbl>
    <w:p w:rsidR="00D113BB" w:rsidRPr="00266F1C" w:rsidRDefault="00D113BB" w:rsidP="00D113BB">
      <w:pPr>
        <w:spacing w:line="360" w:lineRule="auto"/>
        <w:rPr>
          <w:rFonts w:eastAsia="Calibri"/>
          <w:b/>
        </w:rPr>
      </w:pPr>
    </w:p>
    <w:p w:rsidR="00D113BB" w:rsidRPr="00266F1C" w:rsidRDefault="00D113BB" w:rsidP="00D113BB">
      <w:pPr>
        <w:spacing w:line="360" w:lineRule="auto"/>
        <w:rPr>
          <w:rFonts w:eastAsia="Calibri"/>
          <w:b/>
        </w:rPr>
      </w:pPr>
      <w:r w:rsidRPr="00266F1C">
        <w:rPr>
          <w:rFonts w:eastAsia="Calibri"/>
          <w:b/>
        </w:rPr>
        <w:t>Schedule of the course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0"/>
        <w:gridCol w:w="7416"/>
      </w:tblGrid>
      <w:tr w:rsidR="00D37C3B" w:rsidRPr="00266F1C" w:rsidTr="00D37C3B">
        <w:trPr>
          <w:trHeight w:val="442"/>
        </w:trPr>
        <w:tc>
          <w:tcPr>
            <w:tcW w:w="1350" w:type="dxa"/>
          </w:tcPr>
          <w:p w:rsidR="00D37C3B" w:rsidRPr="00266F1C" w:rsidRDefault="007414D6" w:rsidP="00E02914">
            <w:pPr>
              <w:spacing w:line="36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Week </w:t>
            </w:r>
          </w:p>
        </w:tc>
        <w:tc>
          <w:tcPr>
            <w:tcW w:w="7416" w:type="dxa"/>
          </w:tcPr>
          <w:p w:rsidR="00D37C3B" w:rsidRPr="00266F1C" w:rsidRDefault="00D37C3B" w:rsidP="00E02914">
            <w:pPr>
              <w:spacing w:line="360" w:lineRule="auto"/>
              <w:rPr>
                <w:rFonts w:eastAsia="Calibri"/>
                <w:b/>
              </w:rPr>
            </w:pPr>
            <w:r w:rsidRPr="00266F1C">
              <w:rPr>
                <w:rFonts w:eastAsia="Calibri"/>
                <w:b/>
              </w:rPr>
              <w:t xml:space="preserve">Topics </w:t>
            </w:r>
          </w:p>
        </w:tc>
      </w:tr>
      <w:tr w:rsidR="00D37C3B" w:rsidRPr="00266F1C" w:rsidTr="00D37C3B">
        <w:tc>
          <w:tcPr>
            <w:tcW w:w="1350" w:type="dxa"/>
          </w:tcPr>
          <w:p w:rsidR="00D37C3B" w:rsidRPr="00266F1C" w:rsidRDefault="00D37C3B" w:rsidP="00E02914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</w:t>
            </w:r>
          </w:p>
        </w:tc>
        <w:tc>
          <w:tcPr>
            <w:tcW w:w="7416" w:type="dxa"/>
          </w:tcPr>
          <w:p w:rsidR="00D37C3B" w:rsidRPr="00266F1C" w:rsidRDefault="00D37C3B" w:rsidP="00E02914">
            <w:pPr>
              <w:spacing w:line="360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The beef  cattle industry</w:t>
            </w:r>
          </w:p>
          <w:p w:rsidR="00D37C3B" w:rsidRPr="00266F1C" w:rsidRDefault="00D37C3B" w:rsidP="00D113B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Origin of cattle</w:t>
            </w:r>
          </w:p>
          <w:p w:rsidR="00D37C3B" w:rsidRPr="00266F1C" w:rsidRDefault="00D37C3B" w:rsidP="00D113B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World cattle production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2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spacing w:line="360" w:lineRule="auto"/>
              <w:jc w:val="both"/>
              <w:rPr>
                <w:rFonts w:eastAsia="Calibri"/>
              </w:rPr>
            </w:pPr>
            <w:r w:rsidRPr="00FB5743">
              <w:rPr>
                <w:rFonts w:eastAsia="Calibri"/>
              </w:rPr>
              <w:t>Potentials, constraints and future prospects of beef production in Ethiopia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3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Beef production systems in the tropics, in the world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4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Breeds of beef cattle</w:t>
            </w:r>
          </w:p>
        </w:tc>
      </w:tr>
      <w:tr w:rsidR="00FB5743" w:rsidRPr="00266F1C" w:rsidTr="00D37C3B">
        <w:trPr>
          <w:trHeight w:val="467"/>
        </w:trPr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5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Reproduction and  principles of breeding of beef cattle </w:t>
            </w:r>
          </w:p>
        </w:tc>
      </w:tr>
      <w:tr w:rsidR="00FB5743" w:rsidRPr="00266F1C" w:rsidTr="00D37C3B">
        <w:tc>
          <w:tcPr>
            <w:tcW w:w="1350" w:type="dxa"/>
            <w:tcBorders>
              <w:bottom w:val="single" w:sz="4" w:space="0" w:color="000000"/>
            </w:tcBorders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6</w:t>
            </w: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Practical beef cattle breeding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7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Growth and development in beef cattle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8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Nutrients requirement of beef animals</w:t>
            </w:r>
          </w:p>
        </w:tc>
      </w:tr>
      <w:tr w:rsidR="00FB5743" w:rsidRPr="00266F1C" w:rsidTr="00D37C3B">
        <w:tc>
          <w:tcPr>
            <w:tcW w:w="1350" w:type="dxa"/>
            <w:tcBorders>
              <w:bottom w:val="single" w:sz="4" w:space="0" w:color="A6A6A6"/>
            </w:tcBorders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9</w:t>
            </w:r>
          </w:p>
        </w:tc>
        <w:tc>
          <w:tcPr>
            <w:tcW w:w="7416" w:type="dxa"/>
            <w:tcBorders>
              <w:bottom w:val="single" w:sz="4" w:space="0" w:color="A6A6A6"/>
            </w:tcBorders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Feeds for beef animals and ration formulation </w:t>
            </w:r>
          </w:p>
        </w:tc>
      </w:tr>
      <w:tr w:rsidR="00FB5743" w:rsidRPr="00266F1C" w:rsidTr="00D37C3B">
        <w:tc>
          <w:tcPr>
            <w:tcW w:w="1350" w:type="dxa"/>
            <w:tcBorders>
              <w:top w:val="single" w:sz="4" w:space="0" w:color="A6A6A6"/>
            </w:tcBorders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10</w:t>
            </w:r>
          </w:p>
        </w:tc>
        <w:tc>
          <w:tcPr>
            <w:tcW w:w="7416" w:type="dxa"/>
            <w:tcBorders>
              <w:top w:val="single" w:sz="4" w:space="0" w:color="A6A6A6"/>
            </w:tcBorders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Finishing of beef animals</w:t>
            </w:r>
          </w:p>
        </w:tc>
      </w:tr>
      <w:tr w:rsidR="00FB5743" w:rsidRPr="00266F1C" w:rsidTr="00D37C3B">
        <w:tc>
          <w:tcPr>
            <w:tcW w:w="1350" w:type="dxa"/>
            <w:tcBorders>
              <w:bottom w:val="single" w:sz="4" w:space="0" w:color="000000"/>
            </w:tcBorders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11</w:t>
            </w: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Routine operation in beef farms</w:t>
            </w:r>
          </w:p>
          <w:p w:rsidR="00FB5743" w:rsidRPr="00266F1C" w:rsidRDefault="00FB5743" w:rsidP="00D113B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 xml:space="preserve">Identification </w:t>
            </w:r>
          </w:p>
          <w:p w:rsidR="00FB5743" w:rsidRPr="00266F1C" w:rsidRDefault="00FB5743" w:rsidP="00D113B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Castration</w:t>
            </w:r>
          </w:p>
          <w:p w:rsidR="00FB5743" w:rsidRPr="00266F1C" w:rsidRDefault="00FB5743" w:rsidP="00D113BB">
            <w:pPr>
              <w:numPr>
                <w:ilvl w:val="0"/>
                <w:numId w:val="1"/>
              </w:num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Dehorning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12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rPr>
                <w:rFonts w:eastAsia="Calibri"/>
              </w:rPr>
            </w:pPr>
            <w:r w:rsidRPr="00266F1C">
              <w:rPr>
                <w:rFonts w:eastAsia="Calibri"/>
              </w:rPr>
              <w:t>Housing beef cattle and facilities and equipments in beef farms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13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Herd health management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14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Record keeping in beef farms</w:t>
            </w:r>
          </w:p>
        </w:tc>
      </w:tr>
      <w:tr w:rsidR="00FB5743" w:rsidRPr="00266F1C" w:rsidTr="00D37C3B">
        <w:tc>
          <w:tcPr>
            <w:tcW w:w="1350" w:type="dxa"/>
            <w:tcBorders>
              <w:bottom w:val="single" w:sz="4" w:space="0" w:color="000000"/>
            </w:tcBorders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15</w:t>
            </w:r>
          </w:p>
        </w:tc>
        <w:tc>
          <w:tcPr>
            <w:tcW w:w="7416" w:type="dxa"/>
            <w:tcBorders>
              <w:bottom w:val="single" w:sz="4" w:space="0" w:color="000000"/>
            </w:tcBorders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Marketing and financial records of beef farms</w:t>
            </w:r>
          </w:p>
        </w:tc>
      </w:tr>
      <w:tr w:rsidR="00FB5743" w:rsidRPr="00266F1C" w:rsidTr="00D37C3B">
        <w:tc>
          <w:tcPr>
            <w:tcW w:w="1350" w:type="dxa"/>
          </w:tcPr>
          <w:p w:rsidR="00FB5743" w:rsidRPr="00266F1C" w:rsidRDefault="00FB5743" w:rsidP="00514ED8">
            <w:pPr>
              <w:spacing w:line="360" w:lineRule="auto"/>
              <w:rPr>
                <w:rFonts w:eastAsia="Calibri"/>
              </w:rPr>
            </w:pPr>
            <w:r w:rsidRPr="00266F1C">
              <w:rPr>
                <w:rFonts w:eastAsia="Calibri"/>
              </w:rPr>
              <w:t>16</w:t>
            </w:r>
          </w:p>
        </w:tc>
        <w:tc>
          <w:tcPr>
            <w:tcW w:w="7416" w:type="dxa"/>
          </w:tcPr>
          <w:p w:rsidR="00FB5743" w:rsidRPr="00266F1C" w:rsidRDefault="00FB5743" w:rsidP="00E02914">
            <w:pPr>
              <w:jc w:val="both"/>
              <w:rPr>
                <w:rFonts w:eastAsia="Calibri"/>
              </w:rPr>
            </w:pPr>
            <w:r w:rsidRPr="00266F1C">
              <w:rPr>
                <w:rFonts w:eastAsia="Calibri"/>
              </w:rPr>
              <w:t>Carcass evaluation and grading</w:t>
            </w:r>
          </w:p>
        </w:tc>
      </w:tr>
    </w:tbl>
    <w:p w:rsidR="00D37C3B" w:rsidRDefault="00D37C3B">
      <w:bookmarkStart w:id="0" w:name="_GoBack"/>
      <w:bookmarkEnd w:id="0"/>
    </w:p>
    <w:p w:rsidR="00920E25" w:rsidRDefault="00920E25" w:rsidP="00D37C3B">
      <w:pPr>
        <w:spacing w:line="225" w:lineRule="atLeast"/>
        <w:rPr>
          <w:rFonts w:eastAsia="Calibri"/>
        </w:rPr>
      </w:pPr>
    </w:p>
    <w:p w:rsidR="00920E25" w:rsidRDefault="00920E25" w:rsidP="00D37C3B">
      <w:pPr>
        <w:spacing w:line="225" w:lineRule="atLeast"/>
        <w:rPr>
          <w:rFonts w:eastAsia="Calibri"/>
        </w:rPr>
      </w:pPr>
    </w:p>
    <w:p w:rsidR="00920E25" w:rsidRDefault="00920E25" w:rsidP="00D37C3B">
      <w:pPr>
        <w:spacing w:line="225" w:lineRule="atLeast"/>
        <w:rPr>
          <w:rFonts w:eastAsia="Calibri"/>
        </w:rPr>
      </w:pPr>
    </w:p>
    <w:p w:rsidR="00920E25" w:rsidRDefault="00920E25" w:rsidP="00D37C3B">
      <w:pPr>
        <w:spacing w:line="225" w:lineRule="atLeast"/>
        <w:rPr>
          <w:rFonts w:eastAsia="Calibri"/>
        </w:rPr>
      </w:pPr>
    </w:p>
    <w:p w:rsidR="00D37C3B" w:rsidRDefault="00D37C3B" w:rsidP="00D37C3B">
      <w:pPr>
        <w:spacing w:line="225" w:lineRule="atLeast"/>
        <w:rPr>
          <w:rFonts w:eastAsia="Calibri"/>
        </w:rPr>
      </w:pPr>
      <w:r w:rsidRPr="00507AF7">
        <w:rPr>
          <w:rFonts w:eastAsia="Calibri"/>
        </w:rPr>
        <w:t>Individual study, Project work, Group work</w:t>
      </w:r>
    </w:p>
    <w:p w:rsidR="00D37C3B" w:rsidRPr="006A1125" w:rsidRDefault="00D37C3B" w:rsidP="00D37C3B">
      <w:pPr>
        <w:rPr>
          <w:b/>
        </w:rPr>
      </w:pPr>
      <w:r w:rsidRPr="006A1125">
        <w:rPr>
          <w:b/>
        </w:rPr>
        <w:t xml:space="preserve">Assessment Methods </w:t>
      </w:r>
    </w:p>
    <w:p w:rsidR="00B17BFD" w:rsidRDefault="00D37C3B" w:rsidP="00D37C3B">
      <w:r w:rsidRPr="006A1125">
        <w:t xml:space="preserve">                      </w:t>
      </w:r>
    </w:p>
    <w:p w:rsidR="00D37C3B" w:rsidRPr="00B17BFD" w:rsidRDefault="00D37C3B" w:rsidP="00B17BFD">
      <w:pPr>
        <w:pStyle w:val="ListParagraph"/>
        <w:numPr>
          <w:ilvl w:val="0"/>
          <w:numId w:val="5"/>
        </w:numPr>
        <w:rPr>
          <w:b/>
        </w:rPr>
      </w:pPr>
      <w:r w:rsidRPr="006A1125">
        <w:t xml:space="preserve"> </w:t>
      </w:r>
      <w:r w:rsidRPr="00B17BFD">
        <w:rPr>
          <w:b/>
        </w:rPr>
        <w:t xml:space="preserve">Continuous Assessment =50%  </w:t>
      </w:r>
    </w:p>
    <w:p w:rsidR="00B17BFD" w:rsidRPr="00B17BFD" w:rsidRDefault="00B17BFD" w:rsidP="00B17BFD">
      <w:pPr>
        <w:pStyle w:val="ListParagraph"/>
        <w:ind w:left="36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2270"/>
        <w:gridCol w:w="643"/>
        <w:gridCol w:w="643"/>
        <w:gridCol w:w="633"/>
        <w:gridCol w:w="620"/>
        <w:gridCol w:w="1987"/>
        <w:gridCol w:w="2700"/>
      </w:tblGrid>
      <w:tr w:rsidR="00920E25" w:rsidTr="00920E25">
        <w:tc>
          <w:tcPr>
            <w:tcW w:w="2270" w:type="dxa"/>
            <w:vMerge w:val="restart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Con. Assessment week</w:t>
            </w:r>
          </w:p>
          <w:p w:rsidR="00920E25" w:rsidRDefault="00920E25" w:rsidP="00E02914">
            <w:pPr>
              <w:rPr>
                <w:sz w:val="24"/>
                <w:szCs w:val="24"/>
              </w:rPr>
            </w:pPr>
          </w:p>
        </w:tc>
        <w:tc>
          <w:tcPr>
            <w:tcW w:w="1286" w:type="dxa"/>
            <w:gridSpan w:val="2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Quiz </w:t>
            </w:r>
          </w:p>
        </w:tc>
        <w:tc>
          <w:tcPr>
            <w:tcW w:w="1197" w:type="dxa"/>
            <w:gridSpan w:val="2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 </w:t>
            </w:r>
          </w:p>
        </w:tc>
        <w:tc>
          <w:tcPr>
            <w:tcW w:w="4687" w:type="dxa"/>
            <w:gridSpan w:val="2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Group assignment </w:t>
            </w:r>
          </w:p>
        </w:tc>
      </w:tr>
      <w:tr w:rsidR="00920E25" w:rsidTr="00920E25">
        <w:tc>
          <w:tcPr>
            <w:tcW w:w="2270" w:type="dxa"/>
            <w:vMerge/>
          </w:tcPr>
          <w:p w:rsidR="00920E25" w:rsidRDefault="00920E25" w:rsidP="00E0291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Assignment 1 </w:t>
            </w:r>
          </w:p>
        </w:tc>
        <w:tc>
          <w:tcPr>
            <w:tcW w:w="2700" w:type="dxa"/>
          </w:tcPr>
          <w:p w:rsidR="00920E25" w:rsidRDefault="00920E2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</w:tr>
      <w:tr w:rsidR="00920E25" w:rsidTr="00920E25">
        <w:tc>
          <w:tcPr>
            <w:tcW w:w="2270" w:type="dxa"/>
            <w:vMerge/>
          </w:tcPr>
          <w:p w:rsidR="00920E25" w:rsidRDefault="00920E25" w:rsidP="00E02914"/>
        </w:tc>
        <w:tc>
          <w:tcPr>
            <w:tcW w:w="643" w:type="dxa"/>
          </w:tcPr>
          <w:p w:rsidR="00920E25" w:rsidRDefault="00920E25" w:rsidP="00E02914">
            <w:r>
              <w:t>5%</w:t>
            </w:r>
          </w:p>
        </w:tc>
        <w:tc>
          <w:tcPr>
            <w:tcW w:w="643" w:type="dxa"/>
          </w:tcPr>
          <w:p w:rsidR="00920E25" w:rsidRDefault="00920E25" w:rsidP="00E02914">
            <w:r>
              <w:t>5 %</w:t>
            </w:r>
          </w:p>
        </w:tc>
        <w:tc>
          <w:tcPr>
            <w:tcW w:w="633" w:type="dxa"/>
          </w:tcPr>
          <w:p w:rsidR="00920E25" w:rsidRDefault="00920E25" w:rsidP="00E02914">
            <w:r>
              <w:t>15%</w:t>
            </w:r>
          </w:p>
        </w:tc>
        <w:tc>
          <w:tcPr>
            <w:tcW w:w="564" w:type="dxa"/>
          </w:tcPr>
          <w:p w:rsidR="00920E25" w:rsidRDefault="00920E25" w:rsidP="00E02914">
            <w:r>
              <w:t>15%</w:t>
            </w:r>
          </w:p>
        </w:tc>
        <w:tc>
          <w:tcPr>
            <w:tcW w:w="1987" w:type="dxa"/>
          </w:tcPr>
          <w:p w:rsidR="00920E25" w:rsidRDefault="00920E25" w:rsidP="00E02914">
            <w:r>
              <w:t>5%</w:t>
            </w:r>
          </w:p>
        </w:tc>
        <w:tc>
          <w:tcPr>
            <w:tcW w:w="2700" w:type="dxa"/>
          </w:tcPr>
          <w:p w:rsidR="00920E25" w:rsidRDefault="00920E25" w:rsidP="00E02914">
            <w:r>
              <w:t>5%</w:t>
            </w:r>
          </w:p>
        </w:tc>
      </w:tr>
      <w:tr w:rsidR="00026465" w:rsidTr="00920E25">
        <w:tc>
          <w:tcPr>
            <w:tcW w:w="227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 </w:t>
            </w:r>
            <w:r w:rsidR="009101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Merge w:val="restart"/>
            <w:shd w:val="clear" w:color="auto" w:fill="auto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 a</w:t>
            </w:r>
            <w:r>
              <w:rPr>
                <w:sz w:val="24"/>
                <w:szCs w:val="24"/>
              </w:rPr>
              <w:t xml:space="preserve"> At any  time </w:t>
            </w:r>
          </w:p>
          <w:p w:rsidR="00026465" w:rsidRPr="00026465" w:rsidRDefault="00026465" w:rsidP="00E0291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43" w:type="dxa"/>
            <w:vMerge w:val="restart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 any  time </w:t>
            </w:r>
          </w:p>
          <w:p w:rsidR="00026465" w:rsidRDefault="00026465" w:rsidP="00E02914">
            <w:pPr>
              <w:rPr>
                <w:sz w:val="24"/>
                <w:szCs w:val="24"/>
              </w:rPr>
            </w:pPr>
          </w:p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633" w:type="dxa"/>
            <w:shd w:val="clear" w:color="auto" w:fill="FFFFFF" w:themeFill="background1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</w:tr>
      <w:tr w:rsidR="00026465" w:rsidTr="00920E25">
        <w:tc>
          <w:tcPr>
            <w:tcW w:w="227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  5</w:t>
            </w:r>
          </w:p>
        </w:tc>
        <w:tc>
          <w:tcPr>
            <w:tcW w:w="643" w:type="dxa"/>
            <w:vMerge/>
            <w:shd w:val="clear" w:color="auto" w:fill="FFFFFF" w:themeFill="background1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  <w:shd w:val="clear" w:color="auto" w:fill="FF0000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</w:tr>
      <w:tr w:rsidR="00026465" w:rsidTr="00920E25">
        <w:tc>
          <w:tcPr>
            <w:tcW w:w="227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 </w:t>
            </w:r>
            <w:r w:rsidR="009101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FF0000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</w:tr>
      <w:tr w:rsidR="00026465" w:rsidTr="00920E25">
        <w:tc>
          <w:tcPr>
            <w:tcW w:w="227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  </w:t>
            </w:r>
            <w:r w:rsidR="009101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</w:tr>
      <w:tr w:rsidR="00026465" w:rsidTr="00920E25">
        <w:tc>
          <w:tcPr>
            <w:tcW w:w="227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9101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  <w:shd w:val="clear" w:color="auto" w:fill="FF0000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</w:tr>
      <w:tr w:rsidR="00026465" w:rsidTr="00920E25">
        <w:tc>
          <w:tcPr>
            <w:tcW w:w="227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9101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</w:tr>
      <w:tr w:rsidR="00026465" w:rsidTr="00920E25">
        <w:tc>
          <w:tcPr>
            <w:tcW w:w="2270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 </w:t>
            </w:r>
            <w:r w:rsidR="0091013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14 </w:t>
            </w: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vMerge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00B050"/>
          </w:tcPr>
          <w:p w:rsidR="00026465" w:rsidRDefault="00026465" w:rsidP="00E02914">
            <w:pPr>
              <w:rPr>
                <w:sz w:val="24"/>
                <w:szCs w:val="24"/>
              </w:rPr>
            </w:pPr>
          </w:p>
        </w:tc>
      </w:tr>
      <w:tr w:rsidR="00910136" w:rsidTr="00920E25">
        <w:tc>
          <w:tcPr>
            <w:tcW w:w="2270" w:type="dxa"/>
          </w:tcPr>
          <w:p w:rsidR="00910136" w:rsidRDefault="00910136" w:rsidP="00E02914">
            <w:r>
              <w:t>Week   15</w:t>
            </w:r>
          </w:p>
        </w:tc>
        <w:tc>
          <w:tcPr>
            <w:tcW w:w="643" w:type="dxa"/>
          </w:tcPr>
          <w:p w:rsidR="00910136" w:rsidRDefault="00910136" w:rsidP="00E02914"/>
        </w:tc>
        <w:tc>
          <w:tcPr>
            <w:tcW w:w="643" w:type="dxa"/>
          </w:tcPr>
          <w:p w:rsidR="00910136" w:rsidRDefault="00910136" w:rsidP="00E02914"/>
        </w:tc>
        <w:tc>
          <w:tcPr>
            <w:tcW w:w="633" w:type="dxa"/>
          </w:tcPr>
          <w:p w:rsidR="00910136" w:rsidRDefault="00910136" w:rsidP="00E02914"/>
        </w:tc>
        <w:tc>
          <w:tcPr>
            <w:tcW w:w="564" w:type="dxa"/>
          </w:tcPr>
          <w:p w:rsidR="00910136" w:rsidRDefault="00910136" w:rsidP="00E02914"/>
        </w:tc>
        <w:tc>
          <w:tcPr>
            <w:tcW w:w="1987" w:type="dxa"/>
          </w:tcPr>
          <w:p w:rsidR="00910136" w:rsidRDefault="00910136" w:rsidP="00E02914"/>
        </w:tc>
        <w:tc>
          <w:tcPr>
            <w:tcW w:w="2700" w:type="dxa"/>
            <w:shd w:val="clear" w:color="auto" w:fill="00B050"/>
          </w:tcPr>
          <w:p w:rsidR="00910136" w:rsidRDefault="00910136" w:rsidP="00E02914"/>
        </w:tc>
      </w:tr>
      <w:tr w:rsidR="00910136" w:rsidTr="00920E25">
        <w:tc>
          <w:tcPr>
            <w:tcW w:w="2270" w:type="dxa"/>
          </w:tcPr>
          <w:p w:rsidR="00910136" w:rsidRDefault="00910136" w:rsidP="00E02914">
            <w:r>
              <w:t>Week   16</w:t>
            </w:r>
          </w:p>
        </w:tc>
        <w:tc>
          <w:tcPr>
            <w:tcW w:w="643" w:type="dxa"/>
          </w:tcPr>
          <w:p w:rsidR="00910136" w:rsidRDefault="00910136" w:rsidP="00E02914"/>
        </w:tc>
        <w:tc>
          <w:tcPr>
            <w:tcW w:w="643" w:type="dxa"/>
          </w:tcPr>
          <w:p w:rsidR="00910136" w:rsidRDefault="00910136" w:rsidP="00E02914"/>
        </w:tc>
        <w:tc>
          <w:tcPr>
            <w:tcW w:w="633" w:type="dxa"/>
          </w:tcPr>
          <w:p w:rsidR="00910136" w:rsidRDefault="00910136" w:rsidP="00E02914"/>
        </w:tc>
        <w:tc>
          <w:tcPr>
            <w:tcW w:w="564" w:type="dxa"/>
          </w:tcPr>
          <w:p w:rsidR="00910136" w:rsidRDefault="00910136" w:rsidP="00E02914"/>
        </w:tc>
        <w:tc>
          <w:tcPr>
            <w:tcW w:w="1987" w:type="dxa"/>
          </w:tcPr>
          <w:p w:rsidR="00910136" w:rsidRDefault="00910136" w:rsidP="00E02914"/>
        </w:tc>
        <w:tc>
          <w:tcPr>
            <w:tcW w:w="2700" w:type="dxa"/>
            <w:shd w:val="clear" w:color="auto" w:fill="00B050"/>
          </w:tcPr>
          <w:p w:rsidR="00910136" w:rsidRDefault="00910136" w:rsidP="00E02914"/>
        </w:tc>
      </w:tr>
    </w:tbl>
    <w:p w:rsidR="00D37C3B" w:rsidRDefault="00D37C3B" w:rsidP="00D37C3B">
      <w:pPr>
        <w:jc w:val="both"/>
      </w:pPr>
      <w:r w:rsidRPr="006A1125">
        <w:t xml:space="preserve">                     </w:t>
      </w:r>
    </w:p>
    <w:p w:rsidR="00B17BFD" w:rsidRDefault="00D37C3B" w:rsidP="00D37C3B">
      <w:pPr>
        <w:jc w:val="both"/>
      </w:pPr>
      <w:r>
        <w:t xml:space="preserve">NB: The </w:t>
      </w:r>
      <w:proofErr w:type="spellStart"/>
      <w:proofErr w:type="gramStart"/>
      <w:r>
        <w:t>conti</w:t>
      </w:r>
      <w:proofErr w:type="spellEnd"/>
      <w:proofErr w:type="gramEnd"/>
      <w:r>
        <w:t xml:space="preserve"> Assessment schedule will be changed and informed before the commencement accordingly</w:t>
      </w:r>
    </w:p>
    <w:p w:rsidR="00B17BFD" w:rsidRDefault="00B17BFD" w:rsidP="00D37C3B">
      <w:pPr>
        <w:jc w:val="both"/>
      </w:pPr>
    </w:p>
    <w:p w:rsidR="00D37C3B" w:rsidRDefault="00D37C3B" w:rsidP="00B17BFD">
      <w:pPr>
        <w:pStyle w:val="ListParagraph"/>
        <w:numPr>
          <w:ilvl w:val="0"/>
          <w:numId w:val="5"/>
        </w:numPr>
        <w:jc w:val="both"/>
        <w:rPr>
          <w:b/>
        </w:rPr>
      </w:pPr>
      <w:r w:rsidRPr="00B17BFD">
        <w:rPr>
          <w:b/>
        </w:rPr>
        <w:t xml:space="preserve"> </w:t>
      </w:r>
      <w:r w:rsidR="00B17BFD" w:rsidRPr="00B17BFD">
        <w:rPr>
          <w:b/>
        </w:rPr>
        <w:t>Final Exam. =50%</w:t>
      </w:r>
    </w:p>
    <w:p w:rsidR="00B17BFD" w:rsidRPr="00B17BFD" w:rsidRDefault="00B17BFD" w:rsidP="00B17BFD">
      <w:pPr>
        <w:pStyle w:val="ListParagraph"/>
        <w:ind w:left="360"/>
        <w:jc w:val="both"/>
        <w:rPr>
          <w:b/>
        </w:rPr>
      </w:pPr>
    </w:p>
    <w:p w:rsidR="00D37C3B" w:rsidRDefault="00D37C3B" w:rsidP="00D37C3B">
      <w:pPr>
        <w:spacing w:line="225" w:lineRule="atLeast"/>
        <w:rPr>
          <w:rFonts w:eastAsia="Calibri"/>
          <w:b/>
          <w:u w:val="single"/>
        </w:rPr>
      </w:pPr>
      <w:r w:rsidRPr="00697FD4">
        <w:rPr>
          <w:rFonts w:eastAsia="Calibri"/>
          <w:b/>
          <w:u w:val="single"/>
        </w:rPr>
        <w:t>References</w:t>
      </w:r>
    </w:p>
    <w:p w:rsidR="00D37C3B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proofErr w:type="spellStart"/>
      <w:r w:rsidRPr="00697FD4">
        <w:rPr>
          <w:rFonts w:eastAsia="Calibri"/>
        </w:rPr>
        <w:t>BanerjeeD.C</w:t>
      </w:r>
      <w:proofErr w:type="spellEnd"/>
      <w:r w:rsidRPr="00697FD4">
        <w:rPr>
          <w:rFonts w:eastAsia="Calibri"/>
        </w:rPr>
        <w:t xml:space="preserve">. 2006. </w:t>
      </w:r>
      <w:r w:rsidRPr="00697FD4">
        <w:rPr>
          <w:rFonts w:eastAsia="Calibri"/>
          <w:i/>
        </w:rPr>
        <w:t>Text book of animal husbandry (6</w:t>
      </w:r>
      <w:r w:rsidRPr="00697FD4">
        <w:rPr>
          <w:rFonts w:eastAsia="Calibri"/>
          <w:i/>
          <w:vertAlign w:val="superscript"/>
        </w:rPr>
        <w:t>th</w:t>
      </w:r>
      <w:r w:rsidRPr="00697FD4">
        <w:rPr>
          <w:rFonts w:eastAsia="Calibri"/>
          <w:i/>
        </w:rPr>
        <w:t xml:space="preserve"> </w:t>
      </w:r>
      <w:proofErr w:type="gramStart"/>
      <w:r w:rsidRPr="00697FD4">
        <w:rPr>
          <w:rFonts w:eastAsia="Calibri"/>
          <w:i/>
        </w:rPr>
        <w:t>ed</w:t>
      </w:r>
      <w:proofErr w:type="gramEnd"/>
      <w:r w:rsidRPr="00697FD4">
        <w:rPr>
          <w:rFonts w:eastAsia="Calibri"/>
          <w:i/>
        </w:rPr>
        <w:t>).</w:t>
      </w:r>
      <w:r w:rsidRPr="00697FD4">
        <w:rPr>
          <w:rFonts w:eastAsia="Calibri"/>
        </w:rPr>
        <w:t xml:space="preserve">  </w:t>
      </w:r>
      <w:proofErr w:type="spellStart"/>
      <w:r w:rsidRPr="00697FD4">
        <w:rPr>
          <w:rFonts w:eastAsia="Calibri"/>
        </w:rPr>
        <w:t>Chaman</w:t>
      </w:r>
      <w:proofErr w:type="spellEnd"/>
      <w:r w:rsidRPr="00697FD4">
        <w:rPr>
          <w:rFonts w:eastAsia="Calibri"/>
        </w:rPr>
        <w:t xml:space="preserve"> enterprise, New Delhi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proofErr w:type="spellStart"/>
      <w:r w:rsidRPr="00697FD4">
        <w:rPr>
          <w:rFonts w:eastAsia="Calibri"/>
        </w:rPr>
        <w:t>Battaglia</w:t>
      </w:r>
      <w:proofErr w:type="spellEnd"/>
      <w:r w:rsidRPr="00697FD4">
        <w:rPr>
          <w:rFonts w:eastAsia="Calibri"/>
        </w:rPr>
        <w:t xml:space="preserve"> A. and </w:t>
      </w:r>
      <w:proofErr w:type="spellStart"/>
      <w:r w:rsidRPr="00697FD4">
        <w:rPr>
          <w:rFonts w:eastAsia="Calibri"/>
        </w:rPr>
        <w:t>Myrose</w:t>
      </w:r>
      <w:proofErr w:type="spellEnd"/>
      <w:r w:rsidRPr="00697FD4">
        <w:rPr>
          <w:rFonts w:eastAsia="Calibri"/>
        </w:rPr>
        <w:t xml:space="preserve"> B. </w:t>
      </w:r>
      <w:proofErr w:type="spellStart"/>
      <w:r w:rsidRPr="00697FD4">
        <w:rPr>
          <w:rFonts w:eastAsia="Calibri"/>
        </w:rPr>
        <w:t>Veron</w:t>
      </w:r>
      <w:proofErr w:type="spellEnd"/>
      <w:r w:rsidRPr="00697FD4">
        <w:rPr>
          <w:rFonts w:eastAsia="Calibri"/>
        </w:rPr>
        <w:t xml:space="preserve">. 1981. </w:t>
      </w:r>
      <w:r w:rsidRPr="00697FD4">
        <w:rPr>
          <w:rFonts w:eastAsia="Calibri"/>
          <w:i/>
        </w:rPr>
        <w:t>Handbook of livestock management techniques.</w:t>
      </w:r>
      <w:r w:rsidRPr="00697FD4">
        <w:rPr>
          <w:rFonts w:eastAsia="Calibri"/>
        </w:rPr>
        <w:t xml:space="preserve"> Macmillan publishing company, USA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r w:rsidRPr="00697FD4">
        <w:rPr>
          <w:rFonts w:eastAsia="Calibri"/>
        </w:rPr>
        <w:t xml:space="preserve">Berg T. R. and Butterfield </w:t>
      </w:r>
      <w:proofErr w:type="spellStart"/>
      <w:r w:rsidRPr="00697FD4">
        <w:rPr>
          <w:rFonts w:eastAsia="Calibri"/>
        </w:rPr>
        <w:t>M.Rex</w:t>
      </w:r>
      <w:proofErr w:type="spellEnd"/>
      <w:r w:rsidRPr="00697FD4">
        <w:rPr>
          <w:rFonts w:eastAsia="Calibri"/>
        </w:rPr>
        <w:t xml:space="preserve">. 1976. </w:t>
      </w:r>
      <w:r w:rsidRPr="00697FD4">
        <w:rPr>
          <w:rFonts w:eastAsia="Calibri"/>
          <w:i/>
        </w:rPr>
        <w:t>New concepts of cattle growth.</w:t>
      </w:r>
      <w:r w:rsidRPr="00697FD4">
        <w:rPr>
          <w:rFonts w:eastAsia="Calibri"/>
        </w:rPr>
        <w:t xml:space="preserve"> Macarthur press, Parramatta, Australia 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proofErr w:type="spellStart"/>
      <w:r w:rsidRPr="00697FD4">
        <w:rPr>
          <w:rFonts w:eastAsia="Calibri"/>
        </w:rPr>
        <w:t>Canningham</w:t>
      </w:r>
      <w:proofErr w:type="spellEnd"/>
      <w:r w:rsidRPr="00697FD4">
        <w:rPr>
          <w:rFonts w:eastAsia="Calibri"/>
        </w:rPr>
        <w:t xml:space="preserve"> M. and Acker Duane. 2001</w:t>
      </w:r>
      <w:r w:rsidRPr="00697FD4">
        <w:rPr>
          <w:rFonts w:eastAsia="Calibri"/>
          <w:i/>
        </w:rPr>
        <w:t>. Animal science and industry, 6</w:t>
      </w:r>
      <w:r w:rsidRPr="00697FD4">
        <w:rPr>
          <w:rFonts w:eastAsia="Calibri"/>
          <w:i/>
          <w:vertAlign w:val="superscript"/>
        </w:rPr>
        <w:t>th</w:t>
      </w:r>
      <w:r w:rsidRPr="00697FD4">
        <w:rPr>
          <w:rFonts w:eastAsia="Calibri"/>
          <w:i/>
        </w:rPr>
        <w:t xml:space="preserve"> ed.</w:t>
      </w:r>
      <w:r w:rsidRPr="00697FD4">
        <w:rPr>
          <w:rFonts w:eastAsia="Calibri"/>
        </w:rPr>
        <w:t xml:space="preserve"> Prentice hall, New jersey, USA 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proofErr w:type="spellStart"/>
      <w:r w:rsidRPr="00697FD4">
        <w:rPr>
          <w:rFonts w:eastAsia="Calibri"/>
        </w:rPr>
        <w:t>Dig</w:t>
      </w:r>
      <w:r w:rsidR="00ED35D2">
        <w:rPr>
          <w:rFonts w:eastAsia="Calibri"/>
        </w:rPr>
        <w:t>gins</w:t>
      </w:r>
      <w:proofErr w:type="spellEnd"/>
      <w:r w:rsidR="00ED35D2">
        <w:rPr>
          <w:rFonts w:eastAsia="Calibri"/>
        </w:rPr>
        <w:t xml:space="preserve"> .V.R and Bundy E. Clarence</w:t>
      </w:r>
      <w:r w:rsidRPr="00697FD4">
        <w:rPr>
          <w:rFonts w:eastAsia="Calibri"/>
        </w:rPr>
        <w:t xml:space="preserve">. 1971. </w:t>
      </w:r>
      <w:r w:rsidRPr="00697FD4">
        <w:rPr>
          <w:rFonts w:eastAsia="Calibri"/>
          <w:i/>
        </w:rPr>
        <w:t xml:space="preserve">Beef production. </w:t>
      </w:r>
      <w:r w:rsidRPr="00697FD4">
        <w:rPr>
          <w:rFonts w:eastAsia="Calibri"/>
        </w:rPr>
        <w:t>Prentice hall, New jersey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r w:rsidRPr="00697FD4">
        <w:rPr>
          <w:rFonts w:eastAsia="Calibri"/>
        </w:rPr>
        <w:t xml:space="preserve">Gillespie R. J.1998.  </w:t>
      </w:r>
      <w:r w:rsidRPr="00697FD4">
        <w:rPr>
          <w:rFonts w:eastAsia="Calibri"/>
          <w:i/>
        </w:rPr>
        <w:t>Animal science</w:t>
      </w:r>
      <w:r w:rsidRPr="00697FD4">
        <w:rPr>
          <w:rFonts w:eastAsia="Calibri"/>
        </w:rPr>
        <w:t>. Delmar publishers, USA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proofErr w:type="spellStart"/>
      <w:r w:rsidRPr="00697FD4">
        <w:rPr>
          <w:rFonts w:eastAsia="Calibri"/>
        </w:rPr>
        <w:t>Kellems</w:t>
      </w:r>
      <w:proofErr w:type="spellEnd"/>
      <w:r w:rsidRPr="00697FD4">
        <w:rPr>
          <w:rFonts w:eastAsia="Calibri"/>
        </w:rPr>
        <w:t xml:space="preserve"> O. Richards and Church C.D. 2003. </w:t>
      </w:r>
      <w:r w:rsidRPr="00697FD4">
        <w:rPr>
          <w:rFonts w:eastAsia="Calibri"/>
          <w:i/>
        </w:rPr>
        <w:t>Livestock feeds and feeding.</w:t>
      </w:r>
      <w:r w:rsidRPr="00697FD4">
        <w:rPr>
          <w:rFonts w:eastAsia="Calibri"/>
        </w:rPr>
        <w:t xml:space="preserve"> Pearson education inc. USA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proofErr w:type="spellStart"/>
      <w:r w:rsidRPr="00697FD4">
        <w:rPr>
          <w:rFonts w:eastAsia="Calibri"/>
        </w:rPr>
        <w:t>Lawrie</w:t>
      </w:r>
      <w:proofErr w:type="spellEnd"/>
      <w:r w:rsidRPr="00697FD4">
        <w:rPr>
          <w:rFonts w:eastAsia="Calibri"/>
        </w:rPr>
        <w:t xml:space="preserve"> A. R. 1979.</w:t>
      </w:r>
      <w:r w:rsidRPr="00697FD4">
        <w:rPr>
          <w:rFonts w:eastAsia="Calibri"/>
          <w:i/>
        </w:rPr>
        <w:t xml:space="preserve">meat science. </w:t>
      </w:r>
      <w:proofErr w:type="spellStart"/>
      <w:r w:rsidRPr="00697FD4">
        <w:rPr>
          <w:rFonts w:eastAsia="Calibri"/>
        </w:rPr>
        <w:t>Pergamon</w:t>
      </w:r>
      <w:proofErr w:type="spellEnd"/>
      <w:r w:rsidRPr="00697FD4">
        <w:rPr>
          <w:rFonts w:eastAsia="Calibri"/>
        </w:rPr>
        <w:t xml:space="preserve"> press, New jersey</w:t>
      </w:r>
    </w:p>
    <w:p w:rsidR="00D37C3B" w:rsidRPr="00697FD4" w:rsidRDefault="00D37C3B" w:rsidP="00D37C3B">
      <w:pPr>
        <w:pStyle w:val="ListParagraph"/>
        <w:numPr>
          <w:ilvl w:val="0"/>
          <w:numId w:val="4"/>
        </w:numPr>
        <w:rPr>
          <w:rFonts w:eastAsia="Calibri"/>
        </w:rPr>
      </w:pPr>
      <w:r w:rsidRPr="00D37C3B">
        <w:rPr>
          <w:rFonts w:eastAsia="Calibri"/>
        </w:rPr>
        <w:t xml:space="preserve">Neumann A.L. 1969. </w:t>
      </w:r>
      <w:r w:rsidRPr="00D37C3B">
        <w:rPr>
          <w:rFonts w:eastAsia="Calibri"/>
          <w:i/>
        </w:rPr>
        <w:t>Beef cattle production 6</w:t>
      </w:r>
      <w:r w:rsidRPr="00D37C3B">
        <w:rPr>
          <w:rFonts w:eastAsia="Calibri"/>
          <w:i/>
          <w:vertAlign w:val="superscript"/>
        </w:rPr>
        <w:t>th</w:t>
      </w:r>
      <w:r w:rsidRPr="00D37C3B">
        <w:rPr>
          <w:rFonts w:eastAsia="Calibri"/>
          <w:i/>
        </w:rPr>
        <w:t xml:space="preserve"> edition.</w:t>
      </w:r>
      <w:r w:rsidRPr="00D37C3B">
        <w:rPr>
          <w:rFonts w:eastAsia="Calibri"/>
        </w:rPr>
        <w:t xml:space="preserve"> John </w:t>
      </w:r>
      <w:proofErr w:type="spellStart"/>
      <w:r w:rsidRPr="00D37C3B">
        <w:rPr>
          <w:rFonts w:eastAsia="Calibri"/>
        </w:rPr>
        <w:t>wiley</w:t>
      </w:r>
      <w:proofErr w:type="spellEnd"/>
      <w:r w:rsidRPr="00D37C3B">
        <w:rPr>
          <w:rFonts w:eastAsia="Calibri"/>
        </w:rPr>
        <w:t xml:space="preserve"> and sons, United states of America</w:t>
      </w:r>
    </w:p>
    <w:sectPr w:rsidR="00D37C3B" w:rsidRPr="00697FD4" w:rsidSect="00920E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B39"/>
    <w:multiLevelType w:val="hybridMultilevel"/>
    <w:tmpl w:val="FA14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5152"/>
    <w:multiLevelType w:val="hybridMultilevel"/>
    <w:tmpl w:val="EFC859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34F82"/>
    <w:multiLevelType w:val="hybridMultilevel"/>
    <w:tmpl w:val="33A49998"/>
    <w:lvl w:ilvl="0" w:tplc="11CE57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1E6C23"/>
    <w:multiLevelType w:val="hybridMultilevel"/>
    <w:tmpl w:val="83B42E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633655"/>
    <w:multiLevelType w:val="hybridMultilevel"/>
    <w:tmpl w:val="58BC7A3E"/>
    <w:lvl w:ilvl="0" w:tplc="6CA449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113BB"/>
    <w:rsid w:val="0002486B"/>
    <w:rsid w:val="00026465"/>
    <w:rsid w:val="001A7A2C"/>
    <w:rsid w:val="001F5BAA"/>
    <w:rsid w:val="002771C8"/>
    <w:rsid w:val="0029069F"/>
    <w:rsid w:val="003E112D"/>
    <w:rsid w:val="006F44DA"/>
    <w:rsid w:val="007414D6"/>
    <w:rsid w:val="00815A86"/>
    <w:rsid w:val="00854C3A"/>
    <w:rsid w:val="00910136"/>
    <w:rsid w:val="00920E25"/>
    <w:rsid w:val="00AA3EA0"/>
    <w:rsid w:val="00AE7539"/>
    <w:rsid w:val="00B17BFD"/>
    <w:rsid w:val="00CC031E"/>
    <w:rsid w:val="00CD0E5B"/>
    <w:rsid w:val="00D113BB"/>
    <w:rsid w:val="00D37C3B"/>
    <w:rsid w:val="00ED35D2"/>
    <w:rsid w:val="00FA5CFB"/>
    <w:rsid w:val="00FB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B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7A2C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7C3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7C3B"/>
    <w:pPr>
      <w:ind w:left="720"/>
    </w:pPr>
  </w:style>
  <w:style w:type="table" w:styleId="TableGrid">
    <w:name w:val="Table Grid"/>
    <w:basedOn w:val="TableNormal"/>
    <w:uiPriority w:val="59"/>
    <w:rsid w:val="00D3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tish.ay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habtish</dc:creator>
  <cp:lastModifiedBy>uog</cp:lastModifiedBy>
  <cp:revision>2</cp:revision>
  <dcterms:created xsi:type="dcterms:W3CDTF">2020-04-24T13:02:00Z</dcterms:created>
  <dcterms:modified xsi:type="dcterms:W3CDTF">2020-04-24T13:02:00Z</dcterms:modified>
</cp:coreProperties>
</file>