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C45" w:rsidRPr="00FA09FE" w:rsidRDefault="00C91C45" w:rsidP="00C91C45">
      <w:pPr>
        <w:keepNext/>
        <w:tabs>
          <w:tab w:val="num" w:pos="432"/>
        </w:tabs>
        <w:suppressAutoHyphens/>
        <w:spacing w:after="0" w:line="300" w:lineRule="auto"/>
        <w:ind w:left="432" w:hanging="432"/>
        <w:jc w:val="center"/>
        <w:outlineLvl w:val="0"/>
        <w:rPr>
          <w:rFonts w:ascii="Times New Roman" w:eastAsia="Arial Unicode MS" w:hAnsi="Times New Roman" w:cs="Times New Roman"/>
          <w:b/>
          <w:bCs/>
          <w:sz w:val="28"/>
          <w:szCs w:val="28"/>
          <w:lang w:eastAsia="ar-SA"/>
        </w:rPr>
      </w:pPr>
      <w:r>
        <w:rPr>
          <w:rFonts w:ascii="Times New Roman" w:eastAsia="Arial Unicode MS" w:hAnsi="Times New Roman" w:cs="Times New Roman"/>
          <w:b/>
          <w:bCs/>
          <w:sz w:val="28"/>
          <w:szCs w:val="28"/>
          <w:lang w:eastAsia="ar-SA"/>
        </w:rPr>
        <w:t>DIRE DAWA UNIVERSITY</w:t>
      </w:r>
    </w:p>
    <w:p w:rsidR="00C91C45" w:rsidRPr="00FA09FE" w:rsidRDefault="00C91C45" w:rsidP="00C91C45">
      <w:pPr>
        <w:keepNext/>
        <w:suppressAutoHyphens/>
        <w:spacing w:after="0" w:line="300" w:lineRule="auto"/>
        <w:ind w:left="432"/>
        <w:jc w:val="center"/>
        <w:outlineLvl w:val="0"/>
        <w:rPr>
          <w:rFonts w:ascii="Times New Roman" w:eastAsia="Arial Unicode MS" w:hAnsi="Times New Roman" w:cs="Times New Roman"/>
          <w:b/>
          <w:bCs/>
          <w:sz w:val="28"/>
          <w:szCs w:val="28"/>
          <w:lang w:eastAsia="ar-SA"/>
        </w:rPr>
      </w:pPr>
      <w:r w:rsidRPr="00FA09FE">
        <w:rPr>
          <w:rFonts w:ascii="Times New Roman" w:eastAsia="Arial Unicode MS" w:hAnsi="Times New Roman" w:cs="Times New Roman"/>
          <w:b/>
          <w:bCs/>
          <w:sz w:val="28"/>
          <w:szCs w:val="28"/>
          <w:lang w:eastAsia="ar-SA"/>
        </w:rPr>
        <w:t>COLLEGE OF BUSINESS AND ECONOMICS</w:t>
      </w:r>
    </w:p>
    <w:p w:rsidR="00C91C45" w:rsidRPr="00FA09FE" w:rsidRDefault="00C91C45" w:rsidP="00C91C45">
      <w:pPr>
        <w:suppressAutoHyphens/>
        <w:spacing w:after="0" w:line="240" w:lineRule="auto"/>
        <w:jc w:val="center"/>
        <w:rPr>
          <w:rFonts w:ascii="Times New Roman" w:eastAsia="Arial Unicode MS" w:hAnsi="Times New Roman" w:cs="Calibri"/>
          <w:b/>
          <w:sz w:val="24"/>
          <w:szCs w:val="24"/>
          <w:lang w:eastAsia="ar-SA"/>
        </w:rPr>
      </w:pPr>
      <w:r w:rsidRPr="00FA09FE">
        <w:rPr>
          <w:rFonts w:ascii="Times New Roman" w:eastAsia="Arial Unicode MS" w:hAnsi="Times New Roman" w:cs="Calibri"/>
          <w:b/>
          <w:sz w:val="24"/>
          <w:szCs w:val="24"/>
          <w:lang w:eastAsia="ar-SA"/>
        </w:rPr>
        <w:t>DEPARTMENT OF LOGISTICS AND SUPPLY CHAIN MANAGEMENT</w:t>
      </w:r>
    </w:p>
    <w:p w:rsidR="00C91C45" w:rsidRPr="00FA09FE" w:rsidRDefault="00C91C45" w:rsidP="00C91C45">
      <w:pPr>
        <w:keepNext/>
        <w:suppressAutoHyphens/>
        <w:spacing w:after="0" w:line="300" w:lineRule="auto"/>
        <w:ind w:left="432" w:firstLine="720"/>
        <w:jc w:val="both"/>
        <w:outlineLvl w:val="0"/>
        <w:rPr>
          <w:rFonts w:ascii="Times New Roman" w:eastAsia="Arial Unicode MS" w:hAnsi="Times New Roman" w:cs="Times New Roman"/>
          <w:b/>
          <w:bCs/>
          <w:sz w:val="28"/>
          <w:szCs w:val="28"/>
          <w:lang w:eastAsia="ar-SA"/>
        </w:rPr>
      </w:pPr>
    </w:p>
    <w:p w:rsidR="00C91C45" w:rsidRDefault="00C91C45" w:rsidP="00C91C45">
      <w:pPr>
        <w:suppressAutoHyphens/>
        <w:spacing w:after="0" w:line="240" w:lineRule="auto"/>
        <w:rPr>
          <w:rFonts w:ascii="Times New Roman" w:eastAsia="Arial Unicode MS" w:hAnsi="Times New Roman" w:cs="Calibri"/>
          <w:sz w:val="24"/>
          <w:szCs w:val="24"/>
          <w:lang w:eastAsia="ar-SA"/>
        </w:rPr>
      </w:pPr>
    </w:p>
    <w:p w:rsidR="00C91C45" w:rsidRPr="00FA09FE" w:rsidRDefault="00C91C45" w:rsidP="00C91C45">
      <w:pPr>
        <w:suppressAutoHyphens/>
        <w:spacing w:after="0" w:line="240" w:lineRule="auto"/>
        <w:rPr>
          <w:rFonts w:ascii="Times New Roman" w:eastAsia="Arial Unicode MS" w:hAnsi="Times New Roman" w:cs="Calibri"/>
          <w:sz w:val="44"/>
          <w:szCs w:val="44"/>
          <w:lang w:eastAsia="ar-SA"/>
        </w:rPr>
      </w:pPr>
      <w:r>
        <w:rPr>
          <w:rFonts w:ascii="Times New Roman" w:eastAsia="Arial Unicode MS" w:hAnsi="Times New Roman" w:cs="Calibri"/>
          <w:sz w:val="44"/>
          <w:szCs w:val="44"/>
          <w:lang w:eastAsia="ar-SA"/>
        </w:rPr>
        <w:t xml:space="preserve">               </w:t>
      </w:r>
      <w:r w:rsidRPr="00FA09FE">
        <w:rPr>
          <w:rFonts w:ascii="Times New Roman" w:eastAsia="Arial Unicode MS" w:hAnsi="Times New Roman" w:cs="Calibri"/>
          <w:sz w:val="44"/>
          <w:szCs w:val="44"/>
          <w:lang w:eastAsia="ar-SA"/>
        </w:rPr>
        <w:t xml:space="preserve">Postgraduate program curriculum </w:t>
      </w:r>
    </w:p>
    <w:p w:rsidR="00C91C45" w:rsidRDefault="00C91C45" w:rsidP="00C91C45">
      <w:pPr>
        <w:suppressAutoHyphens/>
        <w:spacing w:after="0" w:line="240" w:lineRule="auto"/>
        <w:rPr>
          <w:rFonts w:ascii="Times New Roman" w:eastAsia="Arial Unicode MS" w:hAnsi="Times New Roman" w:cs="Calibri"/>
          <w:sz w:val="24"/>
          <w:szCs w:val="24"/>
          <w:lang w:eastAsia="ar-SA"/>
        </w:rPr>
      </w:pPr>
    </w:p>
    <w:p w:rsidR="00C91C45" w:rsidRDefault="00C91C45" w:rsidP="00C91C45">
      <w:pPr>
        <w:suppressAutoHyphens/>
        <w:spacing w:after="0" w:line="240" w:lineRule="auto"/>
        <w:rPr>
          <w:rFonts w:ascii="Times New Roman" w:eastAsia="Arial Unicode MS" w:hAnsi="Times New Roman" w:cs="Calibri"/>
          <w:sz w:val="24"/>
          <w:szCs w:val="24"/>
          <w:lang w:eastAsia="ar-SA"/>
        </w:rPr>
      </w:pPr>
    </w:p>
    <w:p w:rsidR="00C91C45" w:rsidRPr="00FA09FE" w:rsidRDefault="00C91C45" w:rsidP="00C91C45">
      <w:pPr>
        <w:suppressAutoHyphens/>
        <w:spacing w:after="0" w:line="240" w:lineRule="auto"/>
        <w:rPr>
          <w:rFonts w:ascii="Times New Roman" w:eastAsia="Arial Unicode MS" w:hAnsi="Times New Roman" w:cs="Calibri"/>
          <w:sz w:val="24"/>
          <w:szCs w:val="24"/>
          <w:lang w:eastAsia="ar-SA"/>
        </w:rPr>
      </w:pPr>
      <w:r w:rsidRPr="00FA09FE">
        <w:rPr>
          <w:rFonts w:ascii="Times New Roman" w:eastAsia="Times New Roman" w:hAnsi="Times New Roman" w:cs="Times New Roman"/>
          <w:noProof/>
          <w:sz w:val="42"/>
          <w:szCs w:val="24"/>
        </w:rPr>
        <w:drawing>
          <wp:inline distT="0" distB="0" distL="0" distR="0">
            <wp:extent cx="2390775" cy="1371600"/>
            <wp:effectExtent l="19050" t="0" r="9525" b="0"/>
            <wp:docPr id="3" name="Picture 1" descr="C:\Users\TOSHIBA\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index.jpg"/>
                    <pic:cNvPicPr>
                      <a:picLocks noChangeAspect="1" noChangeArrowheads="1"/>
                    </pic:cNvPicPr>
                  </pic:nvPicPr>
                  <pic:blipFill>
                    <a:blip r:embed="rId8" cstate="print"/>
                    <a:srcRect/>
                    <a:stretch>
                      <a:fillRect/>
                    </a:stretch>
                  </pic:blipFill>
                  <pic:spPr bwMode="auto">
                    <a:xfrm>
                      <a:off x="0" y="0"/>
                      <a:ext cx="2390775" cy="1371600"/>
                    </a:xfrm>
                    <a:prstGeom prst="rect">
                      <a:avLst/>
                    </a:prstGeom>
                    <a:noFill/>
                    <a:ln w="9525">
                      <a:noFill/>
                      <a:miter lim="800000"/>
                      <a:headEnd/>
                      <a:tailEnd/>
                    </a:ln>
                  </pic:spPr>
                </pic:pic>
              </a:graphicData>
            </a:graphic>
          </wp:inline>
        </w:drawing>
      </w:r>
      <w:r w:rsidRPr="00FA09FE">
        <w:rPr>
          <w:rFonts w:ascii="Times New Roman" w:eastAsia="Times New Roman" w:hAnsi="Times New Roman" w:cs="Times New Roman"/>
          <w:noProof/>
          <w:sz w:val="42"/>
          <w:szCs w:val="24"/>
        </w:rPr>
        <w:drawing>
          <wp:inline distT="0" distB="0" distL="0" distR="0">
            <wp:extent cx="2695575" cy="1447800"/>
            <wp:effectExtent l="19050" t="0" r="9525" b="0"/>
            <wp:docPr id="4" name="Picture 2" descr="C:\Users\TOSHIBA\Desktop\index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index222.jpg"/>
                    <pic:cNvPicPr>
                      <a:picLocks noChangeAspect="1" noChangeArrowheads="1"/>
                    </pic:cNvPicPr>
                  </pic:nvPicPr>
                  <pic:blipFill>
                    <a:blip r:embed="rId9" cstate="print"/>
                    <a:srcRect/>
                    <a:stretch>
                      <a:fillRect/>
                    </a:stretch>
                  </pic:blipFill>
                  <pic:spPr bwMode="auto">
                    <a:xfrm>
                      <a:off x="0" y="0"/>
                      <a:ext cx="2695575" cy="1447800"/>
                    </a:xfrm>
                    <a:prstGeom prst="rect">
                      <a:avLst/>
                    </a:prstGeom>
                    <a:noFill/>
                    <a:ln w="9525">
                      <a:noFill/>
                      <a:miter lim="800000"/>
                      <a:headEnd/>
                      <a:tailEnd/>
                    </a:ln>
                  </pic:spPr>
                </pic:pic>
              </a:graphicData>
            </a:graphic>
          </wp:inline>
        </w:drawing>
      </w:r>
    </w:p>
    <w:p w:rsidR="00C91C45" w:rsidRPr="00FA09FE" w:rsidRDefault="00C91C45" w:rsidP="00C91C45">
      <w:pPr>
        <w:suppressAutoHyphens/>
        <w:spacing w:after="0" w:line="240" w:lineRule="auto"/>
        <w:rPr>
          <w:rFonts w:ascii="Times New Roman" w:eastAsia="Arial Unicode MS" w:hAnsi="Times New Roman" w:cs="Calibri"/>
          <w:sz w:val="24"/>
          <w:szCs w:val="24"/>
          <w:lang w:eastAsia="ar-SA"/>
        </w:rPr>
      </w:pPr>
    </w:p>
    <w:p w:rsidR="00C91C45" w:rsidRDefault="00C91C45" w:rsidP="00C91C45">
      <w:pPr>
        <w:suppressAutoHyphens/>
        <w:spacing w:after="0" w:line="240" w:lineRule="auto"/>
        <w:rPr>
          <w:rFonts w:ascii="Times New Roman" w:eastAsia="Arial Unicode MS" w:hAnsi="Times New Roman" w:cs="Calibri"/>
          <w:sz w:val="24"/>
          <w:szCs w:val="24"/>
          <w:lang w:eastAsia="ar-SA"/>
        </w:rPr>
      </w:pPr>
    </w:p>
    <w:p w:rsidR="00C91C45" w:rsidRPr="00FA09FE" w:rsidRDefault="00C91C45" w:rsidP="00C91C45">
      <w:pPr>
        <w:suppressAutoHyphens/>
        <w:spacing w:after="0" w:line="240" w:lineRule="auto"/>
        <w:rPr>
          <w:rFonts w:ascii="Times New Roman" w:eastAsia="Arial Unicode MS" w:hAnsi="Times New Roman" w:cs="Calibri"/>
          <w:sz w:val="24"/>
          <w:szCs w:val="24"/>
          <w:lang w:eastAsia="ar-SA"/>
        </w:rPr>
      </w:pPr>
    </w:p>
    <w:p w:rsidR="00C91C45" w:rsidRPr="00FA09FE" w:rsidRDefault="00C91C45" w:rsidP="00C91C45">
      <w:pPr>
        <w:suppressAutoHyphens/>
        <w:spacing w:after="0" w:line="240" w:lineRule="auto"/>
        <w:rPr>
          <w:rFonts w:ascii="Times New Roman" w:eastAsia="Arial Unicode MS" w:hAnsi="Times New Roman" w:cs="Calibri"/>
          <w:sz w:val="24"/>
          <w:szCs w:val="24"/>
          <w:lang w:eastAsia="ar-SA"/>
        </w:rPr>
      </w:pPr>
    </w:p>
    <w:p w:rsidR="00C91C45" w:rsidRPr="00FA09FE" w:rsidRDefault="00C91C45" w:rsidP="00C91C45">
      <w:pPr>
        <w:keepNext/>
        <w:suppressAutoHyphens/>
        <w:spacing w:after="0" w:line="300" w:lineRule="auto"/>
        <w:jc w:val="center"/>
        <w:outlineLvl w:val="0"/>
        <w:rPr>
          <w:rFonts w:ascii="Bodoni MT Black" w:eastAsia="Arial Unicode MS" w:hAnsi="Bodoni MT Black" w:cs="Times New Roman"/>
          <w:b/>
          <w:bCs/>
          <w:sz w:val="32"/>
          <w:szCs w:val="32"/>
          <w:lang w:eastAsia="ar-SA"/>
        </w:rPr>
      </w:pPr>
      <w:bookmarkStart w:id="0" w:name="_Toc391883844"/>
      <w:r w:rsidRPr="00FA09FE">
        <w:rPr>
          <w:rFonts w:ascii="Bodoni MT Black" w:eastAsia="Arial Unicode MS" w:hAnsi="Bodoni MT Black" w:cs="Times New Roman"/>
          <w:b/>
          <w:bCs/>
          <w:sz w:val="32"/>
          <w:szCs w:val="32"/>
          <w:lang w:eastAsia="ar-SA"/>
        </w:rPr>
        <w:t>MASTER OF ART IN LOGISTICS AND SUPPLY CHAIN MANAGEMENT</w:t>
      </w:r>
      <w:bookmarkEnd w:id="0"/>
    </w:p>
    <w:p w:rsidR="00C91C45" w:rsidRPr="0061414F" w:rsidRDefault="00C91C45" w:rsidP="00C91C45">
      <w:pPr>
        <w:suppressAutoHyphens/>
        <w:spacing w:after="0" w:line="240" w:lineRule="auto"/>
        <w:jc w:val="center"/>
        <w:rPr>
          <w:rFonts w:ascii="Nyala" w:eastAsia="Arial Unicode MS" w:hAnsi="Nyala" w:cs="Calibri"/>
          <w:b/>
          <w:sz w:val="24"/>
          <w:szCs w:val="24"/>
          <w:lang w:eastAsia="ar-SA"/>
        </w:rPr>
      </w:pPr>
      <w:proofErr w:type="spellStart"/>
      <w:r w:rsidRPr="00374B73">
        <w:rPr>
          <w:rFonts w:ascii="Visual Geez Unicode" w:eastAsia="Times New Roman" w:hAnsi="Visual Geez Unicode" w:cs="Nyala"/>
          <w:b/>
          <w:bCs/>
          <w:sz w:val="24"/>
          <w:szCs w:val="24"/>
          <w:lang w:eastAsia="ar-SA"/>
        </w:rPr>
        <w:t>የአርት</w:t>
      </w:r>
      <w:proofErr w:type="spellEnd"/>
      <w:r w:rsidRPr="00374B73">
        <w:rPr>
          <w:rFonts w:ascii="Visual Geez Unicode" w:eastAsia="Times New Roman" w:hAnsi="Visual Geez Unicode" w:cs="Nyala"/>
          <w:b/>
          <w:bCs/>
          <w:sz w:val="24"/>
          <w:szCs w:val="24"/>
          <w:lang w:eastAsia="ar-SA"/>
        </w:rPr>
        <w:t xml:space="preserve"> </w:t>
      </w:r>
      <w:proofErr w:type="spellStart"/>
      <w:r w:rsidRPr="00374B73">
        <w:rPr>
          <w:rFonts w:ascii="Visual Geez Unicode" w:eastAsia="Times New Roman" w:hAnsi="Visual Geez Unicode" w:cs="Nyala"/>
          <w:b/>
          <w:bCs/>
          <w:sz w:val="24"/>
          <w:szCs w:val="24"/>
          <w:lang w:eastAsia="ar-SA"/>
        </w:rPr>
        <w:t>ማስተርስ</w:t>
      </w:r>
      <w:proofErr w:type="spellEnd"/>
      <w:r w:rsidRPr="00374B73">
        <w:rPr>
          <w:rFonts w:ascii="Visual Geez Unicode" w:eastAsia="Times New Roman" w:hAnsi="Visual Geez Unicode" w:cs="Nyala"/>
          <w:b/>
          <w:bCs/>
          <w:sz w:val="24"/>
          <w:szCs w:val="24"/>
          <w:lang w:eastAsia="ar-SA"/>
        </w:rPr>
        <w:t xml:space="preserve"> </w:t>
      </w:r>
      <w:proofErr w:type="spellStart"/>
      <w:r w:rsidRPr="00374B73">
        <w:rPr>
          <w:rFonts w:ascii="Visual Geez Unicode" w:eastAsia="Times New Roman" w:hAnsi="Visual Geez Unicode" w:cs="Nyala"/>
          <w:b/>
          <w:bCs/>
          <w:sz w:val="24"/>
          <w:szCs w:val="24"/>
          <w:lang w:eastAsia="ar-SA"/>
        </w:rPr>
        <w:t>ዲግሪበ</w:t>
      </w:r>
      <w:proofErr w:type="spellEnd"/>
      <w:r w:rsidRPr="00374B73">
        <w:rPr>
          <w:rFonts w:ascii="Visual Geez Unicode" w:eastAsia="Times New Roman" w:hAnsi="Visual Geez Unicode" w:cs="Nyala"/>
          <w:b/>
          <w:bCs/>
          <w:sz w:val="24"/>
          <w:szCs w:val="24"/>
          <w:lang w:eastAsia="ar-SA"/>
        </w:rPr>
        <w:t xml:space="preserve"> </w:t>
      </w:r>
      <w:proofErr w:type="spellStart"/>
      <w:r w:rsidRPr="00374B73">
        <w:rPr>
          <w:rFonts w:ascii="Visual Geez Unicode" w:eastAsia="Times New Roman" w:hAnsi="Visual Geez Unicode" w:cs="Nyala"/>
          <w:b/>
          <w:bCs/>
          <w:sz w:val="24"/>
          <w:szCs w:val="24"/>
          <w:lang w:eastAsia="ar-SA"/>
        </w:rPr>
        <w:t>ሎጅስቲክስ</w:t>
      </w:r>
      <w:proofErr w:type="spellEnd"/>
      <w:r w:rsidRPr="00374B73">
        <w:rPr>
          <w:rFonts w:ascii="Visual Geez Unicode" w:eastAsia="Times New Roman" w:hAnsi="Visual Geez Unicode" w:cs="Nyala"/>
          <w:b/>
          <w:bCs/>
          <w:sz w:val="24"/>
          <w:szCs w:val="24"/>
          <w:lang w:eastAsia="ar-SA"/>
        </w:rPr>
        <w:t xml:space="preserve"> </w:t>
      </w:r>
      <w:proofErr w:type="spellStart"/>
      <w:r w:rsidRPr="00374B73">
        <w:rPr>
          <w:rFonts w:ascii="Visual Geez Unicode" w:eastAsia="Times New Roman" w:hAnsi="Visual Geez Unicode" w:cs="Nyala"/>
          <w:b/>
          <w:bCs/>
          <w:sz w:val="24"/>
          <w:szCs w:val="24"/>
          <w:lang w:eastAsia="ar-SA"/>
        </w:rPr>
        <w:t>እና</w:t>
      </w:r>
      <w:proofErr w:type="spellEnd"/>
      <w:r w:rsidRPr="00374B73">
        <w:rPr>
          <w:rFonts w:ascii="Visual Geez Unicode" w:eastAsia="Times New Roman" w:hAnsi="Visual Geez Unicode" w:cs="Nyala"/>
          <w:b/>
          <w:bCs/>
          <w:sz w:val="24"/>
          <w:szCs w:val="24"/>
          <w:lang w:eastAsia="ar-SA"/>
        </w:rPr>
        <w:t xml:space="preserve"> </w:t>
      </w:r>
      <w:proofErr w:type="spellStart"/>
      <w:r w:rsidRPr="00374B73">
        <w:rPr>
          <w:rFonts w:ascii="Visual Geez Unicode" w:eastAsia="Times New Roman" w:hAnsi="Visual Geez Unicode" w:cs="Nyala"/>
          <w:b/>
          <w:sz w:val="24"/>
          <w:szCs w:val="24"/>
          <w:lang w:eastAsia="ar-SA"/>
        </w:rPr>
        <w:t>ሰ</w:t>
      </w:r>
      <w:r w:rsidRPr="00374B73">
        <w:rPr>
          <w:rFonts w:ascii="Visual Geez Unicode" w:eastAsia="Times New Roman" w:hAnsi="Visual Geez Unicode" w:cs="Arial"/>
          <w:b/>
          <w:bCs/>
          <w:sz w:val="24"/>
          <w:szCs w:val="24"/>
          <w:lang w:eastAsia="ar-SA" w:bidi="he-IL"/>
        </w:rPr>
        <w:t>ፕላይቼይን</w:t>
      </w:r>
      <w:proofErr w:type="spellEnd"/>
      <w:r w:rsidRPr="00374B73">
        <w:rPr>
          <w:rFonts w:ascii="Visual Geez Unicode" w:eastAsia="Times New Roman" w:hAnsi="Visual Geez Unicode" w:cs="Arial"/>
          <w:b/>
          <w:bCs/>
          <w:sz w:val="24"/>
          <w:szCs w:val="24"/>
          <w:rtl/>
          <w:cs/>
          <w:lang w:eastAsia="ar-SA" w:bidi="he-IL"/>
        </w:rPr>
        <w:t xml:space="preserve">‎‎‎‎ </w:t>
      </w:r>
      <w:r w:rsidRPr="00374B73">
        <w:rPr>
          <w:rFonts w:ascii="Cambria" w:hAnsi="Cambria" w:cs="Arial"/>
          <w:b/>
          <w:bCs/>
          <w:color w:val="000000"/>
          <w:sz w:val="24"/>
          <w:szCs w:val="24"/>
          <w:rtl/>
          <w:cs/>
          <w:lang w:bidi="he-IL"/>
        </w:rPr>
        <w:t xml:space="preserve"> </w:t>
      </w:r>
      <w:proofErr w:type="spellStart"/>
      <w:r>
        <w:rPr>
          <w:rFonts w:ascii="Nyala" w:hAnsi="Nyala"/>
          <w:b/>
          <w:sz w:val="24"/>
          <w:szCs w:val="24"/>
        </w:rPr>
        <w:t>ስራ</w:t>
      </w:r>
      <w:proofErr w:type="spellEnd"/>
      <w:r>
        <w:rPr>
          <w:rFonts w:ascii="Nyala" w:hAnsi="Nyala"/>
          <w:b/>
          <w:sz w:val="24"/>
          <w:szCs w:val="24"/>
        </w:rPr>
        <w:t xml:space="preserve"> </w:t>
      </w:r>
      <w:proofErr w:type="spellStart"/>
      <w:r>
        <w:rPr>
          <w:rFonts w:ascii="Nyala" w:hAnsi="Nyala"/>
          <w:b/>
          <w:sz w:val="24"/>
          <w:szCs w:val="24"/>
        </w:rPr>
        <w:t>አመራር</w:t>
      </w:r>
      <w:proofErr w:type="spellEnd"/>
    </w:p>
    <w:p w:rsidR="00C91C45" w:rsidRPr="00FA09FE" w:rsidRDefault="00C91C45" w:rsidP="00C91C45">
      <w:pPr>
        <w:suppressAutoHyphens/>
        <w:spacing w:after="0" w:line="300" w:lineRule="auto"/>
        <w:jc w:val="right"/>
        <w:rPr>
          <w:rFonts w:ascii="Times New Roman" w:eastAsia="Arial Unicode MS" w:hAnsi="Times New Roman" w:cs="Times New Roman"/>
          <w:b/>
          <w:bCs/>
          <w:sz w:val="24"/>
          <w:szCs w:val="24"/>
          <w:lang w:eastAsia="ar-SA"/>
        </w:rPr>
      </w:pPr>
    </w:p>
    <w:p w:rsidR="00C91C45" w:rsidRPr="00FA09FE" w:rsidRDefault="00C91C45" w:rsidP="00C91C45">
      <w:pPr>
        <w:suppressAutoHyphens/>
        <w:spacing w:after="0" w:line="300" w:lineRule="auto"/>
        <w:jc w:val="right"/>
        <w:rPr>
          <w:rFonts w:ascii="Times New Roman" w:eastAsia="Arial Unicode MS" w:hAnsi="Times New Roman" w:cs="Times New Roman"/>
          <w:b/>
          <w:bCs/>
          <w:sz w:val="24"/>
          <w:szCs w:val="24"/>
          <w:lang w:eastAsia="ar-SA"/>
        </w:rPr>
      </w:pPr>
    </w:p>
    <w:p w:rsidR="00C91C45" w:rsidRPr="00FA09FE" w:rsidRDefault="00C91C45" w:rsidP="00C91C45">
      <w:pPr>
        <w:suppressAutoHyphens/>
        <w:spacing w:after="0" w:line="300" w:lineRule="auto"/>
        <w:jc w:val="right"/>
        <w:rPr>
          <w:rFonts w:ascii="Times New Roman" w:eastAsia="Arial Unicode MS" w:hAnsi="Times New Roman" w:cs="Times New Roman"/>
          <w:b/>
          <w:bCs/>
          <w:sz w:val="24"/>
          <w:szCs w:val="24"/>
          <w:lang w:eastAsia="ar-SA"/>
        </w:rPr>
      </w:pPr>
    </w:p>
    <w:p w:rsidR="00C91C45" w:rsidRDefault="00C91C45" w:rsidP="00C91C45">
      <w:pPr>
        <w:suppressAutoHyphens/>
        <w:spacing w:after="0" w:line="300" w:lineRule="auto"/>
        <w:jc w:val="right"/>
        <w:rPr>
          <w:rFonts w:ascii="Times New Roman" w:eastAsia="Arial Unicode MS" w:hAnsi="Times New Roman" w:cs="Times New Roman"/>
          <w:b/>
          <w:bCs/>
          <w:sz w:val="24"/>
          <w:szCs w:val="24"/>
          <w:lang w:eastAsia="ar-SA"/>
        </w:rPr>
      </w:pPr>
    </w:p>
    <w:p w:rsidR="00C91C45" w:rsidRDefault="00C91C45" w:rsidP="00C91C45">
      <w:pPr>
        <w:suppressAutoHyphens/>
        <w:spacing w:after="0" w:line="300" w:lineRule="auto"/>
        <w:jc w:val="right"/>
        <w:rPr>
          <w:rFonts w:ascii="Times New Roman" w:eastAsia="Arial Unicode MS" w:hAnsi="Times New Roman" w:cs="Times New Roman"/>
          <w:b/>
          <w:bCs/>
          <w:sz w:val="24"/>
          <w:szCs w:val="24"/>
          <w:lang w:eastAsia="ar-SA"/>
        </w:rPr>
      </w:pPr>
    </w:p>
    <w:p w:rsidR="00C91C45" w:rsidRDefault="00C91C45" w:rsidP="00C91C45">
      <w:pPr>
        <w:suppressAutoHyphens/>
        <w:spacing w:after="0" w:line="300" w:lineRule="auto"/>
        <w:jc w:val="right"/>
        <w:rPr>
          <w:rFonts w:ascii="Times New Roman" w:eastAsia="Arial Unicode MS" w:hAnsi="Times New Roman" w:cs="Times New Roman"/>
          <w:b/>
          <w:bCs/>
          <w:sz w:val="24"/>
          <w:szCs w:val="24"/>
          <w:lang w:eastAsia="ar-SA"/>
        </w:rPr>
      </w:pPr>
    </w:p>
    <w:p w:rsidR="00C91C45" w:rsidRDefault="00C91C45" w:rsidP="00C91C45">
      <w:pPr>
        <w:suppressAutoHyphens/>
        <w:spacing w:after="0" w:line="300" w:lineRule="auto"/>
        <w:jc w:val="right"/>
        <w:rPr>
          <w:rFonts w:ascii="Times New Roman" w:eastAsia="Arial Unicode MS" w:hAnsi="Times New Roman" w:cs="Times New Roman"/>
          <w:b/>
          <w:bCs/>
          <w:sz w:val="24"/>
          <w:szCs w:val="24"/>
          <w:lang w:eastAsia="ar-SA"/>
        </w:rPr>
      </w:pPr>
    </w:p>
    <w:p w:rsidR="00C91C45" w:rsidRDefault="00C91C45" w:rsidP="00C91C45">
      <w:pPr>
        <w:suppressAutoHyphens/>
        <w:spacing w:after="0" w:line="300" w:lineRule="auto"/>
        <w:jc w:val="right"/>
        <w:rPr>
          <w:rFonts w:ascii="Times New Roman" w:eastAsia="Arial Unicode MS" w:hAnsi="Times New Roman" w:cs="Times New Roman"/>
          <w:b/>
          <w:bCs/>
          <w:sz w:val="24"/>
          <w:szCs w:val="24"/>
          <w:lang w:eastAsia="ar-SA"/>
        </w:rPr>
      </w:pPr>
    </w:p>
    <w:p w:rsidR="00C91C45" w:rsidRDefault="00C91C45" w:rsidP="00C91C45">
      <w:pPr>
        <w:suppressAutoHyphens/>
        <w:spacing w:after="0" w:line="300" w:lineRule="auto"/>
        <w:jc w:val="right"/>
        <w:rPr>
          <w:rFonts w:ascii="Times New Roman" w:eastAsia="Arial Unicode MS" w:hAnsi="Times New Roman" w:cs="Times New Roman"/>
          <w:b/>
          <w:bCs/>
          <w:sz w:val="24"/>
          <w:szCs w:val="24"/>
          <w:lang w:eastAsia="ar-SA"/>
        </w:rPr>
      </w:pPr>
    </w:p>
    <w:p w:rsidR="00C91C45" w:rsidRDefault="00C91C45" w:rsidP="00C91C45">
      <w:pPr>
        <w:suppressAutoHyphens/>
        <w:spacing w:after="0" w:line="300" w:lineRule="auto"/>
        <w:jc w:val="right"/>
        <w:rPr>
          <w:rFonts w:ascii="Times New Roman" w:eastAsia="Arial Unicode MS" w:hAnsi="Times New Roman" w:cs="Times New Roman"/>
          <w:b/>
          <w:bCs/>
          <w:sz w:val="24"/>
          <w:szCs w:val="24"/>
          <w:lang w:eastAsia="ar-SA"/>
        </w:rPr>
      </w:pPr>
    </w:p>
    <w:p w:rsidR="00C91C45" w:rsidRPr="00BD7CB0" w:rsidRDefault="00C91C45" w:rsidP="00C91C45">
      <w:pPr>
        <w:suppressAutoHyphens/>
        <w:spacing w:after="0" w:line="300" w:lineRule="auto"/>
        <w:jc w:val="center"/>
        <w:rPr>
          <w:rFonts w:ascii="Times New Roman" w:eastAsia="Times New Roman" w:hAnsi="Times New Roman" w:cs="Times New Roman"/>
          <w:b/>
          <w:sz w:val="28"/>
          <w:szCs w:val="28"/>
          <w:lang w:eastAsia="ar-SA"/>
        </w:rPr>
      </w:pPr>
      <w:r>
        <w:rPr>
          <w:rFonts w:ascii="Nyala" w:eastAsia="Arial Unicode MS" w:hAnsi="Nyala" w:cs="Times New Roman"/>
          <w:b/>
          <w:bCs/>
          <w:sz w:val="24"/>
          <w:szCs w:val="24"/>
          <w:lang w:eastAsia="ar-SA"/>
        </w:rPr>
        <w:t xml:space="preserve">                                                                                  </w:t>
      </w:r>
      <w:r w:rsidRPr="00BD7CB0">
        <w:rPr>
          <w:rFonts w:ascii="Times New Roman" w:eastAsia="Arial Unicode MS" w:hAnsi="Times New Roman" w:cs="Times New Roman"/>
          <w:b/>
          <w:bCs/>
          <w:sz w:val="28"/>
          <w:szCs w:val="28"/>
          <w:lang w:eastAsia="ar-SA"/>
        </w:rPr>
        <w:t>June 2018</w:t>
      </w:r>
    </w:p>
    <w:p w:rsidR="00C91C45" w:rsidRPr="00FA09FE" w:rsidRDefault="00C91C45" w:rsidP="00C91C45">
      <w:pPr>
        <w:suppressAutoHyphens/>
        <w:spacing w:after="0" w:line="240" w:lineRule="auto"/>
        <w:jc w:val="right"/>
        <w:rPr>
          <w:rFonts w:ascii="Times New Roman" w:eastAsia="Times New Roman" w:hAnsi="Times New Roman" w:cs="Times New Roman"/>
          <w:b/>
          <w:sz w:val="24"/>
          <w:szCs w:val="24"/>
          <w:lang w:eastAsia="ar-SA"/>
        </w:rPr>
      </w:pPr>
    </w:p>
    <w:p w:rsidR="00C91C45" w:rsidRPr="00C91C45" w:rsidRDefault="00C91C45" w:rsidP="00C91C45">
      <w:pPr>
        <w:suppressAutoHyphens/>
        <w:spacing w:after="0" w:line="240" w:lineRule="auto"/>
        <w:jc w:val="right"/>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b/>
          <w:sz w:val="24"/>
          <w:szCs w:val="24"/>
          <w:lang w:eastAsia="ar-SA"/>
        </w:rPr>
        <w:t>Diredawa</w:t>
      </w:r>
      <w:proofErr w:type="spellEnd"/>
      <w:r>
        <w:rPr>
          <w:rFonts w:ascii="Times New Roman" w:eastAsia="Times New Roman" w:hAnsi="Times New Roman" w:cs="Times New Roman"/>
          <w:b/>
          <w:sz w:val="24"/>
          <w:szCs w:val="24"/>
          <w:lang w:eastAsia="ar-SA"/>
        </w:rPr>
        <w:t>, Ethiopia</w:t>
      </w:r>
    </w:p>
    <w:p w:rsidR="00D01DCB" w:rsidRDefault="00D01DCB" w:rsidP="00E76FB7">
      <w:pPr>
        <w:spacing w:after="0" w:line="312" w:lineRule="auto"/>
        <w:contextualSpacing/>
        <w:jc w:val="both"/>
        <w:rPr>
          <w:rFonts w:ascii="Cambria" w:hAnsi="Cambria" w:cs="Times New Roman"/>
          <w:b/>
          <w:bCs/>
          <w:color w:val="000000"/>
          <w:sz w:val="24"/>
          <w:szCs w:val="24"/>
        </w:rPr>
      </w:pPr>
    </w:p>
    <w:p w:rsidR="00864A44" w:rsidRDefault="00864A44" w:rsidP="00E76FB7">
      <w:pPr>
        <w:spacing w:after="0" w:line="312" w:lineRule="auto"/>
        <w:contextualSpacing/>
        <w:jc w:val="both"/>
        <w:rPr>
          <w:rFonts w:ascii="Cambria" w:hAnsi="Cambria" w:cs="Times New Roman"/>
          <w:b/>
          <w:bCs/>
          <w:color w:val="000000"/>
          <w:sz w:val="24"/>
          <w:szCs w:val="24"/>
        </w:rPr>
      </w:pPr>
    </w:p>
    <w:p w:rsidR="00864A44" w:rsidRPr="00E76FB7" w:rsidRDefault="00864A44" w:rsidP="00E76FB7">
      <w:pPr>
        <w:spacing w:after="0" w:line="312" w:lineRule="auto"/>
        <w:contextualSpacing/>
        <w:jc w:val="both"/>
        <w:rPr>
          <w:rFonts w:ascii="Cambria" w:hAnsi="Cambria" w:cs="Times New Roman"/>
          <w:b/>
          <w:bCs/>
          <w:color w:val="000000"/>
          <w:sz w:val="24"/>
          <w:szCs w:val="24"/>
        </w:rPr>
      </w:pPr>
    </w:p>
    <w:p w:rsidR="008536FA" w:rsidRPr="008536FA" w:rsidRDefault="008536FA" w:rsidP="00864A44">
      <w:pPr>
        <w:shd w:val="clear" w:color="auto" w:fill="808080"/>
        <w:suppressAutoHyphens/>
        <w:spacing w:after="0" w:line="360" w:lineRule="auto"/>
        <w:ind w:left="360"/>
        <w:jc w:val="both"/>
        <w:rPr>
          <w:rFonts w:ascii="Cambria" w:eastAsia="Times New Roman" w:hAnsi="Cambria" w:cs="Times New Roman"/>
          <w:b/>
          <w:bCs/>
          <w:sz w:val="28"/>
          <w:szCs w:val="28"/>
        </w:rPr>
      </w:pPr>
      <w:bookmarkStart w:id="1" w:name="_GoBack"/>
      <w:bookmarkEnd w:id="1"/>
      <w:r w:rsidRPr="008536FA">
        <w:rPr>
          <w:rFonts w:ascii="Cambria" w:eastAsia="Times New Roman" w:hAnsi="Cambria" w:cs="Times New Roman"/>
          <w:b/>
          <w:bCs/>
          <w:sz w:val="28"/>
          <w:szCs w:val="28"/>
        </w:rPr>
        <w:lastRenderedPageBreak/>
        <w:t xml:space="preserve">LIST OF COURSES </w:t>
      </w: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90"/>
        <w:gridCol w:w="1714"/>
        <w:gridCol w:w="986"/>
        <w:gridCol w:w="990"/>
      </w:tblGrid>
      <w:tr w:rsidR="008536FA" w:rsidRPr="008536FA" w:rsidTr="00E47815">
        <w:tc>
          <w:tcPr>
            <w:tcW w:w="540" w:type="dxa"/>
            <w:tcBorders>
              <w:top w:val="single" w:sz="4" w:space="0" w:color="auto"/>
              <w:left w:val="single" w:sz="4" w:space="0" w:color="auto"/>
              <w:bottom w:val="single" w:sz="4" w:space="0" w:color="auto"/>
              <w:right w:val="single" w:sz="4" w:space="0" w:color="auto"/>
            </w:tcBorders>
            <w:hideMark/>
          </w:tcPr>
          <w:p w:rsidR="008536FA" w:rsidRPr="008536FA" w:rsidRDefault="008536FA" w:rsidP="008536FA">
            <w:pPr>
              <w:suppressAutoHyphens/>
              <w:spacing w:after="0"/>
              <w:jc w:val="center"/>
              <w:rPr>
                <w:rFonts w:ascii="Cambria" w:eastAsia="Times New Roman" w:hAnsi="Cambria" w:cs="Times New Roman"/>
                <w:b/>
                <w:bCs/>
                <w:sz w:val="24"/>
                <w:szCs w:val="24"/>
                <w:lang w:eastAsia="ar-SA"/>
              </w:rPr>
            </w:pPr>
            <w:r w:rsidRPr="008536FA">
              <w:rPr>
                <w:rFonts w:ascii="Cambria" w:eastAsia="Times New Roman" w:hAnsi="Cambria" w:cs="Times New Roman"/>
                <w:b/>
                <w:bCs/>
                <w:sz w:val="24"/>
                <w:szCs w:val="24"/>
                <w:lang w:eastAsia="ar-SA"/>
              </w:rPr>
              <w:t>No</w:t>
            </w:r>
          </w:p>
        </w:tc>
        <w:tc>
          <w:tcPr>
            <w:tcW w:w="5490" w:type="dxa"/>
            <w:tcBorders>
              <w:top w:val="single" w:sz="4" w:space="0" w:color="auto"/>
              <w:left w:val="single" w:sz="4" w:space="0" w:color="auto"/>
              <w:bottom w:val="single" w:sz="4" w:space="0" w:color="auto"/>
              <w:right w:val="single" w:sz="4" w:space="0" w:color="auto"/>
            </w:tcBorders>
            <w:hideMark/>
          </w:tcPr>
          <w:p w:rsidR="008536FA" w:rsidRPr="008536FA" w:rsidRDefault="008536FA" w:rsidP="008536FA">
            <w:pPr>
              <w:suppressAutoHyphens/>
              <w:spacing w:after="0"/>
              <w:jc w:val="center"/>
              <w:rPr>
                <w:rFonts w:ascii="Cambria" w:eastAsia="Times New Roman" w:hAnsi="Cambria" w:cs="Times New Roman"/>
                <w:b/>
                <w:bCs/>
                <w:sz w:val="24"/>
                <w:szCs w:val="24"/>
                <w:lang w:eastAsia="ar-SA"/>
              </w:rPr>
            </w:pPr>
            <w:r w:rsidRPr="008536FA">
              <w:rPr>
                <w:rFonts w:ascii="Cambria" w:eastAsia="Times New Roman" w:hAnsi="Cambria" w:cs="Times New Roman"/>
                <w:b/>
                <w:bCs/>
                <w:sz w:val="24"/>
                <w:szCs w:val="24"/>
                <w:lang w:eastAsia="ar-SA"/>
              </w:rPr>
              <w:t>Course Title</w:t>
            </w:r>
          </w:p>
        </w:tc>
        <w:tc>
          <w:tcPr>
            <w:tcW w:w="1714" w:type="dxa"/>
            <w:tcBorders>
              <w:top w:val="single" w:sz="4" w:space="0" w:color="auto"/>
              <w:left w:val="single" w:sz="4" w:space="0" w:color="auto"/>
              <w:bottom w:val="single" w:sz="4" w:space="0" w:color="auto"/>
              <w:right w:val="single" w:sz="4" w:space="0" w:color="auto"/>
            </w:tcBorders>
            <w:vAlign w:val="center"/>
            <w:hideMark/>
          </w:tcPr>
          <w:p w:rsidR="008536FA" w:rsidRPr="008536FA" w:rsidRDefault="008536FA" w:rsidP="008536FA">
            <w:pPr>
              <w:suppressAutoHyphens/>
              <w:spacing w:after="0"/>
              <w:jc w:val="center"/>
              <w:rPr>
                <w:rFonts w:ascii="Cambria" w:eastAsia="Times New Roman" w:hAnsi="Cambria" w:cs="Times New Roman"/>
                <w:b/>
                <w:bCs/>
                <w:sz w:val="24"/>
                <w:szCs w:val="24"/>
                <w:lang w:eastAsia="ar-SA"/>
              </w:rPr>
            </w:pPr>
            <w:r w:rsidRPr="008536FA">
              <w:rPr>
                <w:rFonts w:ascii="Cambria" w:eastAsia="Times New Roman" w:hAnsi="Cambria" w:cs="Times New Roman"/>
                <w:b/>
                <w:bCs/>
                <w:sz w:val="24"/>
                <w:szCs w:val="24"/>
                <w:lang w:eastAsia="ar-SA"/>
              </w:rPr>
              <w:t>Course</w:t>
            </w:r>
          </w:p>
          <w:p w:rsidR="008536FA" w:rsidRPr="008536FA" w:rsidRDefault="008536FA" w:rsidP="008536FA">
            <w:pPr>
              <w:suppressAutoHyphens/>
              <w:spacing w:after="0"/>
              <w:jc w:val="center"/>
              <w:rPr>
                <w:rFonts w:ascii="Cambria" w:eastAsia="Times New Roman" w:hAnsi="Cambria" w:cs="Times New Roman"/>
                <w:b/>
                <w:bCs/>
                <w:sz w:val="24"/>
                <w:szCs w:val="24"/>
                <w:lang w:eastAsia="ar-SA"/>
              </w:rPr>
            </w:pPr>
            <w:r w:rsidRPr="008536FA">
              <w:rPr>
                <w:rFonts w:ascii="Cambria" w:eastAsia="Times New Roman" w:hAnsi="Cambria" w:cs="Times New Roman"/>
                <w:b/>
                <w:bCs/>
                <w:sz w:val="24"/>
                <w:szCs w:val="24"/>
                <w:lang w:eastAsia="ar-SA"/>
              </w:rPr>
              <w:t>Code</w:t>
            </w:r>
          </w:p>
        </w:tc>
        <w:tc>
          <w:tcPr>
            <w:tcW w:w="986" w:type="dxa"/>
            <w:tcBorders>
              <w:top w:val="single" w:sz="4" w:space="0" w:color="auto"/>
              <w:left w:val="single" w:sz="4" w:space="0" w:color="auto"/>
              <w:bottom w:val="single" w:sz="4" w:space="0" w:color="auto"/>
              <w:right w:val="single" w:sz="4" w:space="0" w:color="auto"/>
            </w:tcBorders>
            <w:vAlign w:val="center"/>
            <w:hideMark/>
          </w:tcPr>
          <w:p w:rsidR="008536FA" w:rsidRPr="008536FA" w:rsidRDefault="008536FA" w:rsidP="008536FA">
            <w:pPr>
              <w:suppressAutoHyphens/>
              <w:spacing w:after="0"/>
              <w:jc w:val="center"/>
              <w:rPr>
                <w:rFonts w:ascii="Cambria" w:eastAsia="Times New Roman" w:hAnsi="Cambria" w:cs="Times New Roman"/>
                <w:b/>
                <w:bCs/>
                <w:sz w:val="24"/>
                <w:szCs w:val="24"/>
                <w:lang w:eastAsia="ar-SA"/>
              </w:rPr>
            </w:pPr>
            <w:r w:rsidRPr="008536FA">
              <w:rPr>
                <w:rFonts w:ascii="Cambria" w:eastAsia="Times New Roman" w:hAnsi="Cambria" w:cs="Times New Roman"/>
                <w:b/>
                <w:bCs/>
                <w:sz w:val="24"/>
                <w:szCs w:val="24"/>
                <w:lang w:eastAsia="ar-SA"/>
              </w:rPr>
              <w:t>Credit</w:t>
            </w:r>
          </w:p>
          <w:p w:rsidR="008536FA" w:rsidRPr="008536FA" w:rsidRDefault="008536FA" w:rsidP="008536FA">
            <w:pPr>
              <w:suppressAutoHyphens/>
              <w:spacing w:after="0"/>
              <w:jc w:val="center"/>
              <w:rPr>
                <w:rFonts w:ascii="Cambria" w:eastAsia="Times New Roman" w:hAnsi="Cambria" w:cs="Times New Roman"/>
                <w:b/>
                <w:bCs/>
                <w:sz w:val="24"/>
                <w:szCs w:val="24"/>
                <w:lang w:eastAsia="ar-SA"/>
              </w:rPr>
            </w:pPr>
            <w:r w:rsidRPr="008536FA">
              <w:rPr>
                <w:rFonts w:ascii="Cambria" w:eastAsia="Times New Roman" w:hAnsi="Cambria" w:cs="Times New Roman"/>
                <w:b/>
                <w:bCs/>
                <w:sz w:val="24"/>
                <w:szCs w:val="24"/>
                <w:lang w:eastAsia="ar-SA"/>
              </w:rPr>
              <w:t>Hour</w:t>
            </w:r>
          </w:p>
        </w:tc>
        <w:tc>
          <w:tcPr>
            <w:tcW w:w="990" w:type="dxa"/>
            <w:tcBorders>
              <w:top w:val="single" w:sz="4" w:space="0" w:color="auto"/>
              <w:left w:val="single" w:sz="4" w:space="0" w:color="auto"/>
              <w:bottom w:val="single" w:sz="4" w:space="0" w:color="auto"/>
              <w:right w:val="single" w:sz="4" w:space="0" w:color="auto"/>
            </w:tcBorders>
            <w:hideMark/>
          </w:tcPr>
          <w:p w:rsidR="008536FA" w:rsidRPr="008536FA" w:rsidRDefault="001F3702" w:rsidP="008536FA">
            <w:pPr>
              <w:suppressAutoHyphens/>
              <w:spacing w:after="0"/>
              <w:jc w:val="center"/>
              <w:rPr>
                <w:rFonts w:ascii="Cambria" w:eastAsia="Times New Roman" w:hAnsi="Cambria" w:cs="Times New Roman"/>
                <w:b/>
                <w:bCs/>
                <w:sz w:val="24"/>
                <w:szCs w:val="24"/>
                <w:lang w:eastAsia="ar-SA"/>
              </w:rPr>
            </w:pPr>
            <w:r>
              <w:rPr>
                <w:rFonts w:ascii="Cambria" w:eastAsia="Times New Roman" w:hAnsi="Cambria" w:cs="Times New Roman"/>
                <w:b/>
                <w:bCs/>
                <w:sz w:val="24"/>
                <w:szCs w:val="24"/>
                <w:lang w:eastAsia="ar-SA"/>
              </w:rPr>
              <w:t>ECTs</w:t>
            </w:r>
          </w:p>
        </w:tc>
      </w:tr>
      <w:tr w:rsidR="00865470" w:rsidRPr="008536FA" w:rsidTr="00991AC6">
        <w:trPr>
          <w:trHeight w:val="425"/>
        </w:trPr>
        <w:tc>
          <w:tcPr>
            <w:tcW w:w="540" w:type="dxa"/>
            <w:tcBorders>
              <w:top w:val="single" w:sz="4" w:space="0" w:color="auto"/>
              <w:left w:val="single" w:sz="4" w:space="0" w:color="auto"/>
              <w:bottom w:val="single" w:sz="4" w:space="0" w:color="auto"/>
              <w:right w:val="single" w:sz="4" w:space="0" w:color="auto"/>
            </w:tcBorders>
            <w:hideMark/>
          </w:tcPr>
          <w:p w:rsidR="00865470" w:rsidRPr="008536FA" w:rsidRDefault="00865470" w:rsidP="00473CED">
            <w:pPr>
              <w:suppressAutoHyphens/>
              <w:spacing w:after="0"/>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1</w:t>
            </w:r>
          </w:p>
        </w:tc>
        <w:tc>
          <w:tcPr>
            <w:tcW w:w="5490" w:type="dxa"/>
            <w:tcBorders>
              <w:top w:val="single" w:sz="4" w:space="0" w:color="auto"/>
              <w:left w:val="single" w:sz="4" w:space="0" w:color="auto"/>
              <w:bottom w:val="single" w:sz="4" w:space="0" w:color="auto"/>
              <w:right w:val="single" w:sz="4" w:space="0" w:color="auto"/>
            </w:tcBorders>
            <w:hideMark/>
          </w:tcPr>
          <w:p w:rsidR="00991AC6" w:rsidRPr="00991AC6" w:rsidRDefault="00681204" w:rsidP="00473CED">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Management Theories and P</w:t>
            </w:r>
            <w:r w:rsidR="00865470" w:rsidRPr="00AA09C3">
              <w:rPr>
                <w:rFonts w:ascii="Times New Roman" w:eastAsia="Times New Roman" w:hAnsi="Times New Roman" w:cs="Times New Roman"/>
                <w:lang w:eastAsia="ar-SA"/>
              </w:rPr>
              <w:t>ractices</w:t>
            </w:r>
          </w:p>
        </w:tc>
        <w:tc>
          <w:tcPr>
            <w:tcW w:w="1714" w:type="dxa"/>
            <w:tcBorders>
              <w:top w:val="single" w:sz="4" w:space="0" w:color="auto"/>
              <w:left w:val="single" w:sz="4" w:space="0" w:color="auto"/>
              <w:bottom w:val="single" w:sz="4" w:space="0" w:color="auto"/>
              <w:right w:val="single" w:sz="4" w:space="0" w:color="auto"/>
            </w:tcBorders>
            <w:hideMark/>
          </w:tcPr>
          <w:p w:rsidR="00865470" w:rsidRPr="00AA09C3" w:rsidRDefault="00865470" w:rsidP="00473CED">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MBA</w:t>
            </w:r>
            <w:r>
              <w:rPr>
                <w:rFonts w:ascii="Times New Roman" w:eastAsia="Times New Roman" w:hAnsi="Times New Roman" w:cs="Times New Roman"/>
                <w:lang w:eastAsia="ar-SA"/>
              </w:rPr>
              <w:t>6011</w:t>
            </w:r>
          </w:p>
        </w:tc>
        <w:tc>
          <w:tcPr>
            <w:tcW w:w="986" w:type="dxa"/>
            <w:tcBorders>
              <w:top w:val="single" w:sz="4" w:space="0" w:color="auto"/>
              <w:left w:val="single" w:sz="4" w:space="0" w:color="auto"/>
              <w:bottom w:val="single" w:sz="4" w:space="0" w:color="auto"/>
              <w:right w:val="single" w:sz="4" w:space="0" w:color="auto"/>
            </w:tcBorders>
            <w:hideMark/>
          </w:tcPr>
          <w:p w:rsidR="00865470" w:rsidRPr="00AA09C3" w:rsidRDefault="00865470" w:rsidP="00473CED">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2</w:t>
            </w:r>
          </w:p>
        </w:tc>
        <w:tc>
          <w:tcPr>
            <w:tcW w:w="990" w:type="dxa"/>
            <w:tcBorders>
              <w:top w:val="single" w:sz="4" w:space="0" w:color="auto"/>
              <w:left w:val="single" w:sz="4" w:space="0" w:color="auto"/>
              <w:bottom w:val="single" w:sz="4" w:space="0" w:color="auto"/>
              <w:right w:val="single" w:sz="4" w:space="0" w:color="auto"/>
            </w:tcBorders>
            <w:hideMark/>
          </w:tcPr>
          <w:p w:rsidR="00865470" w:rsidRDefault="00245290" w:rsidP="00473CED">
            <w:pPr>
              <w:suppressAutoHyphens/>
              <w:spacing w:after="0"/>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r>
      <w:tr w:rsidR="00991AC6" w:rsidRPr="008536FA" w:rsidTr="00473CED">
        <w:trPr>
          <w:trHeight w:val="144"/>
        </w:trPr>
        <w:tc>
          <w:tcPr>
            <w:tcW w:w="540" w:type="dxa"/>
            <w:tcBorders>
              <w:top w:val="single" w:sz="4" w:space="0" w:color="auto"/>
              <w:left w:val="single" w:sz="4" w:space="0" w:color="auto"/>
              <w:bottom w:val="single" w:sz="4" w:space="0" w:color="auto"/>
              <w:right w:val="single" w:sz="4" w:space="0" w:color="auto"/>
            </w:tcBorders>
            <w:hideMark/>
          </w:tcPr>
          <w:p w:rsidR="00991AC6" w:rsidRDefault="00991AC6" w:rsidP="00473CED">
            <w:pPr>
              <w:suppressAutoHyphens/>
              <w:spacing w:after="0"/>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2</w:t>
            </w:r>
          </w:p>
        </w:tc>
        <w:tc>
          <w:tcPr>
            <w:tcW w:w="5490" w:type="dxa"/>
            <w:tcBorders>
              <w:top w:val="single" w:sz="4" w:space="0" w:color="auto"/>
              <w:left w:val="single" w:sz="4" w:space="0" w:color="auto"/>
              <w:bottom w:val="single" w:sz="4" w:space="0" w:color="auto"/>
              <w:right w:val="single" w:sz="4" w:space="0" w:color="auto"/>
            </w:tcBorders>
            <w:hideMark/>
          </w:tcPr>
          <w:p w:rsidR="00991AC6" w:rsidRPr="00AA09C3" w:rsidRDefault="00991AC6" w:rsidP="00473CED">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Cost and Management Accounting </w:t>
            </w:r>
          </w:p>
        </w:tc>
        <w:tc>
          <w:tcPr>
            <w:tcW w:w="1714" w:type="dxa"/>
            <w:tcBorders>
              <w:top w:val="single" w:sz="4" w:space="0" w:color="auto"/>
              <w:left w:val="single" w:sz="4" w:space="0" w:color="auto"/>
              <w:bottom w:val="single" w:sz="4" w:space="0" w:color="auto"/>
              <w:right w:val="single" w:sz="4" w:space="0" w:color="auto"/>
            </w:tcBorders>
            <w:hideMark/>
          </w:tcPr>
          <w:p w:rsidR="00991AC6" w:rsidRPr="00AA09C3" w:rsidRDefault="00991AC6" w:rsidP="00473CED">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ACCT</w:t>
            </w:r>
            <w:r w:rsidR="002C2658">
              <w:rPr>
                <w:rFonts w:ascii="Times New Roman" w:eastAsia="Times New Roman" w:hAnsi="Times New Roman" w:cs="Times New Roman"/>
                <w:lang w:eastAsia="ar-SA"/>
              </w:rPr>
              <w:t>602</w:t>
            </w:r>
            <w:r w:rsidR="00BF38F4">
              <w:rPr>
                <w:rFonts w:ascii="Times New Roman" w:eastAsia="Times New Roman" w:hAnsi="Times New Roman" w:cs="Times New Roman"/>
                <w:lang w:eastAsia="ar-SA"/>
              </w:rPr>
              <w:t>1</w:t>
            </w:r>
          </w:p>
        </w:tc>
        <w:tc>
          <w:tcPr>
            <w:tcW w:w="986" w:type="dxa"/>
            <w:tcBorders>
              <w:top w:val="single" w:sz="4" w:space="0" w:color="auto"/>
              <w:left w:val="single" w:sz="4" w:space="0" w:color="auto"/>
              <w:bottom w:val="single" w:sz="4" w:space="0" w:color="auto"/>
              <w:right w:val="single" w:sz="4" w:space="0" w:color="auto"/>
            </w:tcBorders>
            <w:hideMark/>
          </w:tcPr>
          <w:p w:rsidR="00991AC6" w:rsidRPr="00AA09C3" w:rsidRDefault="00991AC6" w:rsidP="00473CED">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990" w:type="dxa"/>
            <w:tcBorders>
              <w:top w:val="single" w:sz="4" w:space="0" w:color="auto"/>
              <w:left w:val="single" w:sz="4" w:space="0" w:color="auto"/>
              <w:bottom w:val="single" w:sz="4" w:space="0" w:color="auto"/>
              <w:right w:val="single" w:sz="4" w:space="0" w:color="auto"/>
            </w:tcBorders>
            <w:hideMark/>
          </w:tcPr>
          <w:p w:rsidR="00991AC6" w:rsidRDefault="00991AC6" w:rsidP="00473CED">
            <w:pPr>
              <w:suppressAutoHyphens/>
              <w:spacing w:after="0"/>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r>
      <w:tr w:rsidR="00865470" w:rsidRPr="008536FA" w:rsidTr="00473CED">
        <w:trPr>
          <w:trHeight w:val="278"/>
        </w:trPr>
        <w:tc>
          <w:tcPr>
            <w:tcW w:w="540" w:type="dxa"/>
            <w:tcBorders>
              <w:top w:val="single" w:sz="4" w:space="0" w:color="auto"/>
              <w:left w:val="single" w:sz="4" w:space="0" w:color="auto"/>
              <w:bottom w:val="single" w:sz="4" w:space="0" w:color="auto"/>
              <w:right w:val="single" w:sz="4" w:space="0" w:color="auto"/>
            </w:tcBorders>
          </w:tcPr>
          <w:p w:rsidR="00865470" w:rsidRDefault="00865470" w:rsidP="00473CED">
            <w:pPr>
              <w:suppressAutoHyphens/>
              <w:spacing w:after="0"/>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2</w:t>
            </w:r>
          </w:p>
        </w:tc>
        <w:tc>
          <w:tcPr>
            <w:tcW w:w="5490" w:type="dxa"/>
            <w:tcBorders>
              <w:top w:val="single" w:sz="4" w:space="0" w:color="auto"/>
              <w:left w:val="single" w:sz="4" w:space="0" w:color="auto"/>
              <w:bottom w:val="single" w:sz="4" w:space="0" w:color="auto"/>
              <w:right w:val="single" w:sz="4" w:space="0" w:color="auto"/>
            </w:tcBorders>
          </w:tcPr>
          <w:p w:rsidR="00865470" w:rsidRPr="00AA09C3" w:rsidRDefault="006B027B" w:rsidP="00473CED">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 xml:space="preserve">Transport and </w:t>
            </w:r>
            <w:r w:rsidR="00681204">
              <w:rPr>
                <w:rFonts w:ascii="Times New Roman" w:eastAsia="Times New Roman" w:hAnsi="Times New Roman" w:cs="Times New Roman"/>
                <w:sz w:val="24"/>
                <w:szCs w:val="24"/>
                <w:lang w:eastAsia="ar-SA"/>
              </w:rPr>
              <w:t>Logistics System M</w:t>
            </w:r>
            <w:r w:rsidR="00865470" w:rsidRPr="00AA09C3">
              <w:rPr>
                <w:rFonts w:ascii="Times New Roman" w:eastAsia="Times New Roman" w:hAnsi="Times New Roman" w:cs="Times New Roman"/>
                <w:sz w:val="24"/>
                <w:szCs w:val="24"/>
                <w:lang w:eastAsia="ar-SA"/>
              </w:rPr>
              <w:t>anagement</w:t>
            </w:r>
          </w:p>
        </w:tc>
        <w:tc>
          <w:tcPr>
            <w:tcW w:w="1714" w:type="dxa"/>
            <w:tcBorders>
              <w:top w:val="single" w:sz="4" w:space="0" w:color="auto"/>
              <w:left w:val="single" w:sz="4" w:space="0" w:color="auto"/>
              <w:bottom w:val="single" w:sz="4" w:space="0" w:color="auto"/>
              <w:right w:val="single" w:sz="4" w:space="0" w:color="auto"/>
            </w:tcBorders>
          </w:tcPr>
          <w:p w:rsidR="00865470" w:rsidRPr="00AA09C3" w:rsidRDefault="00865470" w:rsidP="00473CED">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sidR="00BF38F4">
              <w:rPr>
                <w:rFonts w:ascii="Times New Roman" w:eastAsia="Times New Roman" w:hAnsi="Times New Roman" w:cs="Times New Roman"/>
                <w:lang w:eastAsia="ar-SA"/>
              </w:rPr>
              <w:t>603</w:t>
            </w:r>
            <w:r w:rsidRPr="00AA09C3">
              <w:rPr>
                <w:rFonts w:ascii="Times New Roman" w:eastAsia="Times New Roman" w:hAnsi="Times New Roman" w:cs="Times New Roman"/>
                <w:lang w:eastAsia="ar-SA"/>
              </w:rPr>
              <w:t>1</w:t>
            </w:r>
          </w:p>
        </w:tc>
        <w:tc>
          <w:tcPr>
            <w:tcW w:w="986" w:type="dxa"/>
            <w:tcBorders>
              <w:top w:val="single" w:sz="4" w:space="0" w:color="auto"/>
              <w:left w:val="single" w:sz="4" w:space="0" w:color="auto"/>
              <w:bottom w:val="single" w:sz="4" w:space="0" w:color="auto"/>
              <w:right w:val="single" w:sz="4" w:space="0" w:color="auto"/>
            </w:tcBorders>
          </w:tcPr>
          <w:p w:rsidR="00865470" w:rsidRPr="00AA09C3" w:rsidRDefault="00121AD9" w:rsidP="00473CED">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990" w:type="dxa"/>
            <w:tcBorders>
              <w:top w:val="single" w:sz="4" w:space="0" w:color="auto"/>
              <w:left w:val="single" w:sz="4" w:space="0" w:color="auto"/>
              <w:bottom w:val="single" w:sz="4" w:space="0" w:color="auto"/>
              <w:right w:val="single" w:sz="4" w:space="0" w:color="auto"/>
            </w:tcBorders>
          </w:tcPr>
          <w:p w:rsidR="00865470" w:rsidRDefault="00245290" w:rsidP="00473CED">
            <w:pPr>
              <w:suppressAutoHyphens/>
              <w:spacing w:after="0"/>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5</w:t>
            </w:r>
          </w:p>
        </w:tc>
      </w:tr>
      <w:tr w:rsidR="00865470" w:rsidRPr="008536FA" w:rsidTr="00473CED">
        <w:trPr>
          <w:trHeight w:val="377"/>
        </w:trPr>
        <w:tc>
          <w:tcPr>
            <w:tcW w:w="540" w:type="dxa"/>
            <w:tcBorders>
              <w:top w:val="single" w:sz="4" w:space="0" w:color="auto"/>
              <w:left w:val="single" w:sz="4" w:space="0" w:color="auto"/>
              <w:bottom w:val="single" w:sz="4" w:space="0" w:color="auto"/>
              <w:right w:val="single" w:sz="4" w:space="0" w:color="auto"/>
            </w:tcBorders>
          </w:tcPr>
          <w:p w:rsidR="00865470" w:rsidRDefault="00865470" w:rsidP="00473CED">
            <w:pPr>
              <w:suppressAutoHyphens/>
              <w:spacing w:after="0"/>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3</w:t>
            </w:r>
          </w:p>
        </w:tc>
        <w:tc>
          <w:tcPr>
            <w:tcW w:w="5490" w:type="dxa"/>
            <w:tcBorders>
              <w:top w:val="single" w:sz="4" w:space="0" w:color="auto"/>
              <w:left w:val="single" w:sz="4" w:space="0" w:color="auto"/>
              <w:bottom w:val="single" w:sz="4" w:space="0" w:color="auto"/>
              <w:right w:val="single" w:sz="4" w:space="0" w:color="auto"/>
            </w:tcBorders>
          </w:tcPr>
          <w:p w:rsidR="00865470" w:rsidRPr="00AA09C3" w:rsidRDefault="00865470" w:rsidP="00473CED">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sz w:val="24"/>
                <w:szCs w:val="24"/>
                <w:lang w:eastAsia="ar-SA"/>
              </w:rPr>
              <w:t>Global</w:t>
            </w:r>
            <w:r w:rsidR="00681204">
              <w:rPr>
                <w:rFonts w:ascii="Times New Roman" w:eastAsia="Times New Roman" w:hAnsi="Times New Roman" w:cs="Times New Roman"/>
                <w:sz w:val="24"/>
                <w:szCs w:val="24"/>
                <w:lang w:eastAsia="ar-SA"/>
              </w:rPr>
              <w:t xml:space="preserve"> logistics M</w:t>
            </w:r>
            <w:r w:rsidRPr="00AA09C3">
              <w:rPr>
                <w:rFonts w:ascii="Times New Roman" w:eastAsia="Times New Roman" w:hAnsi="Times New Roman" w:cs="Times New Roman"/>
                <w:sz w:val="24"/>
                <w:szCs w:val="24"/>
                <w:lang w:eastAsia="ar-SA"/>
              </w:rPr>
              <w:t>anagement</w:t>
            </w:r>
          </w:p>
        </w:tc>
        <w:tc>
          <w:tcPr>
            <w:tcW w:w="1714" w:type="dxa"/>
            <w:tcBorders>
              <w:top w:val="single" w:sz="4" w:space="0" w:color="auto"/>
              <w:left w:val="single" w:sz="4" w:space="0" w:color="auto"/>
              <w:bottom w:val="single" w:sz="4" w:space="0" w:color="auto"/>
              <w:right w:val="single" w:sz="4" w:space="0" w:color="auto"/>
            </w:tcBorders>
          </w:tcPr>
          <w:p w:rsidR="00865470" w:rsidRPr="00AA09C3" w:rsidRDefault="00865470" w:rsidP="00473CED">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sidR="00BF38F4">
              <w:rPr>
                <w:rFonts w:ascii="Times New Roman" w:eastAsia="Times New Roman" w:hAnsi="Times New Roman" w:cs="Times New Roman"/>
                <w:lang w:eastAsia="ar-SA"/>
              </w:rPr>
              <w:t>603</w:t>
            </w:r>
            <w:r w:rsidRPr="00AA09C3">
              <w:rPr>
                <w:rFonts w:ascii="Times New Roman" w:eastAsia="Times New Roman" w:hAnsi="Times New Roman" w:cs="Times New Roman"/>
                <w:lang w:eastAsia="ar-SA"/>
              </w:rPr>
              <w:t>2</w:t>
            </w:r>
          </w:p>
        </w:tc>
        <w:tc>
          <w:tcPr>
            <w:tcW w:w="986" w:type="dxa"/>
            <w:tcBorders>
              <w:top w:val="single" w:sz="4" w:space="0" w:color="auto"/>
              <w:left w:val="single" w:sz="4" w:space="0" w:color="auto"/>
              <w:bottom w:val="single" w:sz="4" w:space="0" w:color="auto"/>
              <w:right w:val="single" w:sz="4" w:space="0" w:color="auto"/>
            </w:tcBorders>
          </w:tcPr>
          <w:p w:rsidR="00865470" w:rsidRPr="00AA09C3" w:rsidRDefault="00865470" w:rsidP="00473CED">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990" w:type="dxa"/>
            <w:tcBorders>
              <w:top w:val="single" w:sz="4" w:space="0" w:color="auto"/>
              <w:left w:val="single" w:sz="4" w:space="0" w:color="auto"/>
              <w:bottom w:val="single" w:sz="4" w:space="0" w:color="auto"/>
              <w:right w:val="single" w:sz="4" w:space="0" w:color="auto"/>
            </w:tcBorders>
          </w:tcPr>
          <w:p w:rsidR="00865470" w:rsidRDefault="00245290" w:rsidP="00473CED">
            <w:pPr>
              <w:suppressAutoHyphens/>
              <w:spacing w:after="0"/>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r>
      <w:tr w:rsidR="00865470" w:rsidRPr="008536FA" w:rsidTr="00865470">
        <w:trPr>
          <w:trHeight w:val="269"/>
        </w:trPr>
        <w:tc>
          <w:tcPr>
            <w:tcW w:w="540" w:type="dxa"/>
            <w:tcBorders>
              <w:top w:val="single" w:sz="4" w:space="0" w:color="auto"/>
              <w:left w:val="single" w:sz="4" w:space="0" w:color="auto"/>
              <w:bottom w:val="single" w:sz="4" w:space="0" w:color="auto"/>
              <w:right w:val="single" w:sz="4" w:space="0" w:color="auto"/>
            </w:tcBorders>
          </w:tcPr>
          <w:p w:rsidR="00865470" w:rsidRDefault="00865470" w:rsidP="00473CED">
            <w:pPr>
              <w:suppressAutoHyphens/>
              <w:spacing w:after="0"/>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4</w:t>
            </w:r>
          </w:p>
        </w:tc>
        <w:tc>
          <w:tcPr>
            <w:tcW w:w="5490" w:type="dxa"/>
            <w:tcBorders>
              <w:top w:val="single" w:sz="4" w:space="0" w:color="auto"/>
              <w:left w:val="single" w:sz="4" w:space="0" w:color="auto"/>
              <w:bottom w:val="single" w:sz="4" w:space="0" w:color="auto"/>
              <w:right w:val="single" w:sz="4" w:space="0" w:color="auto"/>
            </w:tcBorders>
          </w:tcPr>
          <w:p w:rsidR="00865470" w:rsidRPr="00140557" w:rsidRDefault="00681204" w:rsidP="00473CE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Humanitarian Logistics M</w:t>
            </w:r>
            <w:r w:rsidR="00865470" w:rsidRPr="00AA09C3">
              <w:rPr>
                <w:rFonts w:ascii="Times New Roman" w:eastAsia="Times New Roman" w:hAnsi="Times New Roman" w:cs="Times New Roman"/>
                <w:sz w:val="24"/>
                <w:szCs w:val="24"/>
                <w:lang w:eastAsia="ar-SA"/>
              </w:rPr>
              <w:t>anagement</w:t>
            </w:r>
          </w:p>
        </w:tc>
        <w:tc>
          <w:tcPr>
            <w:tcW w:w="1714" w:type="dxa"/>
            <w:tcBorders>
              <w:top w:val="single" w:sz="4" w:space="0" w:color="auto"/>
              <w:left w:val="single" w:sz="4" w:space="0" w:color="auto"/>
              <w:bottom w:val="single" w:sz="4" w:space="0" w:color="auto"/>
              <w:right w:val="single" w:sz="4" w:space="0" w:color="auto"/>
            </w:tcBorders>
          </w:tcPr>
          <w:p w:rsidR="00865470" w:rsidRPr="00AA09C3" w:rsidRDefault="00865470" w:rsidP="00473CED">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sidR="00BF38F4">
              <w:rPr>
                <w:rFonts w:ascii="Times New Roman" w:eastAsia="Times New Roman" w:hAnsi="Times New Roman" w:cs="Times New Roman"/>
                <w:lang w:eastAsia="ar-SA"/>
              </w:rPr>
              <w:t>603</w:t>
            </w:r>
            <w:r w:rsidRPr="00AA09C3">
              <w:rPr>
                <w:rFonts w:ascii="Times New Roman" w:eastAsia="Times New Roman" w:hAnsi="Times New Roman" w:cs="Times New Roman"/>
                <w:lang w:eastAsia="ar-SA"/>
              </w:rPr>
              <w:t>3</w:t>
            </w:r>
          </w:p>
        </w:tc>
        <w:tc>
          <w:tcPr>
            <w:tcW w:w="986" w:type="dxa"/>
            <w:tcBorders>
              <w:top w:val="single" w:sz="4" w:space="0" w:color="auto"/>
              <w:left w:val="single" w:sz="4" w:space="0" w:color="auto"/>
              <w:bottom w:val="single" w:sz="4" w:space="0" w:color="auto"/>
              <w:right w:val="single" w:sz="4" w:space="0" w:color="auto"/>
            </w:tcBorders>
          </w:tcPr>
          <w:p w:rsidR="00865470" w:rsidRPr="00AA09C3" w:rsidRDefault="00121AD9" w:rsidP="00473CED">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990" w:type="dxa"/>
            <w:tcBorders>
              <w:top w:val="single" w:sz="4" w:space="0" w:color="auto"/>
              <w:left w:val="single" w:sz="4" w:space="0" w:color="auto"/>
              <w:bottom w:val="single" w:sz="4" w:space="0" w:color="auto"/>
              <w:right w:val="single" w:sz="4" w:space="0" w:color="auto"/>
            </w:tcBorders>
          </w:tcPr>
          <w:p w:rsidR="00865470" w:rsidRDefault="006423CF" w:rsidP="00473CED">
            <w:pPr>
              <w:suppressAutoHyphens/>
              <w:spacing w:after="0"/>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r>
      <w:tr w:rsidR="00865470" w:rsidRPr="008536FA" w:rsidTr="00865470">
        <w:trPr>
          <w:trHeight w:val="341"/>
        </w:trPr>
        <w:tc>
          <w:tcPr>
            <w:tcW w:w="540" w:type="dxa"/>
            <w:tcBorders>
              <w:top w:val="single" w:sz="4" w:space="0" w:color="auto"/>
              <w:left w:val="single" w:sz="4" w:space="0" w:color="auto"/>
              <w:bottom w:val="single" w:sz="4" w:space="0" w:color="auto"/>
              <w:right w:val="single" w:sz="4" w:space="0" w:color="auto"/>
            </w:tcBorders>
          </w:tcPr>
          <w:p w:rsidR="00865470" w:rsidRPr="008536FA" w:rsidRDefault="00865470" w:rsidP="00473CED">
            <w:pPr>
              <w:suppressAutoHyphens/>
              <w:spacing w:after="0"/>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5</w:t>
            </w:r>
          </w:p>
        </w:tc>
        <w:tc>
          <w:tcPr>
            <w:tcW w:w="5490" w:type="dxa"/>
            <w:tcBorders>
              <w:top w:val="single" w:sz="4" w:space="0" w:color="auto"/>
              <w:left w:val="single" w:sz="4" w:space="0" w:color="auto"/>
              <w:bottom w:val="single" w:sz="4" w:space="0" w:color="auto"/>
              <w:right w:val="single" w:sz="4" w:space="0" w:color="auto"/>
            </w:tcBorders>
          </w:tcPr>
          <w:p w:rsidR="00865470" w:rsidRPr="00AA09C3" w:rsidRDefault="00681204" w:rsidP="00473CE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International Business M</w:t>
            </w:r>
            <w:r w:rsidR="00865470" w:rsidRPr="00AA09C3">
              <w:rPr>
                <w:rFonts w:ascii="Times New Roman" w:eastAsia="Times New Roman" w:hAnsi="Times New Roman" w:cs="Times New Roman"/>
                <w:sz w:val="24"/>
                <w:szCs w:val="24"/>
                <w:lang w:eastAsia="ar-SA"/>
              </w:rPr>
              <w:t xml:space="preserve">anagement </w:t>
            </w:r>
          </w:p>
        </w:tc>
        <w:tc>
          <w:tcPr>
            <w:tcW w:w="1714" w:type="dxa"/>
            <w:tcBorders>
              <w:top w:val="single" w:sz="4" w:space="0" w:color="auto"/>
              <w:left w:val="single" w:sz="4" w:space="0" w:color="auto"/>
              <w:bottom w:val="single" w:sz="4" w:space="0" w:color="auto"/>
              <w:right w:val="single" w:sz="4" w:space="0" w:color="auto"/>
            </w:tcBorders>
          </w:tcPr>
          <w:p w:rsidR="00865470" w:rsidRPr="00AA09C3" w:rsidRDefault="00865470" w:rsidP="00473CED">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sidR="00BF38F4">
              <w:rPr>
                <w:rFonts w:ascii="Times New Roman" w:eastAsia="Times New Roman" w:hAnsi="Times New Roman" w:cs="Times New Roman"/>
                <w:lang w:eastAsia="ar-SA"/>
              </w:rPr>
              <w:t>604</w:t>
            </w:r>
            <w:r w:rsidRPr="00AA09C3">
              <w:rPr>
                <w:rFonts w:ascii="Times New Roman" w:eastAsia="Times New Roman" w:hAnsi="Times New Roman" w:cs="Times New Roman"/>
                <w:lang w:eastAsia="ar-SA"/>
              </w:rPr>
              <w:t>1</w:t>
            </w:r>
          </w:p>
        </w:tc>
        <w:tc>
          <w:tcPr>
            <w:tcW w:w="986" w:type="dxa"/>
            <w:tcBorders>
              <w:top w:val="single" w:sz="4" w:space="0" w:color="auto"/>
              <w:left w:val="single" w:sz="4" w:space="0" w:color="auto"/>
              <w:bottom w:val="single" w:sz="4" w:space="0" w:color="auto"/>
              <w:right w:val="single" w:sz="4" w:space="0" w:color="auto"/>
            </w:tcBorders>
          </w:tcPr>
          <w:p w:rsidR="00865470" w:rsidRPr="00AA09C3" w:rsidRDefault="00865470" w:rsidP="00473CED">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990" w:type="dxa"/>
            <w:tcBorders>
              <w:top w:val="single" w:sz="4" w:space="0" w:color="auto"/>
              <w:left w:val="single" w:sz="4" w:space="0" w:color="auto"/>
              <w:bottom w:val="single" w:sz="4" w:space="0" w:color="auto"/>
              <w:right w:val="single" w:sz="4" w:space="0" w:color="auto"/>
            </w:tcBorders>
          </w:tcPr>
          <w:p w:rsidR="00865470" w:rsidRDefault="00245290" w:rsidP="00473CED">
            <w:pPr>
              <w:suppressAutoHyphens/>
              <w:spacing w:after="0"/>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r>
      <w:tr w:rsidR="00865470" w:rsidRPr="008536FA" w:rsidTr="00865470">
        <w:trPr>
          <w:trHeight w:val="233"/>
        </w:trPr>
        <w:tc>
          <w:tcPr>
            <w:tcW w:w="540" w:type="dxa"/>
            <w:tcBorders>
              <w:top w:val="single" w:sz="4" w:space="0" w:color="auto"/>
              <w:left w:val="single" w:sz="4" w:space="0" w:color="auto"/>
              <w:bottom w:val="single" w:sz="4" w:space="0" w:color="auto"/>
              <w:right w:val="single" w:sz="4" w:space="0" w:color="auto"/>
            </w:tcBorders>
          </w:tcPr>
          <w:p w:rsidR="00865470" w:rsidRPr="008536FA" w:rsidRDefault="00102590" w:rsidP="00473CED">
            <w:pPr>
              <w:suppressAutoHyphens/>
              <w:spacing w:after="0"/>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6</w:t>
            </w:r>
          </w:p>
        </w:tc>
        <w:tc>
          <w:tcPr>
            <w:tcW w:w="5490" w:type="dxa"/>
            <w:tcBorders>
              <w:top w:val="single" w:sz="4" w:space="0" w:color="auto"/>
              <w:left w:val="single" w:sz="4" w:space="0" w:color="auto"/>
              <w:bottom w:val="single" w:sz="4" w:space="0" w:color="auto"/>
              <w:right w:val="single" w:sz="4" w:space="0" w:color="auto"/>
            </w:tcBorders>
          </w:tcPr>
          <w:p w:rsidR="00865470" w:rsidRPr="00AA09C3" w:rsidRDefault="006B027B" w:rsidP="00473CE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005715DD">
              <w:rPr>
                <w:rFonts w:ascii="Times New Roman" w:eastAsia="Times New Roman" w:hAnsi="Times New Roman" w:cs="Times New Roman"/>
                <w:sz w:val="24"/>
                <w:szCs w:val="24"/>
                <w:lang w:eastAsia="ar-SA"/>
              </w:rPr>
              <w:t xml:space="preserve">ort operation management </w:t>
            </w:r>
          </w:p>
        </w:tc>
        <w:tc>
          <w:tcPr>
            <w:tcW w:w="1714" w:type="dxa"/>
            <w:tcBorders>
              <w:top w:val="single" w:sz="4" w:space="0" w:color="auto"/>
              <w:left w:val="single" w:sz="4" w:space="0" w:color="auto"/>
              <w:bottom w:val="single" w:sz="4" w:space="0" w:color="auto"/>
              <w:right w:val="single" w:sz="4" w:space="0" w:color="auto"/>
            </w:tcBorders>
          </w:tcPr>
          <w:p w:rsidR="00865470" w:rsidRPr="00AA09C3" w:rsidRDefault="00865470" w:rsidP="00473CED">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 xml:space="preserve">LSCM </w:t>
            </w:r>
            <w:r w:rsidR="00BF38F4">
              <w:rPr>
                <w:rFonts w:ascii="Times New Roman" w:eastAsia="Times New Roman" w:hAnsi="Times New Roman" w:cs="Times New Roman"/>
                <w:lang w:eastAsia="ar-SA"/>
              </w:rPr>
              <w:t>6042</w:t>
            </w:r>
          </w:p>
        </w:tc>
        <w:tc>
          <w:tcPr>
            <w:tcW w:w="986" w:type="dxa"/>
            <w:tcBorders>
              <w:top w:val="single" w:sz="4" w:space="0" w:color="auto"/>
              <w:left w:val="single" w:sz="4" w:space="0" w:color="auto"/>
              <w:bottom w:val="single" w:sz="4" w:space="0" w:color="auto"/>
              <w:right w:val="single" w:sz="4" w:space="0" w:color="auto"/>
            </w:tcBorders>
          </w:tcPr>
          <w:p w:rsidR="00865470" w:rsidRPr="00AA09C3" w:rsidRDefault="00865470" w:rsidP="00473CED">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990" w:type="dxa"/>
            <w:tcBorders>
              <w:top w:val="single" w:sz="4" w:space="0" w:color="auto"/>
              <w:left w:val="single" w:sz="4" w:space="0" w:color="auto"/>
              <w:bottom w:val="single" w:sz="4" w:space="0" w:color="auto"/>
              <w:right w:val="single" w:sz="4" w:space="0" w:color="auto"/>
            </w:tcBorders>
          </w:tcPr>
          <w:p w:rsidR="00865470" w:rsidRDefault="00245290" w:rsidP="00473CED">
            <w:pPr>
              <w:suppressAutoHyphens/>
              <w:spacing w:after="0"/>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r>
      <w:tr w:rsidR="00865470" w:rsidRPr="008536FA" w:rsidTr="00865470">
        <w:trPr>
          <w:trHeight w:val="638"/>
        </w:trPr>
        <w:tc>
          <w:tcPr>
            <w:tcW w:w="540" w:type="dxa"/>
            <w:tcBorders>
              <w:top w:val="single" w:sz="4" w:space="0" w:color="auto"/>
              <w:left w:val="single" w:sz="4" w:space="0" w:color="auto"/>
              <w:bottom w:val="single" w:sz="4" w:space="0" w:color="auto"/>
              <w:right w:val="single" w:sz="4" w:space="0" w:color="auto"/>
            </w:tcBorders>
          </w:tcPr>
          <w:p w:rsidR="00865470" w:rsidRPr="008536FA" w:rsidRDefault="00102590" w:rsidP="00473CED">
            <w:pPr>
              <w:suppressAutoHyphens/>
              <w:spacing w:after="0"/>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7</w:t>
            </w:r>
          </w:p>
        </w:tc>
        <w:tc>
          <w:tcPr>
            <w:tcW w:w="5490" w:type="dxa"/>
            <w:tcBorders>
              <w:top w:val="single" w:sz="4" w:space="0" w:color="auto"/>
              <w:left w:val="single" w:sz="4" w:space="0" w:color="auto"/>
              <w:bottom w:val="single" w:sz="4" w:space="0" w:color="auto"/>
              <w:right w:val="single" w:sz="4" w:space="0" w:color="auto"/>
            </w:tcBorders>
          </w:tcPr>
          <w:p w:rsidR="00865470" w:rsidRPr="00AA09C3" w:rsidRDefault="00865470" w:rsidP="00473CED">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Quantitative Decision Making in logistics  Supply Chain Management</w:t>
            </w:r>
          </w:p>
        </w:tc>
        <w:tc>
          <w:tcPr>
            <w:tcW w:w="1714" w:type="dxa"/>
            <w:tcBorders>
              <w:top w:val="single" w:sz="4" w:space="0" w:color="auto"/>
              <w:left w:val="single" w:sz="4" w:space="0" w:color="auto"/>
              <w:bottom w:val="single" w:sz="4" w:space="0" w:color="auto"/>
              <w:right w:val="single" w:sz="4" w:space="0" w:color="auto"/>
            </w:tcBorders>
          </w:tcPr>
          <w:p w:rsidR="00865470" w:rsidRPr="00AA09C3" w:rsidRDefault="00BF38F4" w:rsidP="00473CED">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LSCM6043</w:t>
            </w:r>
          </w:p>
        </w:tc>
        <w:tc>
          <w:tcPr>
            <w:tcW w:w="986" w:type="dxa"/>
            <w:tcBorders>
              <w:top w:val="single" w:sz="4" w:space="0" w:color="auto"/>
              <w:left w:val="single" w:sz="4" w:space="0" w:color="auto"/>
              <w:bottom w:val="single" w:sz="4" w:space="0" w:color="auto"/>
              <w:right w:val="single" w:sz="4" w:space="0" w:color="auto"/>
            </w:tcBorders>
          </w:tcPr>
          <w:p w:rsidR="00865470" w:rsidRPr="00AA09C3" w:rsidRDefault="00865470" w:rsidP="00473CED">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990" w:type="dxa"/>
            <w:tcBorders>
              <w:top w:val="single" w:sz="4" w:space="0" w:color="auto"/>
              <w:left w:val="single" w:sz="4" w:space="0" w:color="auto"/>
              <w:bottom w:val="single" w:sz="4" w:space="0" w:color="auto"/>
              <w:right w:val="single" w:sz="4" w:space="0" w:color="auto"/>
            </w:tcBorders>
          </w:tcPr>
          <w:p w:rsidR="00865470" w:rsidRPr="008536FA" w:rsidRDefault="00245290" w:rsidP="00473CED">
            <w:pPr>
              <w:suppressAutoHyphens/>
              <w:spacing w:after="0"/>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r>
      <w:tr w:rsidR="00865470" w:rsidRPr="008536FA" w:rsidTr="00E47815">
        <w:tc>
          <w:tcPr>
            <w:tcW w:w="540" w:type="dxa"/>
            <w:tcBorders>
              <w:top w:val="single" w:sz="4" w:space="0" w:color="auto"/>
              <w:left w:val="single" w:sz="4" w:space="0" w:color="auto"/>
              <w:bottom w:val="single" w:sz="4" w:space="0" w:color="auto"/>
              <w:right w:val="single" w:sz="4" w:space="0" w:color="auto"/>
            </w:tcBorders>
            <w:hideMark/>
          </w:tcPr>
          <w:p w:rsidR="00865470" w:rsidRPr="008536FA" w:rsidRDefault="00102590" w:rsidP="00473CED">
            <w:pPr>
              <w:suppressAutoHyphens/>
              <w:spacing w:after="0"/>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8</w:t>
            </w:r>
          </w:p>
        </w:tc>
        <w:tc>
          <w:tcPr>
            <w:tcW w:w="5490" w:type="dxa"/>
            <w:tcBorders>
              <w:top w:val="single" w:sz="4" w:space="0" w:color="auto"/>
              <w:left w:val="single" w:sz="4" w:space="0" w:color="auto"/>
              <w:bottom w:val="single" w:sz="4" w:space="0" w:color="auto"/>
              <w:right w:val="single" w:sz="4" w:space="0" w:color="auto"/>
            </w:tcBorders>
          </w:tcPr>
          <w:p w:rsidR="00865470" w:rsidRPr="00AA09C3" w:rsidRDefault="00865470" w:rsidP="00473CED">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Supply</w:t>
            </w:r>
            <w:r w:rsidR="00681204">
              <w:rPr>
                <w:rFonts w:ascii="Times New Roman" w:eastAsia="Times New Roman" w:hAnsi="Times New Roman" w:cs="Times New Roman"/>
                <w:sz w:val="24"/>
                <w:szCs w:val="24"/>
                <w:lang w:eastAsia="ar-SA"/>
              </w:rPr>
              <w:t xml:space="preserve"> chain Management Theories and P</w:t>
            </w:r>
            <w:r w:rsidRPr="00AA09C3">
              <w:rPr>
                <w:rFonts w:ascii="Times New Roman" w:eastAsia="Times New Roman" w:hAnsi="Times New Roman" w:cs="Times New Roman"/>
                <w:sz w:val="24"/>
                <w:szCs w:val="24"/>
                <w:lang w:eastAsia="ar-SA"/>
              </w:rPr>
              <w:t xml:space="preserve">ractices </w:t>
            </w:r>
          </w:p>
        </w:tc>
        <w:tc>
          <w:tcPr>
            <w:tcW w:w="1714" w:type="dxa"/>
            <w:tcBorders>
              <w:top w:val="single" w:sz="4" w:space="0" w:color="auto"/>
              <w:left w:val="single" w:sz="4" w:space="0" w:color="auto"/>
              <w:bottom w:val="single" w:sz="4" w:space="0" w:color="auto"/>
              <w:right w:val="single" w:sz="4" w:space="0" w:color="auto"/>
            </w:tcBorders>
          </w:tcPr>
          <w:p w:rsidR="00865470" w:rsidRPr="00AA09C3" w:rsidRDefault="00865470" w:rsidP="00473CED">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sidR="00D14707">
              <w:rPr>
                <w:rFonts w:ascii="Times New Roman" w:eastAsia="Times New Roman" w:hAnsi="Times New Roman" w:cs="Times New Roman"/>
                <w:lang w:eastAsia="ar-SA"/>
              </w:rPr>
              <w:t>605</w:t>
            </w:r>
            <w:r w:rsidRPr="00AA09C3">
              <w:rPr>
                <w:rFonts w:ascii="Times New Roman" w:eastAsia="Times New Roman" w:hAnsi="Times New Roman" w:cs="Times New Roman"/>
                <w:lang w:eastAsia="ar-SA"/>
              </w:rPr>
              <w:t>1</w:t>
            </w:r>
          </w:p>
        </w:tc>
        <w:tc>
          <w:tcPr>
            <w:tcW w:w="986" w:type="dxa"/>
            <w:tcBorders>
              <w:top w:val="single" w:sz="4" w:space="0" w:color="auto"/>
              <w:left w:val="single" w:sz="4" w:space="0" w:color="auto"/>
              <w:bottom w:val="single" w:sz="4" w:space="0" w:color="auto"/>
              <w:right w:val="single" w:sz="4" w:space="0" w:color="auto"/>
            </w:tcBorders>
          </w:tcPr>
          <w:p w:rsidR="00865470" w:rsidRPr="00AA09C3" w:rsidRDefault="00991AC6" w:rsidP="00473CED">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990" w:type="dxa"/>
            <w:tcBorders>
              <w:top w:val="single" w:sz="4" w:space="0" w:color="auto"/>
              <w:left w:val="single" w:sz="4" w:space="0" w:color="auto"/>
              <w:bottom w:val="single" w:sz="4" w:space="0" w:color="auto"/>
              <w:right w:val="single" w:sz="4" w:space="0" w:color="auto"/>
            </w:tcBorders>
          </w:tcPr>
          <w:p w:rsidR="00865470" w:rsidRPr="008536FA" w:rsidRDefault="00245290" w:rsidP="00473CED">
            <w:pPr>
              <w:suppressAutoHyphens/>
              <w:snapToGrid w:val="0"/>
              <w:spacing w:after="0"/>
              <w:rPr>
                <w:rFonts w:ascii="Cambria" w:eastAsia="Times New Roman" w:hAnsi="Cambria" w:cs="Times New Roman"/>
                <w:sz w:val="24"/>
                <w:szCs w:val="24"/>
                <w:lang w:eastAsia="ar-SA"/>
              </w:rPr>
            </w:pPr>
            <w:r>
              <w:rPr>
                <w:rFonts w:ascii="Cambria" w:eastAsia="Times New Roman" w:hAnsi="Cambria" w:cs="Times New Roman"/>
                <w:sz w:val="24"/>
                <w:szCs w:val="24"/>
                <w:lang w:eastAsia="ar-SA"/>
              </w:rPr>
              <w:t>5</w:t>
            </w:r>
          </w:p>
        </w:tc>
      </w:tr>
      <w:tr w:rsidR="00475448" w:rsidRPr="008536FA" w:rsidTr="00E47815">
        <w:tc>
          <w:tcPr>
            <w:tcW w:w="540" w:type="dxa"/>
            <w:tcBorders>
              <w:top w:val="single" w:sz="4" w:space="0" w:color="auto"/>
              <w:left w:val="single" w:sz="4" w:space="0" w:color="auto"/>
              <w:bottom w:val="single" w:sz="4" w:space="0" w:color="auto"/>
              <w:right w:val="single" w:sz="4" w:space="0" w:color="auto"/>
            </w:tcBorders>
          </w:tcPr>
          <w:p w:rsidR="00475448" w:rsidRPr="008536FA" w:rsidRDefault="00102590" w:rsidP="00473CED">
            <w:pPr>
              <w:suppressAutoHyphens/>
              <w:spacing w:after="0"/>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9</w:t>
            </w:r>
          </w:p>
        </w:tc>
        <w:tc>
          <w:tcPr>
            <w:tcW w:w="5490" w:type="dxa"/>
            <w:tcBorders>
              <w:top w:val="single" w:sz="4" w:space="0" w:color="auto"/>
              <w:left w:val="single" w:sz="4" w:space="0" w:color="auto"/>
              <w:bottom w:val="single" w:sz="4" w:space="0" w:color="auto"/>
              <w:right w:val="single" w:sz="4" w:space="0" w:color="auto"/>
            </w:tcBorders>
          </w:tcPr>
          <w:p w:rsidR="00475448" w:rsidRPr="00AA09C3" w:rsidRDefault="00475448" w:rsidP="00473CED">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Suppl</w:t>
            </w:r>
            <w:r w:rsidR="00681204">
              <w:rPr>
                <w:rFonts w:ascii="Times New Roman" w:eastAsia="Times New Roman" w:hAnsi="Times New Roman" w:cs="Times New Roman"/>
                <w:sz w:val="24"/>
                <w:szCs w:val="24"/>
                <w:lang w:eastAsia="ar-SA"/>
              </w:rPr>
              <w:t>y Chain Management Information S</w:t>
            </w:r>
            <w:r w:rsidRPr="00AA09C3">
              <w:rPr>
                <w:rFonts w:ascii="Times New Roman" w:eastAsia="Times New Roman" w:hAnsi="Times New Roman" w:cs="Times New Roman"/>
                <w:sz w:val="24"/>
                <w:szCs w:val="24"/>
                <w:lang w:eastAsia="ar-SA"/>
              </w:rPr>
              <w:t>ystem</w:t>
            </w:r>
          </w:p>
        </w:tc>
        <w:tc>
          <w:tcPr>
            <w:tcW w:w="1714" w:type="dxa"/>
            <w:tcBorders>
              <w:top w:val="single" w:sz="4" w:space="0" w:color="auto"/>
              <w:left w:val="single" w:sz="4" w:space="0" w:color="auto"/>
              <w:bottom w:val="single" w:sz="4" w:space="0" w:color="auto"/>
              <w:right w:val="single" w:sz="4" w:space="0" w:color="auto"/>
            </w:tcBorders>
          </w:tcPr>
          <w:p w:rsidR="00475448" w:rsidRPr="00AA09C3" w:rsidRDefault="00475448" w:rsidP="00473CED">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sidR="00D14707">
              <w:rPr>
                <w:rFonts w:ascii="Times New Roman" w:eastAsia="Times New Roman" w:hAnsi="Times New Roman" w:cs="Times New Roman"/>
                <w:lang w:eastAsia="ar-SA"/>
              </w:rPr>
              <w:t>605</w:t>
            </w:r>
            <w:r w:rsidRPr="00AA09C3">
              <w:rPr>
                <w:rFonts w:ascii="Times New Roman" w:eastAsia="Times New Roman" w:hAnsi="Times New Roman" w:cs="Times New Roman"/>
                <w:lang w:eastAsia="ar-SA"/>
              </w:rPr>
              <w:t>2</w:t>
            </w:r>
          </w:p>
        </w:tc>
        <w:tc>
          <w:tcPr>
            <w:tcW w:w="986" w:type="dxa"/>
            <w:tcBorders>
              <w:top w:val="single" w:sz="4" w:space="0" w:color="auto"/>
              <w:left w:val="single" w:sz="4" w:space="0" w:color="auto"/>
              <w:bottom w:val="single" w:sz="4" w:space="0" w:color="auto"/>
              <w:right w:val="single" w:sz="4" w:space="0" w:color="auto"/>
            </w:tcBorders>
          </w:tcPr>
          <w:p w:rsidR="00475448" w:rsidRPr="00AA09C3" w:rsidRDefault="00475448" w:rsidP="0033112D">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990" w:type="dxa"/>
            <w:tcBorders>
              <w:top w:val="single" w:sz="4" w:space="0" w:color="auto"/>
              <w:left w:val="single" w:sz="4" w:space="0" w:color="auto"/>
              <w:bottom w:val="single" w:sz="4" w:space="0" w:color="auto"/>
              <w:right w:val="single" w:sz="4" w:space="0" w:color="auto"/>
            </w:tcBorders>
          </w:tcPr>
          <w:p w:rsidR="00475448" w:rsidRPr="008536FA" w:rsidRDefault="00245290" w:rsidP="00473CED">
            <w:pPr>
              <w:suppressAutoHyphens/>
              <w:snapToGrid w:val="0"/>
              <w:spacing w:after="0"/>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r>
      <w:tr w:rsidR="00475448" w:rsidRPr="008536FA" w:rsidTr="00476232">
        <w:trPr>
          <w:trHeight w:val="338"/>
        </w:trPr>
        <w:tc>
          <w:tcPr>
            <w:tcW w:w="540" w:type="dxa"/>
            <w:tcBorders>
              <w:top w:val="single" w:sz="4" w:space="0" w:color="auto"/>
              <w:left w:val="single" w:sz="4" w:space="0" w:color="auto"/>
              <w:bottom w:val="single" w:sz="4" w:space="0" w:color="auto"/>
              <w:right w:val="single" w:sz="4" w:space="0" w:color="auto"/>
            </w:tcBorders>
            <w:hideMark/>
          </w:tcPr>
          <w:p w:rsidR="00475448" w:rsidRPr="008536FA" w:rsidRDefault="00475448" w:rsidP="00473CED">
            <w:pPr>
              <w:suppressAutoHyphens/>
              <w:spacing w:after="0"/>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1</w:t>
            </w:r>
            <w:r w:rsidR="00102590">
              <w:rPr>
                <w:rFonts w:ascii="Cambria" w:eastAsia="Times New Roman" w:hAnsi="Cambria" w:cs="Times New Roman"/>
                <w:sz w:val="24"/>
                <w:szCs w:val="24"/>
                <w:lang w:eastAsia="ar-SA"/>
              </w:rPr>
              <w:t>0</w:t>
            </w:r>
          </w:p>
        </w:tc>
        <w:tc>
          <w:tcPr>
            <w:tcW w:w="5490" w:type="dxa"/>
            <w:tcBorders>
              <w:top w:val="single" w:sz="4" w:space="0" w:color="auto"/>
              <w:left w:val="single" w:sz="4" w:space="0" w:color="auto"/>
              <w:bottom w:val="single" w:sz="4" w:space="0" w:color="auto"/>
              <w:right w:val="single" w:sz="4" w:space="0" w:color="auto"/>
            </w:tcBorders>
            <w:hideMark/>
          </w:tcPr>
          <w:p w:rsidR="00476232" w:rsidRPr="00AA09C3" w:rsidRDefault="00681204" w:rsidP="00473CE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Strategic Supply C</w:t>
            </w:r>
            <w:r w:rsidR="00475448" w:rsidRPr="00AA09C3">
              <w:rPr>
                <w:rFonts w:ascii="Times New Roman" w:eastAsia="Times New Roman" w:hAnsi="Times New Roman" w:cs="Times New Roman"/>
                <w:sz w:val="24"/>
                <w:szCs w:val="24"/>
                <w:lang w:eastAsia="ar-SA"/>
              </w:rPr>
              <w:t>hain</w:t>
            </w:r>
            <w:r w:rsidR="0047544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w:t>
            </w:r>
            <w:r w:rsidR="00475448" w:rsidRPr="00AA09C3">
              <w:rPr>
                <w:rFonts w:ascii="Times New Roman" w:eastAsia="Times New Roman" w:hAnsi="Times New Roman" w:cs="Times New Roman"/>
                <w:sz w:val="24"/>
                <w:szCs w:val="24"/>
                <w:lang w:eastAsia="ar-SA"/>
              </w:rPr>
              <w:t>anagement</w:t>
            </w:r>
          </w:p>
        </w:tc>
        <w:tc>
          <w:tcPr>
            <w:tcW w:w="1714" w:type="dxa"/>
            <w:tcBorders>
              <w:top w:val="single" w:sz="4" w:space="0" w:color="auto"/>
              <w:left w:val="single" w:sz="4" w:space="0" w:color="auto"/>
              <w:bottom w:val="single" w:sz="4" w:space="0" w:color="auto"/>
              <w:right w:val="single" w:sz="4" w:space="0" w:color="auto"/>
            </w:tcBorders>
            <w:hideMark/>
          </w:tcPr>
          <w:p w:rsidR="00475448" w:rsidRPr="00AA09C3" w:rsidRDefault="00475448" w:rsidP="00473CED">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sidR="00D14707">
              <w:rPr>
                <w:rFonts w:ascii="Times New Roman" w:eastAsia="Times New Roman" w:hAnsi="Times New Roman" w:cs="Times New Roman"/>
                <w:lang w:eastAsia="ar-SA"/>
              </w:rPr>
              <w:t>605</w:t>
            </w:r>
            <w:r w:rsidRPr="00AA09C3">
              <w:rPr>
                <w:rFonts w:ascii="Times New Roman" w:eastAsia="Times New Roman" w:hAnsi="Times New Roman" w:cs="Times New Roman"/>
                <w:lang w:eastAsia="ar-SA"/>
              </w:rPr>
              <w:t>3</w:t>
            </w:r>
          </w:p>
        </w:tc>
        <w:tc>
          <w:tcPr>
            <w:tcW w:w="986" w:type="dxa"/>
            <w:tcBorders>
              <w:top w:val="single" w:sz="4" w:space="0" w:color="auto"/>
              <w:left w:val="single" w:sz="4" w:space="0" w:color="auto"/>
              <w:bottom w:val="single" w:sz="4" w:space="0" w:color="auto"/>
              <w:right w:val="single" w:sz="4" w:space="0" w:color="auto"/>
            </w:tcBorders>
            <w:hideMark/>
          </w:tcPr>
          <w:p w:rsidR="00475448" w:rsidRPr="00AA09C3" w:rsidRDefault="00475448" w:rsidP="0033112D">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990" w:type="dxa"/>
            <w:tcBorders>
              <w:top w:val="single" w:sz="4" w:space="0" w:color="auto"/>
              <w:left w:val="single" w:sz="4" w:space="0" w:color="auto"/>
              <w:bottom w:val="single" w:sz="4" w:space="0" w:color="auto"/>
              <w:right w:val="single" w:sz="4" w:space="0" w:color="auto"/>
            </w:tcBorders>
            <w:hideMark/>
          </w:tcPr>
          <w:p w:rsidR="00475448" w:rsidRPr="008536FA" w:rsidRDefault="00245290" w:rsidP="00473CED">
            <w:pPr>
              <w:suppressAutoHyphens/>
              <w:snapToGrid w:val="0"/>
              <w:spacing w:after="0"/>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r>
      <w:tr w:rsidR="00476232" w:rsidRPr="008536FA" w:rsidTr="00322D3E">
        <w:trPr>
          <w:trHeight w:val="284"/>
        </w:trPr>
        <w:tc>
          <w:tcPr>
            <w:tcW w:w="540" w:type="dxa"/>
            <w:tcBorders>
              <w:top w:val="single" w:sz="4" w:space="0" w:color="auto"/>
              <w:left w:val="single" w:sz="4" w:space="0" w:color="auto"/>
              <w:bottom w:val="single" w:sz="4" w:space="0" w:color="auto"/>
              <w:right w:val="single" w:sz="4" w:space="0" w:color="auto"/>
            </w:tcBorders>
            <w:hideMark/>
          </w:tcPr>
          <w:p w:rsidR="00476232" w:rsidRDefault="00102590" w:rsidP="00473CED">
            <w:pPr>
              <w:suppressAutoHyphens/>
              <w:spacing w:after="0"/>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11</w:t>
            </w:r>
          </w:p>
        </w:tc>
        <w:tc>
          <w:tcPr>
            <w:tcW w:w="5490" w:type="dxa"/>
            <w:tcBorders>
              <w:top w:val="single" w:sz="4" w:space="0" w:color="auto"/>
              <w:left w:val="single" w:sz="4" w:space="0" w:color="auto"/>
              <w:bottom w:val="single" w:sz="4" w:space="0" w:color="auto"/>
              <w:right w:val="single" w:sz="4" w:space="0" w:color="auto"/>
            </w:tcBorders>
            <w:hideMark/>
          </w:tcPr>
          <w:p w:rsidR="00476232" w:rsidRPr="00AA09C3" w:rsidRDefault="00102590" w:rsidP="00473CE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Strategic </w:t>
            </w:r>
            <w:r w:rsidR="00681204">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rocurement </w:t>
            </w:r>
            <w:r w:rsidR="00681204">
              <w:rPr>
                <w:rFonts w:ascii="Times New Roman" w:eastAsia="Times New Roman" w:hAnsi="Times New Roman" w:cs="Times New Roman"/>
                <w:sz w:val="24"/>
                <w:szCs w:val="24"/>
                <w:lang w:eastAsia="ar-SA"/>
              </w:rPr>
              <w:t>M</w:t>
            </w:r>
            <w:r>
              <w:rPr>
                <w:rFonts w:ascii="Times New Roman" w:eastAsia="Times New Roman" w:hAnsi="Times New Roman" w:cs="Times New Roman"/>
                <w:sz w:val="24"/>
                <w:szCs w:val="24"/>
                <w:lang w:eastAsia="ar-SA"/>
              </w:rPr>
              <w:t>anagement</w:t>
            </w:r>
          </w:p>
        </w:tc>
        <w:tc>
          <w:tcPr>
            <w:tcW w:w="1714" w:type="dxa"/>
            <w:tcBorders>
              <w:top w:val="single" w:sz="4" w:space="0" w:color="auto"/>
              <w:left w:val="single" w:sz="4" w:space="0" w:color="auto"/>
              <w:bottom w:val="single" w:sz="4" w:space="0" w:color="auto"/>
              <w:right w:val="single" w:sz="4" w:space="0" w:color="auto"/>
            </w:tcBorders>
            <w:hideMark/>
          </w:tcPr>
          <w:p w:rsidR="00476232" w:rsidRPr="00AA09C3" w:rsidRDefault="00A04EFB" w:rsidP="00681204">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LSCM7</w:t>
            </w:r>
            <w:r w:rsidR="00681204">
              <w:rPr>
                <w:rFonts w:ascii="Times New Roman" w:eastAsia="Times New Roman" w:hAnsi="Times New Roman" w:cs="Times New Roman"/>
                <w:lang w:eastAsia="ar-SA"/>
              </w:rPr>
              <w:t>054</w:t>
            </w:r>
          </w:p>
        </w:tc>
        <w:tc>
          <w:tcPr>
            <w:tcW w:w="986" w:type="dxa"/>
            <w:tcBorders>
              <w:top w:val="single" w:sz="4" w:space="0" w:color="auto"/>
              <w:left w:val="single" w:sz="4" w:space="0" w:color="auto"/>
              <w:bottom w:val="single" w:sz="4" w:space="0" w:color="auto"/>
              <w:right w:val="single" w:sz="4" w:space="0" w:color="auto"/>
            </w:tcBorders>
            <w:hideMark/>
          </w:tcPr>
          <w:p w:rsidR="00476232" w:rsidRPr="00AA09C3" w:rsidRDefault="006423CF" w:rsidP="0033112D">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990" w:type="dxa"/>
            <w:tcBorders>
              <w:top w:val="single" w:sz="4" w:space="0" w:color="auto"/>
              <w:left w:val="single" w:sz="4" w:space="0" w:color="auto"/>
              <w:bottom w:val="single" w:sz="4" w:space="0" w:color="auto"/>
              <w:right w:val="single" w:sz="4" w:space="0" w:color="auto"/>
            </w:tcBorders>
            <w:hideMark/>
          </w:tcPr>
          <w:p w:rsidR="00476232" w:rsidRDefault="006423CF" w:rsidP="00473CED">
            <w:pPr>
              <w:suppressAutoHyphens/>
              <w:snapToGrid w:val="0"/>
              <w:spacing w:after="0"/>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r>
      <w:tr w:rsidR="00475448" w:rsidRPr="008536FA" w:rsidTr="00E47815">
        <w:trPr>
          <w:trHeight w:val="301"/>
        </w:trPr>
        <w:tc>
          <w:tcPr>
            <w:tcW w:w="540" w:type="dxa"/>
            <w:tcBorders>
              <w:top w:val="single" w:sz="4" w:space="0" w:color="auto"/>
              <w:left w:val="single" w:sz="4" w:space="0" w:color="auto"/>
              <w:bottom w:val="single" w:sz="4" w:space="0" w:color="auto"/>
              <w:right w:val="single" w:sz="4" w:space="0" w:color="auto"/>
            </w:tcBorders>
            <w:hideMark/>
          </w:tcPr>
          <w:p w:rsidR="00475448" w:rsidRPr="008536FA" w:rsidRDefault="00475448" w:rsidP="00473CED">
            <w:pPr>
              <w:suppressAutoHyphens/>
              <w:snapToGrid w:val="0"/>
              <w:spacing w:after="0"/>
              <w:rPr>
                <w:rFonts w:ascii="Cambria" w:eastAsia="Times New Roman" w:hAnsi="Cambria" w:cs="Times New Roman"/>
                <w:sz w:val="24"/>
                <w:szCs w:val="24"/>
                <w:lang w:eastAsia="ar-SA"/>
              </w:rPr>
            </w:pPr>
            <w:r>
              <w:rPr>
                <w:rFonts w:ascii="Cambria" w:eastAsia="Times New Roman" w:hAnsi="Cambria" w:cs="Times New Roman"/>
                <w:sz w:val="24"/>
                <w:szCs w:val="24"/>
                <w:lang w:eastAsia="ar-SA"/>
              </w:rPr>
              <w:t>12</w:t>
            </w:r>
          </w:p>
        </w:tc>
        <w:tc>
          <w:tcPr>
            <w:tcW w:w="5490" w:type="dxa"/>
            <w:tcBorders>
              <w:top w:val="single" w:sz="4" w:space="0" w:color="auto"/>
              <w:left w:val="single" w:sz="4" w:space="0" w:color="auto"/>
              <w:bottom w:val="single" w:sz="4" w:space="0" w:color="auto"/>
              <w:right w:val="single" w:sz="4" w:space="0" w:color="auto"/>
            </w:tcBorders>
          </w:tcPr>
          <w:p w:rsidR="00475448" w:rsidRPr="00AA09C3" w:rsidRDefault="00475448" w:rsidP="00473CED">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Operations Management</w:t>
            </w:r>
          </w:p>
        </w:tc>
        <w:tc>
          <w:tcPr>
            <w:tcW w:w="1714" w:type="dxa"/>
            <w:tcBorders>
              <w:top w:val="single" w:sz="4" w:space="0" w:color="auto"/>
              <w:left w:val="single" w:sz="4" w:space="0" w:color="auto"/>
              <w:bottom w:val="single" w:sz="4" w:space="0" w:color="auto"/>
              <w:right w:val="single" w:sz="4" w:space="0" w:color="auto"/>
            </w:tcBorders>
            <w:hideMark/>
          </w:tcPr>
          <w:p w:rsidR="00475448" w:rsidRPr="00AA09C3" w:rsidRDefault="00475448" w:rsidP="00473CED">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sidR="00A04EFB">
              <w:rPr>
                <w:rFonts w:ascii="Times New Roman" w:eastAsia="Times New Roman" w:hAnsi="Times New Roman" w:cs="Times New Roman"/>
                <w:lang w:eastAsia="ar-SA"/>
              </w:rPr>
              <w:t>7</w:t>
            </w:r>
            <w:r>
              <w:rPr>
                <w:rFonts w:ascii="Times New Roman" w:eastAsia="Times New Roman" w:hAnsi="Times New Roman" w:cs="Times New Roman"/>
                <w:lang w:eastAsia="ar-SA"/>
              </w:rPr>
              <w:t>044</w:t>
            </w:r>
          </w:p>
        </w:tc>
        <w:tc>
          <w:tcPr>
            <w:tcW w:w="986" w:type="dxa"/>
            <w:tcBorders>
              <w:top w:val="single" w:sz="4" w:space="0" w:color="auto"/>
              <w:left w:val="single" w:sz="4" w:space="0" w:color="auto"/>
              <w:bottom w:val="single" w:sz="4" w:space="0" w:color="auto"/>
              <w:right w:val="single" w:sz="4" w:space="0" w:color="auto"/>
            </w:tcBorders>
            <w:hideMark/>
          </w:tcPr>
          <w:p w:rsidR="00475448" w:rsidRPr="00AA09C3" w:rsidRDefault="00475448" w:rsidP="0033112D">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2</w:t>
            </w:r>
          </w:p>
        </w:tc>
        <w:tc>
          <w:tcPr>
            <w:tcW w:w="990" w:type="dxa"/>
            <w:tcBorders>
              <w:top w:val="single" w:sz="4" w:space="0" w:color="auto"/>
              <w:left w:val="single" w:sz="4" w:space="0" w:color="auto"/>
              <w:bottom w:val="single" w:sz="4" w:space="0" w:color="auto"/>
              <w:right w:val="single" w:sz="4" w:space="0" w:color="auto"/>
            </w:tcBorders>
            <w:hideMark/>
          </w:tcPr>
          <w:p w:rsidR="00475448" w:rsidRPr="008536FA" w:rsidRDefault="00245290" w:rsidP="00473CED">
            <w:pPr>
              <w:suppressAutoHyphens/>
              <w:snapToGrid w:val="0"/>
              <w:spacing w:after="0"/>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r>
      <w:tr w:rsidR="00475448" w:rsidRPr="008536FA" w:rsidTr="00322D3E">
        <w:trPr>
          <w:trHeight w:val="350"/>
        </w:trPr>
        <w:tc>
          <w:tcPr>
            <w:tcW w:w="540" w:type="dxa"/>
            <w:tcBorders>
              <w:top w:val="single" w:sz="4" w:space="0" w:color="auto"/>
              <w:left w:val="single" w:sz="4" w:space="0" w:color="auto"/>
              <w:bottom w:val="single" w:sz="4" w:space="0" w:color="auto"/>
              <w:right w:val="single" w:sz="4" w:space="0" w:color="auto"/>
            </w:tcBorders>
          </w:tcPr>
          <w:p w:rsidR="00475448" w:rsidRPr="008536FA" w:rsidRDefault="00475448" w:rsidP="00473CED">
            <w:pPr>
              <w:suppressAutoHyphens/>
              <w:snapToGrid w:val="0"/>
              <w:spacing w:after="0"/>
              <w:rPr>
                <w:rFonts w:ascii="Cambria" w:eastAsia="Times New Roman" w:hAnsi="Cambria" w:cs="Times New Roman"/>
                <w:sz w:val="24"/>
                <w:szCs w:val="24"/>
                <w:lang w:eastAsia="ar-SA"/>
              </w:rPr>
            </w:pPr>
            <w:r>
              <w:rPr>
                <w:rFonts w:ascii="Cambria" w:eastAsia="Times New Roman" w:hAnsi="Cambria" w:cs="Times New Roman"/>
                <w:sz w:val="24"/>
                <w:szCs w:val="24"/>
                <w:lang w:eastAsia="ar-SA"/>
              </w:rPr>
              <w:t>13</w:t>
            </w:r>
          </w:p>
        </w:tc>
        <w:tc>
          <w:tcPr>
            <w:tcW w:w="5490" w:type="dxa"/>
            <w:tcBorders>
              <w:top w:val="single" w:sz="4" w:space="0" w:color="auto"/>
              <w:left w:val="single" w:sz="4" w:space="0" w:color="auto"/>
              <w:bottom w:val="single" w:sz="4" w:space="0" w:color="auto"/>
              <w:right w:val="single" w:sz="4" w:space="0" w:color="auto"/>
            </w:tcBorders>
          </w:tcPr>
          <w:p w:rsidR="00475448" w:rsidRPr="00AA09C3" w:rsidRDefault="00475448" w:rsidP="00473CED">
            <w:pPr>
              <w:suppressAutoHyphens/>
              <w:spacing w:after="0"/>
              <w:rPr>
                <w:rFonts w:ascii="Times New Roman" w:eastAsia="Times New Roman" w:hAnsi="Times New Roman" w:cs="Times New Roman"/>
                <w:lang w:eastAsia="ar-SA"/>
              </w:rPr>
            </w:pPr>
            <w:r w:rsidRPr="00AA09C3">
              <w:rPr>
                <w:rFonts w:ascii="Times New Roman" w:hAnsi="Times New Roman" w:cs="Times New Roman"/>
              </w:rPr>
              <w:t xml:space="preserve">Research Method </w:t>
            </w:r>
          </w:p>
        </w:tc>
        <w:tc>
          <w:tcPr>
            <w:tcW w:w="1714" w:type="dxa"/>
            <w:tcBorders>
              <w:top w:val="single" w:sz="4" w:space="0" w:color="auto"/>
              <w:left w:val="single" w:sz="4" w:space="0" w:color="auto"/>
              <w:bottom w:val="single" w:sz="4" w:space="0" w:color="auto"/>
              <w:right w:val="single" w:sz="4" w:space="0" w:color="auto"/>
            </w:tcBorders>
          </w:tcPr>
          <w:p w:rsidR="00475448" w:rsidRPr="00AA09C3" w:rsidRDefault="00D14707" w:rsidP="00473CED">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LSCM606</w:t>
            </w:r>
            <w:r w:rsidR="00475448" w:rsidRPr="00AA09C3">
              <w:rPr>
                <w:rFonts w:ascii="Times New Roman" w:eastAsia="Times New Roman" w:hAnsi="Times New Roman" w:cs="Times New Roman"/>
                <w:lang w:eastAsia="ar-SA"/>
              </w:rPr>
              <w:t>1</w:t>
            </w:r>
          </w:p>
        </w:tc>
        <w:tc>
          <w:tcPr>
            <w:tcW w:w="986" w:type="dxa"/>
            <w:tcBorders>
              <w:top w:val="single" w:sz="4" w:space="0" w:color="auto"/>
              <w:left w:val="single" w:sz="4" w:space="0" w:color="auto"/>
              <w:bottom w:val="single" w:sz="4" w:space="0" w:color="auto"/>
              <w:right w:val="single" w:sz="4" w:space="0" w:color="auto"/>
            </w:tcBorders>
          </w:tcPr>
          <w:p w:rsidR="00475448" w:rsidRPr="00AA09C3" w:rsidRDefault="00475448" w:rsidP="0033112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990" w:type="dxa"/>
            <w:tcBorders>
              <w:top w:val="single" w:sz="4" w:space="0" w:color="auto"/>
              <w:left w:val="single" w:sz="4" w:space="0" w:color="auto"/>
              <w:bottom w:val="single" w:sz="4" w:space="0" w:color="auto"/>
              <w:right w:val="single" w:sz="4" w:space="0" w:color="auto"/>
            </w:tcBorders>
          </w:tcPr>
          <w:p w:rsidR="00475448" w:rsidRPr="008536FA" w:rsidRDefault="00245290" w:rsidP="00473CED">
            <w:pPr>
              <w:suppressAutoHyphens/>
              <w:snapToGrid w:val="0"/>
              <w:spacing w:after="0"/>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r>
      <w:tr w:rsidR="00475448" w:rsidRPr="008536FA" w:rsidTr="00865470">
        <w:trPr>
          <w:trHeight w:val="313"/>
        </w:trPr>
        <w:tc>
          <w:tcPr>
            <w:tcW w:w="540" w:type="dxa"/>
            <w:tcBorders>
              <w:top w:val="single" w:sz="4" w:space="0" w:color="auto"/>
              <w:left w:val="single" w:sz="4" w:space="0" w:color="auto"/>
              <w:bottom w:val="single" w:sz="4" w:space="0" w:color="auto"/>
              <w:right w:val="single" w:sz="4" w:space="0" w:color="auto"/>
            </w:tcBorders>
            <w:hideMark/>
          </w:tcPr>
          <w:p w:rsidR="00475448" w:rsidRPr="008536FA" w:rsidRDefault="00475448" w:rsidP="00473CED">
            <w:pPr>
              <w:suppressAutoHyphens/>
              <w:snapToGrid w:val="0"/>
              <w:spacing w:after="0"/>
              <w:rPr>
                <w:rFonts w:ascii="Cambria" w:eastAsia="Times New Roman" w:hAnsi="Cambria" w:cs="Times New Roman"/>
                <w:sz w:val="24"/>
                <w:szCs w:val="24"/>
                <w:lang w:eastAsia="ar-SA"/>
              </w:rPr>
            </w:pPr>
            <w:r>
              <w:rPr>
                <w:rFonts w:ascii="Cambria" w:eastAsia="Times New Roman" w:hAnsi="Cambria" w:cs="Times New Roman"/>
                <w:sz w:val="24"/>
                <w:szCs w:val="24"/>
                <w:lang w:eastAsia="ar-SA"/>
              </w:rPr>
              <w:t>14</w:t>
            </w:r>
          </w:p>
        </w:tc>
        <w:tc>
          <w:tcPr>
            <w:tcW w:w="5490" w:type="dxa"/>
            <w:tcBorders>
              <w:top w:val="single" w:sz="4" w:space="0" w:color="auto"/>
              <w:left w:val="single" w:sz="4" w:space="0" w:color="auto"/>
              <w:bottom w:val="single" w:sz="4" w:space="0" w:color="auto"/>
              <w:right w:val="single" w:sz="4" w:space="0" w:color="auto"/>
            </w:tcBorders>
            <w:hideMark/>
          </w:tcPr>
          <w:p w:rsidR="00475448" w:rsidRPr="00AA09C3" w:rsidRDefault="00681204" w:rsidP="00473CED">
            <w:pPr>
              <w:suppressAutoHyphens/>
              <w:spacing w:after="0"/>
              <w:rPr>
                <w:rFonts w:ascii="Times New Roman" w:hAnsi="Times New Roman" w:cs="Times New Roman"/>
              </w:rPr>
            </w:pPr>
            <w:r>
              <w:rPr>
                <w:rFonts w:ascii="Times New Roman" w:hAnsi="Times New Roman" w:cs="Times New Roman"/>
              </w:rPr>
              <w:t>Econometrics Theory and A</w:t>
            </w:r>
            <w:r w:rsidR="00475448">
              <w:rPr>
                <w:rFonts w:ascii="Times New Roman" w:hAnsi="Times New Roman" w:cs="Times New Roman"/>
              </w:rPr>
              <w:t xml:space="preserve">pplication </w:t>
            </w:r>
          </w:p>
        </w:tc>
        <w:tc>
          <w:tcPr>
            <w:tcW w:w="1714" w:type="dxa"/>
            <w:tcBorders>
              <w:top w:val="single" w:sz="4" w:space="0" w:color="auto"/>
              <w:left w:val="single" w:sz="4" w:space="0" w:color="auto"/>
              <w:bottom w:val="single" w:sz="4" w:space="0" w:color="auto"/>
              <w:right w:val="single" w:sz="4" w:space="0" w:color="auto"/>
            </w:tcBorders>
            <w:hideMark/>
          </w:tcPr>
          <w:p w:rsidR="00475448" w:rsidRPr="00AA09C3" w:rsidRDefault="00D14707" w:rsidP="00473CED">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Econ 606</w:t>
            </w:r>
            <w:r w:rsidR="00475448">
              <w:rPr>
                <w:rFonts w:ascii="Times New Roman" w:eastAsia="Times New Roman" w:hAnsi="Times New Roman" w:cs="Times New Roman"/>
                <w:lang w:eastAsia="ar-SA"/>
              </w:rPr>
              <w:t>2</w:t>
            </w:r>
          </w:p>
        </w:tc>
        <w:tc>
          <w:tcPr>
            <w:tcW w:w="986" w:type="dxa"/>
            <w:tcBorders>
              <w:top w:val="single" w:sz="4" w:space="0" w:color="auto"/>
              <w:left w:val="single" w:sz="4" w:space="0" w:color="auto"/>
              <w:bottom w:val="single" w:sz="4" w:space="0" w:color="auto"/>
              <w:right w:val="single" w:sz="4" w:space="0" w:color="auto"/>
            </w:tcBorders>
            <w:hideMark/>
          </w:tcPr>
          <w:p w:rsidR="00475448" w:rsidRPr="00AA09C3" w:rsidRDefault="00475448" w:rsidP="0033112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990" w:type="dxa"/>
            <w:tcBorders>
              <w:top w:val="single" w:sz="4" w:space="0" w:color="auto"/>
              <w:left w:val="single" w:sz="4" w:space="0" w:color="auto"/>
              <w:bottom w:val="single" w:sz="4" w:space="0" w:color="auto"/>
              <w:right w:val="single" w:sz="4" w:space="0" w:color="auto"/>
            </w:tcBorders>
            <w:hideMark/>
          </w:tcPr>
          <w:p w:rsidR="00475448" w:rsidRPr="008536FA" w:rsidRDefault="00245290" w:rsidP="00473CED">
            <w:pPr>
              <w:suppressAutoHyphens/>
              <w:snapToGrid w:val="0"/>
              <w:spacing w:after="0"/>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r>
      <w:tr w:rsidR="00475448" w:rsidRPr="008536FA" w:rsidTr="00E47815">
        <w:trPr>
          <w:trHeight w:val="180"/>
        </w:trPr>
        <w:tc>
          <w:tcPr>
            <w:tcW w:w="540" w:type="dxa"/>
            <w:tcBorders>
              <w:top w:val="single" w:sz="4" w:space="0" w:color="auto"/>
              <w:left w:val="single" w:sz="4" w:space="0" w:color="auto"/>
              <w:bottom w:val="single" w:sz="4" w:space="0" w:color="auto"/>
              <w:right w:val="single" w:sz="4" w:space="0" w:color="auto"/>
            </w:tcBorders>
            <w:hideMark/>
          </w:tcPr>
          <w:p w:rsidR="00475448" w:rsidRDefault="00475448" w:rsidP="00473CED">
            <w:pPr>
              <w:suppressAutoHyphens/>
              <w:snapToGrid w:val="0"/>
              <w:spacing w:after="0"/>
              <w:rPr>
                <w:rFonts w:ascii="Cambria" w:eastAsia="Times New Roman" w:hAnsi="Cambria" w:cs="Times New Roman"/>
                <w:sz w:val="24"/>
                <w:szCs w:val="24"/>
                <w:lang w:eastAsia="ar-SA"/>
              </w:rPr>
            </w:pPr>
            <w:r>
              <w:rPr>
                <w:rFonts w:ascii="Cambria" w:eastAsia="Times New Roman" w:hAnsi="Cambria" w:cs="Times New Roman"/>
                <w:sz w:val="24"/>
                <w:szCs w:val="24"/>
                <w:lang w:eastAsia="ar-SA"/>
              </w:rPr>
              <w:t>15</w:t>
            </w:r>
          </w:p>
        </w:tc>
        <w:tc>
          <w:tcPr>
            <w:tcW w:w="5490" w:type="dxa"/>
            <w:tcBorders>
              <w:top w:val="single" w:sz="4" w:space="0" w:color="auto"/>
              <w:left w:val="single" w:sz="4" w:space="0" w:color="auto"/>
              <w:bottom w:val="single" w:sz="4" w:space="0" w:color="auto"/>
              <w:right w:val="single" w:sz="4" w:space="0" w:color="auto"/>
            </w:tcBorders>
            <w:hideMark/>
          </w:tcPr>
          <w:p w:rsidR="00475448" w:rsidRPr="00AA09C3" w:rsidRDefault="00475448" w:rsidP="00473CED">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Thesis</w:t>
            </w:r>
          </w:p>
        </w:tc>
        <w:tc>
          <w:tcPr>
            <w:tcW w:w="1714" w:type="dxa"/>
            <w:tcBorders>
              <w:top w:val="single" w:sz="4" w:space="0" w:color="auto"/>
              <w:left w:val="single" w:sz="4" w:space="0" w:color="auto"/>
              <w:bottom w:val="single" w:sz="4" w:space="0" w:color="auto"/>
              <w:right w:val="single" w:sz="4" w:space="0" w:color="auto"/>
            </w:tcBorders>
            <w:hideMark/>
          </w:tcPr>
          <w:p w:rsidR="00475448" w:rsidRPr="00AA09C3" w:rsidRDefault="00475448" w:rsidP="00473CED">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sidR="00D14707">
              <w:rPr>
                <w:rFonts w:ascii="Times New Roman" w:eastAsia="Times New Roman" w:hAnsi="Times New Roman" w:cs="Times New Roman"/>
                <w:lang w:eastAsia="ar-SA"/>
              </w:rPr>
              <w:t>706</w:t>
            </w:r>
            <w:r>
              <w:rPr>
                <w:rFonts w:ascii="Times New Roman" w:eastAsia="Times New Roman" w:hAnsi="Times New Roman" w:cs="Times New Roman"/>
                <w:lang w:eastAsia="ar-SA"/>
              </w:rPr>
              <w:t>3</w:t>
            </w:r>
          </w:p>
        </w:tc>
        <w:tc>
          <w:tcPr>
            <w:tcW w:w="986" w:type="dxa"/>
            <w:tcBorders>
              <w:top w:val="single" w:sz="4" w:space="0" w:color="auto"/>
              <w:left w:val="single" w:sz="4" w:space="0" w:color="auto"/>
              <w:bottom w:val="single" w:sz="4" w:space="0" w:color="auto"/>
              <w:right w:val="single" w:sz="4" w:space="0" w:color="auto"/>
            </w:tcBorders>
            <w:hideMark/>
          </w:tcPr>
          <w:p w:rsidR="00475448" w:rsidRPr="00AA09C3" w:rsidRDefault="00475448" w:rsidP="0033112D">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6</w:t>
            </w:r>
          </w:p>
        </w:tc>
        <w:tc>
          <w:tcPr>
            <w:tcW w:w="990" w:type="dxa"/>
            <w:tcBorders>
              <w:top w:val="single" w:sz="4" w:space="0" w:color="auto"/>
              <w:left w:val="single" w:sz="4" w:space="0" w:color="auto"/>
              <w:bottom w:val="single" w:sz="4" w:space="0" w:color="auto"/>
              <w:right w:val="single" w:sz="4" w:space="0" w:color="auto"/>
            </w:tcBorders>
            <w:hideMark/>
          </w:tcPr>
          <w:p w:rsidR="00475448" w:rsidRDefault="00245290" w:rsidP="00473CED">
            <w:pPr>
              <w:suppressAutoHyphens/>
              <w:snapToGrid w:val="0"/>
              <w:spacing w:after="0"/>
              <w:rPr>
                <w:rFonts w:ascii="Cambria" w:eastAsia="Times New Roman" w:hAnsi="Cambria" w:cs="Times New Roman"/>
                <w:sz w:val="24"/>
                <w:szCs w:val="24"/>
                <w:lang w:eastAsia="ar-SA"/>
              </w:rPr>
            </w:pPr>
            <w:r>
              <w:rPr>
                <w:rFonts w:ascii="Cambria" w:eastAsia="Times New Roman" w:hAnsi="Cambria" w:cs="Times New Roman"/>
                <w:sz w:val="24"/>
                <w:szCs w:val="24"/>
                <w:lang w:eastAsia="ar-SA"/>
              </w:rPr>
              <w:t>10</w:t>
            </w:r>
          </w:p>
        </w:tc>
      </w:tr>
      <w:tr w:rsidR="00475448" w:rsidRPr="008536FA" w:rsidTr="00E47815">
        <w:trPr>
          <w:trHeight w:val="325"/>
        </w:trPr>
        <w:tc>
          <w:tcPr>
            <w:tcW w:w="7744" w:type="dxa"/>
            <w:gridSpan w:val="3"/>
            <w:tcBorders>
              <w:top w:val="single" w:sz="4" w:space="0" w:color="auto"/>
              <w:left w:val="single" w:sz="4" w:space="0" w:color="auto"/>
              <w:bottom w:val="single" w:sz="4" w:space="0" w:color="auto"/>
              <w:right w:val="single" w:sz="4" w:space="0" w:color="auto"/>
            </w:tcBorders>
          </w:tcPr>
          <w:p w:rsidR="00475448" w:rsidRPr="008536FA" w:rsidRDefault="00475448" w:rsidP="00473CED">
            <w:pPr>
              <w:suppressAutoHyphens/>
              <w:spacing w:after="0"/>
              <w:rPr>
                <w:rFonts w:ascii="Cambria" w:eastAsia="Times New Roman" w:hAnsi="Cambria" w:cs="Calibri"/>
                <w:sz w:val="24"/>
                <w:szCs w:val="24"/>
                <w:lang w:eastAsia="ar-SA"/>
              </w:rPr>
            </w:pPr>
            <w:r>
              <w:rPr>
                <w:rFonts w:ascii="Cambria" w:eastAsia="Times New Roman" w:hAnsi="Cambria" w:cs="Calibri"/>
                <w:sz w:val="24"/>
                <w:szCs w:val="24"/>
                <w:lang w:eastAsia="ar-SA"/>
              </w:rPr>
              <w:t xml:space="preserve">Total </w:t>
            </w:r>
          </w:p>
        </w:tc>
        <w:tc>
          <w:tcPr>
            <w:tcW w:w="986" w:type="dxa"/>
            <w:tcBorders>
              <w:top w:val="single" w:sz="4" w:space="0" w:color="auto"/>
              <w:left w:val="single" w:sz="4" w:space="0" w:color="auto"/>
              <w:bottom w:val="single" w:sz="4" w:space="0" w:color="auto"/>
              <w:right w:val="single" w:sz="4" w:space="0" w:color="auto"/>
            </w:tcBorders>
          </w:tcPr>
          <w:p w:rsidR="00475448" w:rsidRPr="008536FA" w:rsidRDefault="00475448" w:rsidP="00473CED">
            <w:pPr>
              <w:suppressAutoHyphens/>
              <w:spacing w:after="0"/>
              <w:rPr>
                <w:rFonts w:ascii="Cambria" w:eastAsia="Times New Roman" w:hAnsi="Cambria" w:cs="Calibri"/>
                <w:sz w:val="24"/>
                <w:szCs w:val="24"/>
                <w:lang w:eastAsia="ar-SA"/>
              </w:rPr>
            </w:pPr>
            <w:r>
              <w:rPr>
                <w:rFonts w:ascii="Cambria" w:eastAsia="Times New Roman" w:hAnsi="Cambria" w:cs="Calibri"/>
                <w:sz w:val="24"/>
                <w:szCs w:val="24"/>
                <w:lang w:eastAsia="ar-SA"/>
              </w:rPr>
              <w:t>3</w:t>
            </w:r>
            <w:r w:rsidR="006423CF">
              <w:rPr>
                <w:rFonts w:ascii="Cambria" w:eastAsia="Times New Roman" w:hAnsi="Cambria" w:cs="Calibri"/>
                <w:sz w:val="24"/>
                <w:szCs w:val="24"/>
                <w:lang w:eastAsia="ar-SA"/>
              </w:rPr>
              <w:t>8</w:t>
            </w:r>
          </w:p>
        </w:tc>
        <w:tc>
          <w:tcPr>
            <w:tcW w:w="990" w:type="dxa"/>
            <w:tcBorders>
              <w:top w:val="single" w:sz="4" w:space="0" w:color="auto"/>
              <w:left w:val="single" w:sz="4" w:space="0" w:color="auto"/>
              <w:bottom w:val="single" w:sz="4" w:space="0" w:color="auto"/>
              <w:right w:val="single" w:sz="4" w:space="0" w:color="auto"/>
            </w:tcBorders>
          </w:tcPr>
          <w:p w:rsidR="00475448" w:rsidRPr="008536FA" w:rsidRDefault="00245290" w:rsidP="00473CED">
            <w:pPr>
              <w:suppressAutoHyphens/>
              <w:spacing w:after="0"/>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5</w:t>
            </w:r>
            <w:r w:rsidR="006423CF">
              <w:rPr>
                <w:rFonts w:ascii="Cambria" w:eastAsia="Times New Roman" w:hAnsi="Cambria" w:cs="Times New Roman"/>
                <w:sz w:val="24"/>
                <w:szCs w:val="24"/>
                <w:lang w:eastAsia="ar-SA"/>
              </w:rPr>
              <w:t>9</w:t>
            </w:r>
          </w:p>
        </w:tc>
      </w:tr>
    </w:tbl>
    <w:p w:rsidR="00274BF8" w:rsidRDefault="00274BF8" w:rsidP="00052323">
      <w:pPr>
        <w:suppressAutoHyphens/>
        <w:spacing w:after="0" w:line="360" w:lineRule="auto"/>
        <w:rPr>
          <w:rFonts w:ascii="Cambria" w:eastAsia="Times New Roman" w:hAnsi="Cambria" w:cs="Times New Roman"/>
          <w:sz w:val="24"/>
          <w:szCs w:val="24"/>
          <w:lang w:eastAsia="ar-SA"/>
        </w:rPr>
      </w:pPr>
    </w:p>
    <w:p w:rsidR="007C0E17" w:rsidRDefault="007C0E17" w:rsidP="00052323">
      <w:pPr>
        <w:suppressAutoHyphens/>
        <w:spacing w:after="0" w:line="360" w:lineRule="auto"/>
        <w:rPr>
          <w:rFonts w:ascii="Cambria" w:eastAsia="Times New Roman" w:hAnsi="Cambria" w:cs="Times New Roman"/>
          <w:sz w:val="24"/>
          <w:szCs w:val="24"/>
          <w:lang w:eastAsia="ar-SA"/>
        </w:rPr>
      </w:pPr>
    </w:p>
    <w:p w:rsidR="007C0E17" w:rsidRDefault="007C0E17" w:rsidP="00052323">
      <w:pPr>
        <w:suppressAutoHyphens/>
        <w:spacing w:after="0" w:line="360" w:lineRule="auto"/>
        <w:rPr>
          <w:rFonts w:ascii="Cambria" w:eastAsia="Times New Roman" w:hAnsi="Cambria" w:cs="Times New Roman"/>
          <w:sz w:val="24"/>
          <w:szCs w:val="24"/>
          <w:lang w:eastAsia="ar-SA"/>
        </w:rPr>
      </w:pPr>
    </w:p>
    <w:p w:rsidR="007C0E17" w:rsidRDefault="007C0E17" w:rsidP="00052323">
      <w:pPr>
        <w:suppressAutoHyphens/>
        <w:spacing w:after="0" w:line="360" w:lineRule="auto"/>
        <w:rPr>
          <w:rFonts w:ascii="Cambria" w:eastAsia="Times New Roman" w:hAnsi="Cambria" w:cs="Times New Roman"/>
          <w:sz w:val="24"/>
          <w:szCs w:val="24"/>
          <w:lang w:eastAsia="ar-SA"/>
        </w:rPr>
      </w:pPr>
    </w:p>
    <w:p w:rsidR="007C0E17" w:rsidRDefault="007C0E17" w:rsidP="00052323">
      <w:pPr>
        <w:suppressAutoHyphens/>
        <w:spacing w:after="0" w:line="360" w:lineRule="auto"/>
        <w:rPr>
          <w:rFonts w:ascii="Cambria" w:eastAsia="Times New Roman" w:hAnsi="Cambria" w:cs="Times New Roman"/>
          <w:sz w:val="24"/>
          <w:szCs w:val="24"/>
          <w:lang w:eastAsia="ar-SA"/>
        </w:rPr>
      </w:pPr>
    </w:p>
    <w:p w:rsidR="007C0E17" w:rsidRDefault="007C0E17" w:rsidP="00052323">
      <w:pPr>
        <w:suppressAutoHyphens/>
        <w:spacing w:after="0" w:line="360" w:lineRule="auto"/>
        <w:rPr>
          <w:rFonts w:ascii="Cambria" w:eastAsia="Times New Roman" w:hAnsi="Cambria" w:cs="Times New Roman"/>
          <w:sz w:val="24"/>
          <w:szCs w:val="24"/>
          <w:lang w:eastAsia="ar-SA"/>
        </w:rPr>
      </w:pPr>
    </w:p>
    <w:p w:rsidR="007C0E17" w:rsidRDefault="007C0E17" w:rsidP="00052323">
      <w:pPr>
        <w:suppressAutoHyphens/>
        <w:spacing w:after="0" w:line="360" w:lineRule="auto"/>
        <w:rPr>
          <w:rFonts w:ascii="Cambria" w:eastAsia="Times New Roman" w:hAnsi="Cambria" w:cs="Times New Roman"/>
          <w:sz w:val="24"/>
          <w:szCs w:val="24"/>
          <w:lang w:eastAsia="ar-SA"/>
        </w:rPr>
      </w:pPr>
    </w:p>
    <w:p w:rsidR="007C0E17" w:rsidRDefault="007C0E17" w:rsidP="00052323">
      <w:pPr>
        <w:suppressAutoHyphens/>
        <w:spacing w:after="0" w:line="360" w:lineRule="auto"/>
        <w:rPr>
          <w:rFonts w:ascii="Cambria" w:eastAsia="Times New Roman" w:hAnsi="Cambria" w:cs="Times New Roman"/>
          <w:sz w:val="24"/>
          <w:szCs w:val="24"/>
          <w:lang w:eastAsia="ar-SA"/>
        </w:rPr>
      </w:pPr>
    </w:p>
    <w:p w:rsidR="007C0E17" w:rsidRDefault="007C0E17" w:rsidP="00052323">
      <w:pPr>
        <w:suppressAutoHyphens/>
        <w:spacing w:after="0" w:line="360" w:lineRule="auto"/>
        <w:rPr>
          <w:rFonts w:ascii="Cambria" w:eastAsia="Times New Roman" w:hAnsi="Cambria" w:cs="Times New Roman"/>
          <w:sz w:val="24"/>
          <w:szCs w:val="24"/>
          <w:lang w:eastAsia="ar-SA"/>
        </w:rPr>
      </w:pPr>
    </w:p>
    <w:p w:rsidR="007C0E17" w:rsidRDefault="007C0E17" w:rsidP="00052323">
      <w:pPr>
        <w:suppressAutoHyphens/>
        <w:spacing w:after="0" w:line="360" w:lineRule="auto"/>
        <w:rPr>
          <w:rFonts w:ascii="Cambria" w:eastAsia="Times New Roman" w:hAnsi="Cambria" w:cs="Times New Roman"/>
          <w:sz w:val="24"/>
          <w:szCs w:val="24"/>
          <w:lang w:eastAsia="ar-SA"/>
        </w:rPr>
      </w:pPr>
    </w:p>
    <w:p w:rsidR="007C0E17" w:rsidRDefault="007C0E17" w:rsidP="00052323">
      <w:pPr>
        <w:suppressAutoHyphens/>
        <w:spacing w:after="0" w:line="360" w:lineRule="auto"/>
        <w:rPr>
          <w:rFonts w:ascii="Cambria" w:eastAsia="Times New Roman" w:hAnsi="Cambria" w:cs="Times New Roman"/>
          <w:sz w:val="24"/>
          <w:szCs w:val="24"/>
          <w:lang w:eastAsia="ar-SA"/>
        </w:rPr>
      </w:pPr>
    </w:p>
    <w:p w:rsidR="007C0E17" w:rsidRDefault="007C0E17" w:rsidP="00052323">
      <w:pPr>
        <w:suppressAutoHyphens/>
        <w:spacing w:after="0" w:line="360" w:lineRule="auto"/>
        <w:rPr>
          <w:rFonts w:ascii="Cambria" w:eastAsia="Times New Roman" w:hAnsi="Cambria" w:cs="Times New Roman"/>
          <w:sz w:val="24"/>
          <w:szCs w:val="24"/>
          <w:lang w:eastAsia="ar-SA"/>
        </w:rPr>
      </w:pPr>
    </w:p>
    <w:p w:rsidR="007C0E17" w:rsidRPr="00052323" w:rsidRDefault="007C0E17" w:rsidP="00052323">
      <w:pPr>
        <w:suppressAutoHyphens/>
        <w:spacing w:after="0" w:line="360" w:lineRule="auto"/>
        <w:rPr>
          <w:rFonts w:ascii="Cambria" w:eastAsia="Times New Roman" w:hAnsi="Cambria" w:cs="Times New Roman"/>
          <w:sz w:val="24"/>
          <w:szCs w:val="24"/>
          <w:lang w:eastAsia="ar-SA"/>
        </w:rPr>
      </w:pPr>
    </w:p>
    <w:p w:rsidR="00052323" w:rsidRPr="00052323" w:rsidRDefault="00052323" w:rsidP="008403B8">
      <w:pPr>
        <w:numPr>
          <w:ilvl w:val="0"/>
          <w:numId w:val="3"/>
        </w:numPr>
        <w:shd w:val="clear" w:color="auto" w:fill="808080"/>
        <w:suppressAutoHyphens/>
        <w:spacing w:after="0" w:line="240" w:lineRule="auto"/>
        <w:contextualSpacing/>
        <w:jc w:val="both"/>
        <w:rPr>
          <w:rFonts w:ascii="Cambria" w:eastAsia="Times New Roman" w:hAnsi="Cambria" w:cs="Times New Roman"/>
          <w:b/>
          <w:sz w:val="28"/>
          <w:szCs w:val="28"/>
          <w:lang w:bidi="en-US"/>
        </w:rPr>
      </w:pPr>
      <w:r w:rsidRPr="00052323">
        <w:rPr>
          <w:rFonts w:ascii="Cambria" w:eastAsia="Times New Roman" w:hAnsi="Cambria" w:cs="Times New Roman"/>
          <w:b/>
          <w:sz w:val="28"/>
          <w:szCs w:val="28"/>
          <w:lang w:bidi="en-US"/>
        </w:rPr>
        <w:lastRenderedPageBreak/>
        <w:t xml:space="preserve">MODULE </w:t>
      </w:r>
      <w:r w:rsidR="00351381">
        <w:rPr>
          <w:rFonts w:ascii="Cambria" w:eastAsia="Times New Roman" w:hAnsi="Cambria" w:cs="Times New Roman"/>
          <w:b/>
          <w:sz w:val="28"/>
          <w:szCs w:val="28"/>
          <w:lang w:bidi="en-US"/>
        </w:rPr>
        <w:t xml:space="preserve">and COURSE </w:t>
      </w:r>
      <w:r w:rsidRPr="00052323">
        <w:rPr>
          <w:rFonts w:ascii="Cambria" w:eastAsia="Times New Roman" w:hAnsi="Cambria" w:cs="Times New Roman"/>
          <w:b/>
          <w:sz w:val="28"/>
          <w:szCs w:val="28"/>
          <w:lang w:bidi="en-US"/>
        </w:rPr>
        <w:t>LIST</w:t>
      </w:r>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
        <w:gridCol w:w="1706"/>
        <w:gridCol w:w="1086"/>
        <w:gridCol w:w="360"/>
        <w:gridCol w:w="532"/>
        <w:gridCol w:w="540"/>
        <w:gridCol w:w="1618"/>
        <w:gridCol w:w="900"/>
        <w:gridCol w:w="460"/>
        <w:gridCol w:w="450"/>
        <w:gridCol w:w="450"/>
        <w:gridCol w:w="450"/>
        <w:gridCol w:w="270"/>
        <w:gridCol w:w="540"/>
        <w:gridCol w:w="630"/>
      </w:tblGrid>
      <w:tr w:rsidR="001F3702" w:rsidRPr="00AA09C3" w:rsidTr="007C0E17">
        <w:trPr>
          <w:trHeight w:val="188"/>
        </w:trPr>
        <w:tc>
          <w:tcPr>
            <w:tcW w:w="358" w:type="dxa"/>
            <w:vMerge w:val="restart"/>
            <w:tcBorders>
              <w:top w:val="single" w:sz="4" w:space="0" w:color="auto"/>
              <w:left w:val="single" w:sz="4" w:space="0" w:color="auto"/>
              <w:right w:val="single" w:sz="4" w:space="0" w:color="auto"/>
            </w:tcBorders>
            <w:hideMark/>
          </w:tcPr>
          <w:p w:rsidR="001F3702" w:rsidRPr="00AA09C3" w:rsidRDefault="001F3702" w:rsidP="00052323">
            <w:pPr>
              <w:suppressAutoHyphens/>
              <w:spacing w:after="0"/>
              <w:jc w:val="center"/>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No.</w:t>
            </w:r>
          </w:p>
        </w:tc>
        <w:tc>
          <w:tcPr>
            <w:tcW w:w="1706" w:type="dxa"/>
            <w:vMerge w:val="restart"/>
            <w:tcBorders>
              <w:top w:val="single" w:sz="4" w:space="0" w:color="auto"/>
              <w:left w:val="single" w:sz="4" w:space="0" w:color="auto"/>
              <w:right w:val="single" w:sz="4" w:space="0" w:color="auto"/>
            </w:tcBorders>
            <w:hideMark/>
          </w:tcPr>
          <w:p w:rsidR="001F3702" w:rsidRPr="00AA09C3" w:rsidRDefault="001F3702" w:rsidP="002B0824">
            <w:pPr>
              <w:suppressAutoHyphens/>
              <w:spacing w:after="0" w:line="240" w:lineRule="auto"/>
              <w:jc w:val="center"/>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Module Title</w:t>
            </w:r>
          </w:p>
        </w:tc>
        <w:tc>
          <w:tcPr>
            <w:tcW w:w="1086" w:type="dxa"/>
            <w:vMerge w:val="restart"/>
            <w:tcBorders>
              <w:top w:val="single" w:sz="4" w:space="0" w:color="auto"/>
              <w:left w:val="single" w:sz="4" w:space="0" w:color="auto"/>
              <w:right w:val="single" w:sz="4" w:space="0" w:color="auto"/>
            </w:tcBorders>
            <w:hideMark/>
          </w:tcPr>
          <w:p w:rsidR="001F3702" w:rsidRPr="00AA09C3" w:rsidRDefault="001F3702" w:rsidP="002B0824">
            <w:pPr>
              <w:suppressAutoHyphens/>
              <w:spacing w:after="0" w:line="240" w:lineRule="auto"/>
              <w:jc w:val="center"/>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 xml:space="preserve">Module code </w:t>
            </w:r>
          </w:p>
        </w:tc>
        <w:tc>
          <w:tcPr>
            <w:tcW w:w="360" w:type="dxa"/>
            <w:vMerge w:val="restart"/>
            <w:tcBorders>
              <w:top w:val="single" w:sz="4" w:space="0" w:color="auto"/>
              <w:left w:val="single" w:sz="4" w:space="0" w:color="auto"/>
              <w:right w:val="single" w:sz="4" w:space="0" w:color="auto"/>
            </w:tcBorders>
            <w:hideMark/>
          </w:tcPr>
          <w:p w:rsidR="001F3702" w:rsidRPr="00AA09C3" w:rsidRDefault="001F3702" w:rsidP="002B0824">
            <w:pPr>
              <w:suppressAutoHyphens/>
              <w:spacing w:after="0" w:line="240" w:lineRule="auto"/>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 xml:space="preserve">Cr. </w:t>
            </w:r>
            <w:proofErr w:type="spellStart"/>
            <w:r w:rsidRPr="00AA09C3">
              <w:rPr>
                <w:rFonts w:ascii="Times New Roman" w:eastAsia="Times New Roman" w:hAnsi="Times New Roman" w:cs="Times New Roman"/>
                <w:b/>
                <w:sz w:val="20"/>
                <w:szCs w:val="20"/>
                <w:lang w:eastAsia="ar-SA" w:bidi="en-US"/>
              </w:rPr>
              <w:t>Hr</w:t>
            </w:r>
            <w:proofErr w:type="spellEnd"/>
          </w:p>
        </w:tc>
        <w:tc>
          <w:tcPr>
            <w:tcW w:w="532" w:type="dxa"/>
            <w:vMerge w:val="restart"/>
            <w:tcBorders>
              <w:top w:val="single" w:sz="4" w:space="0" w:color="auto"/>
              <w:left w:val="single" w:sz="4" w:space="0" w:color="auto"/>
              <w:right w:val="single" w:sz="4" w:space="0" w:color="auto"/>
            </w:tcBorders>
          </w:tcPr>
          <w:p w:rsidR="001F3702" w:rsidRPr="00AA09C3" w:rsidRDefault="001F3702" w:rsidP="002B0824">
            <w:pPr>
              <w:spacing w:line="240" w:lineRule="auto"/>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ECTS</w:t>
            </w:r>
          </w:p>
          <w:p w:rsidR="001F3702" w:rsidRPr="00AA09C3" w:rsidRDefault="001F3702" w:rsidP="002B0824">
            <w:pPr>
              <w:suppressAutoHyphens/>
              <w:spacing w:after="0" w:line="240" w:lineRule="auto"/>
              <w:rPr>
                <w:rFonts w:ascii="Times New Roman" w:eastAsia="Times New Roman" w:hAnsi="Times New Roman" w:cs="Times New Roman"/>
                <w:b/>
                <w:sz w:val="20"/>
                <w:szCs w:val="20"/>
                <w:lang w:eastAsia="ar-SA" w:bidi="en-US"/>
              </w:rPr>
            </w:pPr>
          </w:p>
        </w:tc>
        <w:tc>
          <w:tcPr>
            <w:tcW w:w="540" w:type="dxa"/>
            <w:vMerge w:val="restart"/>
            <w:tcBorders>
              <w:top w:val="single" w:sz="4" w:space="0" w:color="auto"/>
              <w:left w:val="single" w:sz="4" w:space="0" w:color="auto"/>
              <w:right w:val="single" w:sz="4" w:space="0" w:color="auto"/>
            </w:tcBorders>
          </w:tcPr>
          <w:p w:rsidR="001F3702" w:rsidRPr="00AA09C3" w:rsidRDefault="001F3702" w:rsidP="002B0824">
            <w:pPr>
              <w:suppressAutoHyphens/>
              <w:spacing w:after="0" w:line="240" w:lineRule="auto"/>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No.</w:t>
            </w:r>
          </w:p>
        </w:tc>
        <w:tc>
          <w:tcPr>
            <w:tcW w:w="1618" w:type="dxa"/>
            <w:vMerge w:val="restart"/>
            <w:tcBorders>
              <w:top w:val="single" w:sz="4" w:space="0" w:color="auto"/>
              <w:left w:val="single" w:sz="4" w:space="0" w:color="auto"/>
              <w:right w:val="single" w:sz="4" w:space="0" w:color="auto"/>
            </w:tcBorders>
          </w:tcPr>
          <w:p w:rsidR="001F3702" w:rsidRPr="00AA09C3" w:rsidRDefault="001F3702" w:rsidP="002B0824">
            <w:pPr>
              <w:suppressAutoHyphens/>
              <w:spacing w:after="0" w:line="240" w:lineRule="auto"/>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 xml:space="preserve">Course title </w:t>
            </w:r>
          </w:p>
        </w:tc>
        <w:tc>
          <w:tcPr>
            <w:tcW w:w="900" w:type="dxa"/>
            <w:vMerge w:val="restart"/>
            <w:tcBorders>
              <w:top w:val="single" w:sz="4" w:space="0" w:color="auto"/>
              <w:left w:val="single" w:sz="4" w:space="0" w:color="auto"/>
              <w:right w:val="single" w:sz="4" w:space="0" w:color="auto"/>
            </w:tcBorders>
          </w:tcPr>
          <w:p w:rsidR="001F3702" w:rsidRPr="00AA09C3" w:rsidRDefault="001F3702" w:rsidP="002B0824">
            <w:pPr>
              <w:suppressAutoHyphens/>
              <w:spacing w:after="0" w:line="240" w:lineRule="auto"/>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 xml:space="preserve">Course </w:t>
            </w:r>
          </w:p>
          <w:p w:rsidR="001F3702" w:rsidRPr="00AA09C3" w:rsidRDefault="001F3702" w:rsidP="002B0824">
            <w:pPr>
              <w:suppressAutoHyphens/>
              <w:spacing w:after="0" w:line="240" w:lineRule="auto"/>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 xml:space="preserve">code </w:t>
            </w:r>
          </w:p>
        </w:tc>
        <w:tc>
          <w:tcPr>
            <w:tcW w:w="460" w:type="dxa"/>
            <w:vMerge w:val="restart"/>
            <w:tcBorders>
              <w:top w:val="single" w:sz="4" w:space="0" w:color="auto"/>
              <w:left w:val="single" w:sz="4" w:space="0" w:color="auto"/>
              <w:right w:val="single" w:sz="4" w:space="0" w:color="auto"/>
            </w:tcBorders>
          </w:tcPr>
          <w:p w:rsidR="001F3702" w:rsidRPr="00AA09C3" w:rsidRDefault="001F3702" w:rsidP="002B0824">
            <w:pPr>
              <w:spacing w:line="240" w:lineRule="auto"/>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Cr.hr.</w:t>
            </w:r>
          </w:p>
          <w:p w:rsidR="001F3702" w:rsidRPr="00AA09C3" w:rsidRDefault="001F3702" w:rsidP="002B0824">
            <w:pPr>
              <w:suppressAutoHyphens/>
              <w:spacing w:after="0" w:line="240" w:lineRule="auto"/>
              <w:rPr>
                <w:rFonts w:ascii="Times New Roman" w:eastAsia="Times New Roman" w:hAnsi="Times New Roman" w:cs="Times New Roman"/>
                <w:b/>
                <w:sz w:val="20"/>
                <w:szCs w:val="20"/>
                <w:lang w:eastAsia="ar-SA" w:bidi="en-US"/>
              </w:rPr>
            </w:pPr>
          </w:p>
        </w:tc>
        <w:tc>
          <w:tcPr>
            <w:tcW w:w="450" w:type="dxa"/>
            <w:vMerge w:val="restart"/>
            <w:tcBorders>
              <w:top w:val="single" w:sz="4" w:space="0" w:color="auto"/>
              <w:left w:val="single" w:sz="4" w:space="0" w:color="auto"/>
              <w:right w:val="single" w:sz="4" w:space="0" w:color="auto"/>
            </w:tcBorders>
          </w:tcPr>
          <w:p w:rsidR="001F3702" w:rsidRPr="00AA09C3" w:rsidRDefault="00023EC7" w:rsidP="002B0824">
            <w:pPr>
              <w:suppressAutoHyphens/>
              <w:spacing w:after="0" w:line="240" w:lineRule="auto"/>
              <w:rPr>
                <w:rFonts w:ascii="Times New Roman" w:eastAsia="Times New Roman" w:hAnsi="Times New Roman" w:cs="Times New Roman"/>
                <w:b/>
                <w:sz w:val="20"/>
                <w:szCs w:val="20"/>
                <w:lang w:eastAsia="ar-SA" w:bidi="en-US"/>
              </w:rPr>
            </w:pPr>
            <w:r>
              <w:rPr>
                <w:rFonts w:ascii="Times New Roman" w:eastAsia="Times New Roman" w:hAnsi="Times New Roman" w:cs="Times New Roman"/>
                <w:b/>
                <w:sz w:val="20"/>
                <w:szCs w:val="20"/>
                <w:lang w:eastAsia="ar-SA" w:bidi="en-US"/>
              </w:rPr>
              <w:t>CP</w:t>
            </w:r>
          </w:p>
        </w:tc>
        <w:tc>
          <w:tcPr>
            <w:tcW w:w="2340" w:type="dxa"/>
            <w:gridSpan w:val="5"/>
            <w:tcBorders>
              <w:top w:val="single" w:sz="4" w:space="0" w:color="auto"/>
              <w:left w:val="single" w:sz="4" w:space="0" w:color="auto"/>
              <w:bottom w:val="single" w:sz="4" w:space="0" w:color="auto"/>
              <w:right w:val="single" w:sz="4" w:space="0" w:color="auto"/>
            </w:tcBorders>
            <w:hideMark/>
          </w:tcPr>
          <w:p w:rsidR="001F3702" w:rsidRPr="00AA09C3" w:rsidRDefault="001F3702" w:rsidP="002B0824">
            <w:pPr>
              <w:suppressAutoHyphens/>
              <w:spacing w:after="0" w:line="240" w:lineRule="auto"/>
              <w:jc w:val="center"/>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ECTS</w:t>
            </w:r>
          </w:p>
        </w:tc>
      </w:tr>
      <w:tr w:rsidR="00023EC7" w:rsidRPr="00AA09C3" w:rsidTr="007C0E17">
        <w:trPr>
          <w:cantSplit/>
          <w:trHeight w:val="944"/>
        </w:trPr>
        <w:tc>
          <w:tcPr>
            <w:tcW w:w="358" w:type="dxa"/>
            <w:vMerge/>
            <w:tcBorders>
              <w:left w:val="single" w:sz="4" w:space="0" w:color="auto"/>
              <w:bottom w:val="single" w:sz="4" w:space="0" w:color="auto"/>
              <w:right w:val="single" w:sz="4" w:space="0" w:color="auto"/>
            </w:tcBorders>
          </w:tcPr>
          <w:p w:rsidR="001F3702" w:rsidRPr="00AA09C3" w:rsidRDefault="001F3702" w:rsidP="00052323">
            <w:pPr>
              <w:suppressAutoHyphens/>
              <w:spacing w:after="0"/>
              <w:jc w:val="center"/>
              <w:rPr>
                <w:rFonts w:ascii="Times New Roman" w:eastAsia="Times New Roman" w:hAnsi="Times New Roman" w:cs="Times New Roman"/>
                <w:b/>
                <w:sz w:val="20"/>
                <w:szCs w:val="20"/>
                <w:lang w:eastAsia="ar-SA" w:bidi="en-US"/>
              </w:rPr>
            </w:pPr>
          </w:p>
        </w:tc>
        <w:tc>
          <w:tcPr>
            <w:tcW w:w="1706" w:type="dxa"/>
            <w:vMerge/>
            <w:tcBorders>
              <w:left w:val="single" w:sz="4" w:space="0" w:color="auto"/>
              <w:bottom w:val="single" w:sz="4" w:space="0" w:color="auto"/>
              <w:right w:val="single" w:sz="4" w:space="0" w:color="auto"/>
            </w:tcBorders>
          </w:tcPr>
          <w:p w:rsidR="001F3702" w:rsidRPr="00AA09C3" w:rsidRDefault="001F3702" w:rsidP="002B0824">
            <w:pPr>
              <w:suppressAutoHyphens/>
              <w:spacing w:after="0" w:line="240" w:lineRule="auto"/>
              <w:jc w:val="center"/>
              <w:rPr>
                <w:rFonts w:ascii="Times New Roman" w:eastAsia="Times New Roman" w:hAnsi="Times New Roman" w:cs="Times New Roman"/>
                <w:b/>
                <w:sz w:val="20"/>
                <w:szCs w:val="20"/>
                <w:lang w:eastAsia="ar-SA" w:bidi="en-US"/>
              </w:rPr>
            </w:pPr>
          </w:p>
        </w:tc>
        <w:tc>
          <w:tcPr>
            <w:tcW w:w="1086" w:type="dxa"/>
            <w:vMerge/>
            <w:tcBorders>
              <w:left w:val="single" w:sz="4" w:space="0" w:color="auto"/>
              <w:bottom w:val="single" w:sz="4" w:space="0" w:color="auto"/>
              <w:right w:val="single" w:sz="4" w:space="0" w:color="auto"/>
            </w:tcBorders>
          </w:tcPr>
          <w:p w:rsidR="001F3702" w:rsidRPr="00AA09C3" w:rsidRDefault="001F3702" w:rsidP="002B0824">
            <w:pPr>
              <w:suppressAutoHyphens/>
              <w:spacing w:after="0" w:line="240" w:lineRule="auto"/>
              <w:jc w:val="center"/>
              <w:rPr>
                <w:rFonts w:ascii="Times New Roman" w:eastAsia="Times New Roman" w:hAnsi="Times New Roman" w:cs="Times New Roman"/>
                <w:b/>
                <w:sz w:val="20"/>
                <w:szCs w:val="20"/>
                <w:lang w:eastAsia="ar-SA" w:bidi="en-US"/>
              </w:rPr>
            </w:pPr>
          </w:p>
        </w:tc>
        <w:tc>
          <w:tcPr>
            <w:tcW w:w="360" w:type="dxa"/>
            <w:vMerge/>
            <w:tcBorders>
              <w:left w:val="single" w:sz="4" w:space="0" w:color="auto"/>
              <w:bottom w:val="single" w:sz="4" w:space="0" w:color="auto"/>
              <w:right w:val="single" w:sz="4" w:space="0" w:color="auto"/>
            </w:tcBorders>
          </w:tcPr>
          <w:p w:rsidR="001F3702" w:rsidRPr="00AA09C3" w:rsidRDefault="001F3702" w:rsidP="002B0824">
            <w:pPr>
              <w:suppressAutoHyphens/>
              <w:spacing w:after="0" w:line="240" w:lineRule="auto"/>
              <w:jc w:val="center"/>
              <w:rPr>
                <w:rFonts w:ascii="Times New Roman" w:eastAsia="Times New Roman" w:hAnsi="Times New Roman" w:cs="Times New Roman"/>
                <w:b/>
                <w:sz w:val="20"/>
                <w:szCs w:val="20"/>
                <w:lang w:eastAsia="ar-SA" w:bidi="en-US"/>
              </w:rPr>
            </w:pPr>
          </w:p>
        </w:tc>
        <w:tc>
          <w:tcPr>
            <w:tcW w:w="532" w:type="dxa"/>
            <w:vMerge/>
            <w:tcBorders>
              <w:left w:val="single" w:sz="4" w:space="0" w:color="auto"/>
              <w:bottom w:val="single" w:sz="4" w:space="0" w:color="auto"/>
              <w:right w:val="single" w:sz="4" w:space="0" w:color="auto"/>
            </w:tcBorders>
          </w:tcPr>
          <w:p w:rsidR="001F3702" w:rsidRPr="00AA09C3" w:rsidRDefault="001F3702" w:rsidP="002B0824">
            <w:pPr>
              <w:suppressAutoHyphens/>
              <w:spacing w:after="0" w:line="240" w:lineRule="auto"/>
              <w:jc w:val="center"/>
              <w:rPr>
                <w:rFonts w:ascii="Times New Roman" w:eastAsia="Times New Roman" w:hAnsi="Times New Roman" w:cs="Times New Roman"/>
                <w:b/>
                <w:sz w:val="20"/>
                <w:szCs w:val="20"/>
                <w:lang w:eastAsia="ar-SA" w:bidi="en-US"/>
              </w:rPr>
            </w:pPr>
          </w:p>
        </w:tc>
        <w:tc>
          <w:tcPr>
            <w:tcW w:w="540" w:type="dxa"/>
            <w:vMerge/>
            <w:tcBorders>
              <w:left w:val="single" w:sz="4" w:space="0" w:color="auto"/>
              <w:bottom w:val="single" w:sz="4" w:space="0" w:color="auto"/>
              <w:right w:val="single" w:sz="4" w:space="0" w:color="auto"/>
            </w:tcBorders>
          </w:tcPr>
          <w:p w:rsidR="001F3702" w:rsidRPr="00AA09C3" w:rsidRDefault="001F3702" w:rsidP="002B0824">
            <w:pPr>
              <w:suppressAutoHyphens/>
              <w:spacing w:after="0" w:line="240" w:lineRule="auto"/>
              <w:jc w:val="center"/>
              <w:rPr>
                <w:rFonts w:ascii="Times New Roman" w:eastAsia="Times New Roman" w:hAnsi="Times New Roman" w:cs="Times New Roman"/>
                <w:b/>
                <w:sz w:val="20"/>
                <w:szCs w:val="20"/>
                <w:lang w:eastAsia="ar-SA" w:bidi="en-US"/>
              </w:rPr>
            </w:pPr>
          </w:p>
        </w:tc>
        <w:tc>
          <w:tcPr>
            <w:tcW w:w="1618" w:type="dxa"/>
            <w:vMerge/>
            <w:tcBorders>
              <w:left w:val="single" w:sz="4" w:space="0" w:color="auto"/>
              <w:bottom w:val="single" w:sz="4" w:space="0" w:color="auto"/>
              <w:right w:val="single" w:sz="4" w:space="0" w:color="auto"/>
            </w:tcBorders>
          </w:tcPr>
          <w:p w:rsidR="001F3702" w:rsidRPr="00AA09C3" w:rsidRDefault="001F3702" w:rsidP="002B0824">
            <w:pPr>
              <w:suppressAutoHyphens/>
              <w:spacing w:after="0" w:line="240" w:lineRule="auto"/>
              <w:jc w:val="center"/>
              <w:rPr>
                <w:rFonts w:ascii="Times New Roman" w:eastAsia="Times New Roman" w:hAnsi="Times New Roman" w:cs="Times New Roman"/>
                <w:b/>
                <w:sz w:val="20"/>
                <w:szCs w:val="20"/>
                <w:lang w:eastAsia="ar-SA" w:bidi="en-US"/>
              </w:rPr>
            </w:pPr>
          </w:p>
        </w:tc>
        <w:tc>
          <w:tcPr>
            <w:tcW w:w="900" w:type="dxa"/>
            <w:vMerge/>
            <w:tcBorders>
              <w:left w:val="single" w:sz="4" w:space="0" w:color="auto"/>
              <w:bottom w:val="single" w:sz="4" w:space="0" w:color="auto"/>
              <w:right w:val="single" w:sz="4" w:space="0" w:color="auto"/>
            </w:tcBorders>
          </w:tcPr>
          <w:p w:rsidR="001F3702" w:rsidRPr="00AA09C3" w:rsidRDefault="001F3702" w:rsidP="002B0824">
            <w:pPr>
              <w:suppressAutoHyphens/>
              <w:spacing w:after="0" w:line="240" w:lineRule="auto"/>
              <w:jc w:val="center"/>
              <w:rPr>
                <w:rFonts w:ascii="Times New Roman" w:eastAsia="Times New Roman" w:hAnsi="Times New Roman" w:cs="Times New Roman"/>
                <w:b/>
                <w:sz w:val="20"/>
                <w:szCs w:val="20"/>
                <w:lang w:eastAsia="ar-SA" w:bidi="en-US"/>
              </w:rPr>
            </w:pPr>
          </w:p>
        </w:tc>
        <w:tc>
          <w:tcPr>
            <w:tcW w:w="460" w:type="dxa"/>
            <w:vMerge/>
            <w:tcBorders>
              <w:left w:val="single" w:sz="4" w:space="0" w:color="auto"/>
              <w:bottom w:val="single" w:sz="4" w:space="0" w:color="auto"/>
              <w:right w:val="single" w:sz="4" w:space="0" w:color="auto"/>
            </w:tcBorders>
          </w:tcPr>
          <w:p w:rsidR="001F3702" w:rsidRPr="00AA09C3" w:rsidRDefault="001F3702" w:rsidP="002B0824">
            <w:pPr>
              <w:suppressAutoHyphens/>
              <w:spacing w:after="0" w:line="240" w:lineRule="auto"/>
              <w:jc w:val="center"/>
              <w:rPr>
                <w:rFonts w:ascii="Times New Roman" w:eastAsia="Times New Roman" w:hAnsi="Times New Roman" w:cs="Times New Roman"/>
                <w:b/>
                <w:sz w:val="20"/>
                <w:szCs w:val="20"/>
                <w:lang w:eastAsia="ar-SA" w:bidi="en-US"/>
              </w:rPr>
            </w:pPr>
          </w:p>
        </w:tc>
        <w:tc>
          <w:tcPr>
            <w:tcW w:w="450" w:type="dxa"/>
            <w:vMerge/>
            <w:tcBorders>
              <w:left w:val="single" w:sz="4" w:space="0" w:color="auto"/>
              <w:bottom w:val="single" w:sz="4" w:space="0" w:color="auto"/>
              <w:right w:val="single" w:sz="4" w:space="0" w:color="auto"/>
            </w:tcBorders>
          </w:tcPr>
          <w:p w:rsidR="001F3702" w:rsidRPr="00AA09C3" w:rsidRDefault="001F3702" w:rsidP="002B0824">
            <w:pPr>
              <w:suppressAutoHyphens/>
              <w:spacing w:after="0" w:line="240" w:lineRule="auto"/>
              <w:jc w:val="center"/>
              <w:rPr>
                <w:rFonts w:ascii="Times New Roman" w:eastAsia="Times New Roman" w:hAnsi="Times New Roman" w:cs="Times New Roman"/>
                <w:b/>
                <w:sz w:val="20"/>
                <w:szCs w:val="20"/>
                <w:lang w:eastAsia="ar-SA" w:bidi="en-US"/>
              </w:rPr>
            </w:pPr>
          </w:p>
        </w:tc>
        <w:tc>
          <w:tcPr>
            <w:tcW w:w="450" w:type="dxa"/>
            <w:tcBorders>
              <w:top w:val="single" w:sz="4" w:space="0" w:color="auto"/>
              <w:left w:val="single" w:sz="4" w:space="0" w:color="auto"/>
              <w:bottom w:val="single" w:sz="4" w:space="0" w:color="auto"/>
              <w:right w:val="single" w:sz="4" w:space="0" w:color="auto"/>
            </w:tcBorders>
            <w:textDirection w:val="btLr"/>
          </w:tcPr>
          <w:p w:rsidR="001F3702" w:rsidRPr="00AA09C3" w:rsidRDefault="001F3702" w:rsidP="002B0824">
            <w:pPr>
              <w:suppressAutoHyphens/>
              <w:spacing w:after="0" w:line="240" w:lineRule="auto"/>
              <w:ind w:left="113" w:right="113"/>
              <w:jc w:val="center"/>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Lecture</w:t>
            </w:r>
          </w:p>
        </w:tc>
        <w:tc>
          <w:tcPr>
            <w:tcW w:w="450" w:type="dxa"/>
            <w:tcBorders>
              <w:top w:val="single" w:sz="4" w:space="0" w:color="auto"/>
              <w:left w:val="single" w:sz="4" w:space="0" w:color="auto"/>
              <w:bottom w:val="single" w:sz="4" w:space="0" w:color="auto"/>
              <w:right w:val="single" w:sz="4" w:space="0" w:color="auto"/>
            </w:tcBorders>
            <w:textDirection w:val="btLr"/>
          </w:tcPr>
          <w:p w:rsidR="001F3702" w:rsidRPr="00AA09C3" w:rsidRDefault="001F3702" w:rsidP="002B0824">
            <w:pPr>
              <w:suppressAutoHyphens/>
              <w:spacing w:after="0" w:line="240" w:lineRule="auto"/>
              <w:ind w:left="113" w:right="113"/>
              <w:jc w:val="center"/>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Lab</w:t>
            </w:r>
          </w:p>
        </w:tc>
        <w:tc>
          <w:tcPr>
            <w:tcW w:w="270" w:type="dxa"/>
            <w:tcBorders>
              <w:top w:val="single" w:sz="4" w:space="0" w:color="auto"/>
              <w:left w:val="single" w:sz="4" w:space="0" w:color="auto"/>
              <w:bottom w:val="single" w:sz="4" w:space="0" w:color="auto"/>
              <w:right w:val="single" w:sz="4" w:space="0" w:color="auto"/>
            </w:tcBorders>
            <w:textDirection w:val="btLr"/>
          </w:tcPr>
          <w:p w:rsidR="001F3702" w:rsidRPr="00AA09C3" w:rsidRDefault="001F3702" w:rsidP="002B0824">
            <w:pPr>
              <w:suppressAutoHyphens/>
              <w:spacing w:after="0" w:line="240" w:lineRule="auto"/>
              <w:ind w:left="113" w:right="113"/>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Tutorial</w:t>
            </w:r>
          </w:p>
        </w:tc>
        <w:tc>
          <w:tcPr>
            <w:tcW w:w="540" w:type="dxa"/>
            <w:tcBorders>
              <w:top w:val="single" w:sz="4" w:space="0" w:color="auto"/>
              <w:left w:val="single" w:sz="4" w:space="0" w:color="auto"/>
              <w:bottom w:val="single" w:sz="4" w:space="0" w:color="auto"/>
              <w:right w:val="single" w:sz="4" w:space="0" w:color="auto"/>
            </w:tcBorders>
            <w:textDirection w:val="btLr"/>
          </w:tcPr>
          <w:p w:rsidR="001F3702" w:rsidRPr="00AA09C3" w:rsidRDefault="001F3702" w:rsidP="00052323">
            <w:pPr>
              <w:suppressAutoHyphens/>
              <w:spacing w:after="0" w:line="240" w:lineRule="auto"/>
              <w:ind w:left="113" w:right="113"/>
              <w:jc w:val="center"/>
              <w:rPr>
                <w:rFonts w:ascii="Times New Roman" w:eastAsia="Times New Roman" w:hAnsi="Times New Roman" w:cs="Times New Roman"/>
                <w:b/>
                <w:sz w:val="20"/>
                <w:szCs w:val="20"/>
                <w:lang w:eastAsia="ar-SA" w:bidi="en-US"/>
              </w:rPr>
            </w:pPr>
            <w:r w:rsidRPr="00AA09C3">
              <w:rPr>
                <w:rFonts w:ascii="Times New Roman" w:eastAsia="Times New Roman" w:hAnsi="Times New Roman" w:cs="Times New Roman"/>
                <w:b/>
                <w:sz w:val="20"/>
                <w:szCs w:val="20"/>
                <w:lang w:eastAsia="ar-SA" w:bidi="en-US"/>
              </w:rPr>
              <w:t>Home Study</w:t>
            </w:r>
          </w:p>
        </w:tc>
        <w:tc>
          <w:tcPr>
            <w:tcW w:w="630" w:type="dxa"/>
            <w:tcBorders>
              <w:top w:val="single" w:sz="4" w:space="0" w:color="auto"/>
              <w:left w:val="single" w:sz="4" w:space="0" w:color="auto"/>
              <w:bottom w:val="single" w:sz="4" w:space="0" w:color="auto"/>
              <w:right w:val="single" w:sz="4" w:space="0" w:color="auto"/>
            </w:tcBorders>
            <w:textDirection w:val="btLr"/>
          </w:tcPr>
          <w:p w:rsidR="001F3702" w:rsidRPr="00AA09C3" w:rsidRDefault="001F3702" w:rsidP="00052323">
            <w:pPr>
              <w:suppressAutoHyphens/>
              <w:spacing w:after="0" w:line="240" w:lineRule="auto"/>
              <w:ind w:left="113" w:right="113"/>
              <w:jc w:val="center"/>
              <w:rPr>
                <w:rFonts w:ascii="Times New Roman" w:eastAsia="Times New Roman" w:hAnsi="Times New Roman" w:cs="Times New Roman"/>
                <w:b/>
                <w:sz w:val="20"/>
                <w:szCs w:val="20"/>
                <w:lang w:eastAsia="ar-SA" w:bidi="en-US"/>
              </w:rPr>
            </w:pPr>
            <w:r>
              <w:rPr>
                <w:rFonts w:ascii="Times New Roman" w:eastAsia="Times New Roman" w:hAnsi="Times New Roman" w:cs="Times New Roman"/>
                <w:b/>
                <w:sz w:val="20"/>
                <w:szCs w:val="20"/>
                <w:lang w:eastAsia="ar-SA" w:bidi="en-US"/>
              </w:rPr>
              <w:t xml:space="preserve">Total </w:t>
            </w:r>
          </w:p>
        </w:tc>
      </w:tr>
      <w:tr w:rsidR="00263C1A" w:rsidRPr="00D80BEC" w:rsidTr="007C0E17">
        <w:trPr>
          <w:trHeight w:val="826"/>
        </w:trPr>
        <w:tc>
          <w:tcPr>
            <w:tcW w:w="358" w:type="dxa"/>
            <w:tcBorders>
              <w:top w:val="single" w:sz="4" w:space="0" w:color="auto"/>
              <w:left w:val="single" w:sz="4" w:space="0" w:color="auto"/>
              <w:right w:val="single" w:sz="4" w:space="0" w:color="auto"/>
            </w:tcBorders>
            <w:hideMark/>
          </w:tcPr>
          <w:p w:rsidR="00263C1A" w:rsidRPr="00AA09C3" w:rsidRDefault="00263C1A" w:rsidP="0033112D">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1</w:t>
            </w:r>
          </w:p>
        </w:tc>
        <w:tc>
          <w:tcPr>
            <w:tcW w:w="1706" w:type="dxa"/>
            <w:tcBorders>
              <w:top w:val="single" w:sz="4" w:space="0" w:color="auto"/>
              <w:left w:val="single" w:sz="4" w:space="0" w:color="auto"/>
              <w:right w:val="single" w:sz="4" w:space="0" w:color="auto"/>
            </w:tcBorders>
            <w:hideMark/>
          </w:tcPr>
          <w:p w:rsidR="00BF38F4" w:rsidRPr="00AA09C3" w:rsidRDefault="00263C1A" w:rsidP="0033112D">
            <w:pPr>
              <w:suppressAutoHyphens/>
              <w:spacing w:after="0" w:line="240" w:lineRule="auto"/>
              <w:rPr>
                <w:rFonts w:ascii="Times New Roman" w:hAnsi="Times New Roman" w:cs="Times New Roman"/>
                <w:b/>
                <w:sz w:val="24"/>
                <w:szCs w:val="24"/>
              </w:rPr>
            </w:pPr>
            <w:r w:rsidRPr="00AA09C3">
              <w:rPr>
                <w:rFonts w:ascii="Times New Roman" w:eastAsia="Times New Roman" w:hAnsi="Times New Roman" w:cs="Times New Roman"/>
                <w:b/>
                <w:sz w:val="24"/>
                <w:szCs w:val="24"/>
                <w:lang w:eastAsia="ar-SA"/>
              </w:rPr>
              <w:t>Management theories and practices</w:t>
            </w:r>
          </w:p>
        </w:tc>
        <w:tc>
          <w:tcPr>
            <w:tcW w:w="1086" w:type="dxa"/>
            <w:tcBorders>
              <w:top w:val="single" w:sz="4" w:space="0" w:color="auto"/>
              <w:left w:val="single" w:sz="4" w:space="0" w:color="auto"/>
              <w:right w:val="single" w:sz="4" w:space="0" w:color="auto"/>
            </w:tcBorders>
            <w:hideMark/>
          </w:tcPr>
          <w:p w:rsidR="00263C1A" w:rsidRPr="00AA09C3" w:rsidRDefault="00263C1A" w:rsidP="0033112D">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MBA-M</w:t>
            </w:r>
          </w:p>
          <w:p w:rsidR="00263C1A" w:rsidRPr="00AA09C3" w:rsidRDefault="00CC2296" w:rsidP="0033112D">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w:t>
            </w:r>
            <w:r w:rsidR="007F1A16">
              <w:rPr>
                <w:rFonts w:ascii="Times New Roman" w:eastAsia="Times New Roman" w:hAnsi="Times New Roman" w:cs="Times New Roman"/>
                <w:b/>
                <w:lang w:eastAsia="ar-SA"/>
              </w:rPr>
              <w:t>01</w:t>
            </w:r>
            <w:r>
              <w:rPr>
                <w:rFonts w:ascii="Times New Roman" w:eastAsia="Times New Roman" w:hAnsi="Times New Roman" w:cs="Times New Roman"/>
                <w:b/>
                <w:lang w:eastAsia="ar-SA"/>
              </w:rPr>
              <w:t>2</w:t>
            </w:r>
          </w:p>
        </w:tc>
        <w:tc>
          <w:tcPr>
            <w:tcW w:w="360" w:type="dxa"/>
            <w:tcBorders>
              <w:top w:val="single" w:sz="4" w:space="0" w:color="auto"/>
              <w:left w:val="single" w:sz="4" w:space="0" w:color="auto"/>
              <w:right w:val="single" w:sz="4" w:space="0" w:color="auto"/>
            </w:tcBorders>
            <w:hideMark/>
          </w:tcPr>
          <w:p w:rsidR="00263C1A" w:rsidRPr="00AA09C3" w:rsidRDefault="00263C1A" w:rsidP="0033112D">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32" w:type="dxa"/>
            <w:tcBorders>
              <w:top w:val="single" w:sz="4" w:space="0" w:color="auto"/>
              <w:left w:val="single" w:sz="4" w:space="0" w:color="auto"/>
              <w:right w:val="single" w:sz="4" w:space="0" w:color="auto"/>
            </w:tcBorders>
          </w:tcPr>
          <w:p w:rsidR="00263C1A" w:rsidRPr="00AA09C3" w:rsidRDefault="00263C1A" w:rsidP="0033112D">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540" w:type="dxa"/>
            <w:tcBorders>
              <w:top w:val="single" w:sz="4" w:space="0" w:color="auto"/>
              <w:left w:val="single" w:sz="4" w:space="0" w:color="auto"/>
              <w:right w:val="single" w:sz="4" w:space="0" w:color="auto"/>
            </w:tcBorders>
          </w:tcPr>
          <w:p w:rsidR="00263C1A" w:rsidRPr="00AA09C3" w:rsidRDefault="00263C1A" w:rsidP="0033112D">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1</w:t>
            </w:r>
          </w:p>
        </w:tc>
        <w:tc>
          <w:tcPr>
            <w:tcW w:w="1618" w:type="dxa"/>
            <w:tcBorders>
              <w:top w:val="single" w:sz="4" w:space="0" w:color="auto"/>
              <w:left w:val="single" w:sz="4" w:space="0" w:color="auto"/>
              <w:right w:val="single" w:sz="4" w:space="0" w:color="auto"/>
            </w:tcBorders>
          </w:tcPr>
          <w:p w:rsidR="00BF38F4" w:rsidRPr="00BF38F4" w:rsidRDefault="00263C1A" w:rsidP="0033112D">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Management theories and practices</w:t>
            </w:r>
          </w:p>
        </w:tc>
        <w:tc>
          <w:tcPr>
            <w:tcW w:w="900" w:type="dxa"/>
            <w:tcBorders>
              <w:top w:val="single" w:sz="4" w:space="0" w:color="auto"/>
              <w:left w:val="single" w:sz="4" w:space="0" w:color="auto"/>
              <w:right w:val="single" w:sz="4" w:space="0" w:color="auto"/>
            </w:tcBorders>
          </w:tcPr>
          <w:p w:rsidR="00263C1A" w:rsidRPr="00AA09C3" w:rsidRDefault="00263C1A" w:rsidP="0033112D">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MBA</w:t>
            </w:r>
          </w:p>
          <w:p w:rsidR="00263C1A" w:rsidRPr="00AA09C3" w:rsidRDefault="007F1A16" w:rsidP="0033112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6011</w:t>
            </w:r>
          </w:p>
        </w:tc>
        <w:tc>
          <w:tcPr>
            <w:tcW w:w="460" w:type="dxa"/>
            <w:tcBorders>
              <w:top w:val="single" w:sz="4" w:space="0" w:color="auto"/>
              <w:left w:val="single" w:sz="4" w:space="0" w:color="auto"/>
              <w:right w:val="single" w:sz="4" w:space="0" w:color="auto"/>
            </w:tcBorders>
          </w:tcPr>
          <w:p w:rsidR="00263C1A" w:rsidRPr="00D80BEC" w:rsidRDefault="00263C1A" w:rsidP="0033112D">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2</w:t>
            </w:r>
          </w:p>
        </w:tc>
        <w:tc>
          <w:tcPr>
            <w:tcW w:w="450" w:type="dxa"/>
            <w:tcBorders>
              <w:top w:val="single" w:sz="4" w:space="0" w:color="auto"/>
              <w:left w:val="single" w:sz="4" w:space="0" w:color="auto"/>
              <w:right w:val="single" w:sz="4" w:space="0" w:color="auto"/>
            </w:tcBorders>
          </w:tcPr>
          <w:p w:rsidR="00263C1A" w:rsidRPr="00D80BEC" w:rsidRDefault="00F258AA" w:rsidP="0033112D">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w:t>
            </w:r>
          </w:p>
        </w:tc>
        <w:tc>
          <w:tcPr>
            <w:tcW w:w="450" w:type="dxa"/>
            <w:tcBorders>
              <w:top w:val="single" w:sz="4" w:space="0" w:color="auto"/>
              <w:left w:val="single" w:sz="4" w:space="0" w:color="auto"/>
              <w:right w:val="single" w:sz="4" w:space="0" w:color="auto"/>
            </w:tcBorders>
          </w:tcPr>
          <w:p w:rsidR="00263C1A" w:rsidRPr="00D80BEC" w:rsidRDefault="00263C1A" w:rsidP="0033112D">
            <w:pPr>
              <w:suppressAutoHyphens/>
              <w:spacing w:after="0" w:line="240" w:lineRule="auto"/>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32</w:t>
            </w:r>
          </w:p>
        </w:tc>
        <w:tc>
          <w:tcPr>
            <w:tcW w:w="450" w:type="dxa"/>
            <w:tcBorders>
              <w:top w:val="single" w:sz="4" w:space="0" w:color="auto"/>
              <w:left w:val="single" w:sz="4" w:space="0" w:color="auto"/>
              <w:right w:val="single" w:sz="4" w:space="0" w:color="auto"/>
            </w:tcBorders>
          </w:tcPr>
          <w:p w:rsidR="00263C1A" w:rsidRPr="00D80BEC" w:rsidRDefault="00263C1A" w:rsidP="0033112D">
            <w:pPr>
              <w:suppressAutoHyphens/>
              <w:spacing w:after="0" w:line="240" w:lineRule="auto"/>
              <w:jc w:val="center"/>
              <w:rPr>
                <w:rFonts w:ascii="Times New Roman" w:eastAsia="Times New Roman" w:hAnsi="Times New Roman" w:cs="Times New Roman"/>
                <w:lang w:eastAsia="ar-SA"/>
              </w:rPr>
            </w:pPr>
          </w:p>
        </w:tc>
        <w:tc>
          <w:tcPr>
            <w:tcW w:w="270" w:type="dxa"/>
            <w:tcBorders>
              <w:top w:val="single" w:sz="4" w:space="0" w:color="auto"/>
              <w:left w:val="single" w:sz="4" w:space="0" w:color="auto"/>
              <w:right w:val="single" w:sz="4" w:space="0" w:color="auto"/>
            </w:tcBorders>
          </w:tcPr>
          <w:p w:rsidR="00263C1A" w:rsidRPr="00D80BEC" w:rsidRDefault="00263C1A" w:rsidP="0033112D">
            <w:pPr>
              <w:suppressAutoHyphens/>
              <w:spacing w:after="0" w:line="240" w:lineRule="auto"/>
              <w:jc w:val="center"/>
              <w:rPr>
                <w:rFonts w:ascii="Times New Roman" w:eastAsia="Times New Roman" w:hAnsi="Times New Roman" w:cs="Times New Roman"/>
                <w:lang w:eastAsia="ar-SA"/>
              </w:rPr>
            </w:pPr>
          </w:p>
        </w:tc>
        <w:tc>
          <w:tcPr>
            <w:tcW w:w="540" w:type="dxa"/>
            <w:tcBorders>
              <w:top w:val="single" w:sz="4" w:space="0" w:color="auto"/>
              <w:left w:val="single" w:sz="4" w:space="0" w:color="auto"/>
              <w:right w:val="single" w:sz="4" w:space="0" w:color="auto"/>
            </w:tcBorders>
          </w:tcPr>
          <w:p w:rsidR="00263C1A" w:rsidRPr="00D80BEC" w:rsidRDefault="00263C1A" w:rsidP="0033112D">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49</w:t>
            </w:r>
          </w:p>
        </w:tc>
        <w:tc>
          <w:tcPr>
            <w:tcW w:w="630" w:type="dxa"/>
            <w:tcBorders>
              <w:top w:val="single" w:sz="4" w:space="0" w:color="auto"/>
              <w:left w:val="single" w:sz="4" w:space="0" w:color="auto"/>
              <w:right w:val="single" w:sz="4" w:space="0" w:color="auto"/>
            </w:tcBorders>
          </w:tcPr>
          <w:p w:rsidR="00263C1A" w:rsidRPr="00D80BEC" w:rsidRDefault="00263C1A" w:rsidP="0033112D">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81</w:t>
            </w:r>
          </w:p>
        </w:tc>
      </w:tr>
      <w:tr w:rsidR="0060032C" w:rsidRPr="00D80BEC" w:rsidTr="007C0E17">
        <w:trPr>
          <w:trHeight w:val="265"/>
        </w:trPr>
        <w:tc>
          <w:tcPr>
            <w:tcW w:w="358" w:type="dxa"/>
            <w:tcBorders>
              <w:top w:val="single" w:sz="4" w:space="0" w:color="auto"/>
              <w:left w:val="single" w:sz="4" w:space="0" w:color="auto"/>
              <w:right w:val="single" w:sz="4" w:space="0" w:color="auto"/>
            </w:tcBorders>
            <w:hideMark/>
          </w:tcPr>
          <w:p w:rsidR="0060032C" w:rsidRPr="00AA09C3" w:rsidRDefault="0060032C" w:rsidP="0033112D">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1706" w:type="dxa"/>
            <w:tcBorders>
              <w:top w:val="single" w:sz="4" w:space="0" w:color="auto"/>
              <w:left w:val="single" w:sz="4" w:space="0" w:color="auto"/>
              <w:right w:val="single" w:sz="4" w:space="0" w:color="auto"/>
            </w:tcBorders>
            <w:hideMark/>
          </w:tcPr>
          <w:p w:rsidR="0060032C" w:rsidRPr="00AA09C3" w:rsidRDefault="0060032C" w:rsidP="0033112D">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Cost and management accounting  </w:t>
            </w:r>
          </w:p>
        </w:tc>
        <w:tc>
          <w:tcPr>
            <w:tcW w:w="1086" w:type="dxa"/>
            <w:tcBorders>
              <w:top w:val="single" w:sz="4" w:space="0" w:color="auto"/>
              <w:left w:val="single" w:sz="4" w:space="0" w:color="auto"/>
              <w:right w:val="single" w:sz="4" w:space="0" w:color="auto"/>
            </w:tcBorders>
            <w:hideMark/>
          </w:tcPr>
          <w:p w:rsidR="0060032C" w:rsidRPr="00AA09C3" w:rsidRDefault="0060032C" w:rsidP="0033112D">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ACCT</w:t>
            </w:r>
            <w:r w:rsidR="00733A24">
              <w:rPr>
                <w:rFonts w:ascii="Times New Roman" w:eastAsia="Times New Roman" w:hAnsi="Times New Roman" w:cs="Times New Roman"/>
                <w:b/>
                <w:lang w:eastAsia="ar-SA"/>
              </w:rPr>
              <w:t>-M</w:t>
            </w:r>
            <w:r>
              <w:rPr>
                <w:rFonts w:ascii="Times New Roman" w:eastAsia="Times New Roman" w:hAnsi="Times New Roman" w:cs="Times New Roman"/>
                <w:b/>
                <w:lang w:eastAsia="ar-SA"/>
              </w:rPr>
              <w:t>6022</w:t>
            </w:r>
          </w:p>
        </w:tc>
        <w:tc>
          <w:tcPr>
            <w:tcW w:w="360" w:type="dxa"/>
            <w:tcBorders>
              <w:top w:val="single" w:sz="4" w:space="0" w:color="auto"/>
              <w:left w:val="single" w:sz="4" w:space="0" w:color="auto"/>
              <w:right w:val="single" w:sz="4" w:space="0" w:color="auto"/>
            </w:tcBorders>
            <w:hideMark/>
          </w:tcPr>
          <w:p w:rsidR="0060032C" w:rsidRPr="00AA09C3" w:rsidRDefault="00D80BEC" w:rsidP="0033112D">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532" w:type="dxa"/>
            <w:tcBorders>
              <w:top w:val="single" w:sz="4" w:space="0" w:color="auto"/>
              <w:left w:val="single" w:sz="4" w:space="0" w:color="auto"/>
              <w:right w:val="single" w:sz="4" w:space="0" w:color="auto"/>
            </w:tcBorders>
          </w:tcPr>
          <w:p w:rsidR="0060032C" w:rsidRDefault="0060032C" w:rsidP="0033112D">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540" w:type="dxa"/>
            <w:tcBorders>
              <w:top w:val="single" w:sz="4" w:space="0" w:color="auto"/>
              <w:left w:val="single" w:sz="4" w:space="0" w:color="auto"/>
              <w:right w:val="single" w:sz="4" w:space="0" w:color="auto"/>
            </w:tcBorders>
          </w:tcPr>
          <w:p w:rsidR="0060032C" w:rsidRPr="00AA09C3" w:rsidRDefault="0060032C" w:rsidP="0033112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1618" w:type="dxa"/>
            <w:tcBorders>
              <w:top w:val="single" w:sz="4" w:space="0" w:color="auto"/>
              <w:left w:val="single" w:sz="4" w:space="0" w:color="auto"/>
              <w:right w:val="single" w:sz="4" w:space="0" w:color="auto"/>
            </w:tcBorders>
          </w:tcPr>
          <w:p w:rsidR="0060032C" w:rsidRPr="00AA09C3" w:rsidRDefault="0060032C" w:rsidP="0033112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Cost and Management Accounting </w:t>
            </w:r>
          </w:p>
        </w:tc>
        <w:tc>
          <w:tcPr>
            <w:tcW w:w="900" w:type="dxa"/>
            <w:tcBorders>
              <w:top w:val="single" w:sz="4" w:space="0" w:color="auto"/>
              <w:left w:val="single" w:sz="4" w:space="0" w:color="auto"/>
              <w:right w:val="single" w:sz="4" w:space="0" w:color="auto"/>
            </w:tcBorders>
          </w:tcPr>
          <w:p w:rsidR="0060032C" w:rsidRPr="00D80BEC" w:rsidRDefault="0060032C" w:rsidP="00FF5C86">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ACCT6021</w:t>
            </w:r>
          </w:p>
        </w:tc>
        <w:tc>
          <w:tcPr>
            <w:tcW w:w="460" w:type="dxa"/>
            <w:tcBorders>
              <w:top w:val="single" w:sz="4" w:space="0" w:color="auto"/>
              <w:left w:val="single" w:sz="4" w:space="0" w:color="auto"/>
              <w:right w:val="single" w:sz="4" w:space="0" w:color="auto"/>
            </w:tcBorders>
          </w:tcPr>
          <w:p w:rsidR="0060032C" w:rsidRPr="00D80BEC" w:rsidRDefault="0060032C" w:rsidP="0033112D">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2</w:t>
            </w:r>
          </w:p>
        </w:tc>
        <w:tc>
          <w:tcPr>
            <w:tcW w:w="450" w:type="dxa"/>
            <w:tcBorders>
              <w:top w:val="single" w:sz="4" w:space="0" w:color="auto"/>
              <w:left w:val="single" w:sz="4" w:space="0" w:color="auto"/>
              <w:right w:val="single" w:sz="4" w:space="0" w:color="auto"/>
            </w:tcBorders>
          </w:tcPr>
          <w:p w:rsidR="0060032C" w:rsidRPr="00D80BEC" w:rsidRDefault="0060032C" w:rsidP="0033112D">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w:t>
            </w:r>
          </w:p>
        </w:tc>
        <w:tc>
          <w:tcPr>
            <w:tcW w:w="450" w:type="dxa"/>
            <w:tcBorders>
              <w:top w:val="single" w:sz="4" w:space="0" w:color="auto"/>
              <w:left w:val="single" w:sz="4" w:space="0" w:color="auto"/>
              <w:right w:val="single" w:sz="4" w:space="0" w:color="auto"/>
            </w:tcBorders>
          </w:tcPr>
          <w:p w:rsidR="0060032C" w:rsidRPr="00D80BEC" w:rsidRDefault="0060032C" w:rsidP="0033112D">
            <w:pPr>
              <w:suppressAutoHyphens/>
              <w:spacing w:after="0" w:line="240" w:lineRule="auto"/>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32</w:t>
            </w:r>
          </w:p>
        </w:tc>
        <w:tc>
          <w:tcPr>
            <w:tcW w:w="450" w:type="dxa"/>
            <w:tcBorders>
              <w:top w:val="single" w:sz="4" w:space="0" w:color="auto"/>
              <w:left w:val="single" w:sz="4" w:space="0" w:color="auto"/>
              <w:right w:val="single" w:sz="4" w:space="0" w:color="auto"/>
            </w:tcBorders>
          </w:tcPr>
          <w:p w:rsidR="0060032C" w:rsidRPr="00D80BEC" w:rsidRDefault="0060032C" w:rsidP="0033112D">
            <w:pPr>
              <w:suppressAutoHyphens/>
              <w:spacing w:after="0" w:line="240" w:lineRule="auto"/>
              <w:jc w:val="center"/>
              <w:rPr>
                <w:rFonts w:ascii="Times New Roman" w:eastAsia="Times New Roman" w:hAnsi="Times New Roman" w:cs="Times New Roman"/>
                <w:lang w:eastAsia="ar-SA"/>
              </w:rPr>
            </w:pPr>
          </w:p>
        </w:tc>
        <w:tc>
          <w:tcPr>
            <w:tcW w:w="270" w:type="dxa"/>
            <w:tcBorders>
              <w:top w:val="single" w:sz="4" w:space="0" w:color="auto"/>
              <w:left w:val="single" w:sz="4" w:space="0" w:color="auto"/>
              <w:right w:val="single" w:sz="4" w:space="0" w:color="auto"/>
            </w:tcBorders>
          </w:tcPr>
          <w:p w:rsidR="0060032C" w:rsidRPr="00D80BEC" w:rsidRDefault="0060032C" w:rsidP="0033112D">
            <w:pPr>
              <w:suppressAutoHyphens/>
              <w:spacing w:after="0" w:line="240" w:lineRule="auto"/>
              <w:jc w:val="center"/>
              <w:rPr>
                <w:rFonts w:ascii="Times New Roman" w:eastAsia="Times New Roman" w:hAnsi="Times New Roman" w:cs="Times New Roman"/>
                <w:lang w:eastAsia="ar-SA"/>
              </w:rPr>
            </w:pPr>
          </w:p>
        </w:tc>
        <w:tc>
          <w:tcPr>
            <w:tcW w:w="540" w:type="dxa"/>
            <w:tcBorders>
              <w:top w:val="single" w:sz="4" w:space="0" w:color="auto"/>
              <w:left w:val="single" w:sz="4" w:space="0" w:color="auto"/>
              <w:right w:val="single" w:sz="4" w:space="0" w:color="auto"/>
            </w:tcBorders>
          </w:tcPr>
          <w:p w:rsidR="0060032C" w:rsidRPr="00D80BEC" w:rsidRDefault="0060032C" w:rsidP="0033112D">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49</w:t>
            </w:r>
          </w:p>
        </w:tc>
        <w:tc>
          <w:tcPr>
            <w:tcW w:w="630" w:type="dxa"/>
            <w:tcBorders>
              <w:top w:val="single" w:sz="4" w:space="0" w:color="auto"/>
              <w:left w:val="single" w:sz="4" w:space="0" w:color="auto"/>
              <w:right w:val="single" w:sz="4" w:space="0" w:color="auto"/>
            </w:tcBorders>
          </w:tcPr>
          <w:p w:rsidR="0060032C" w:rsidRPr="00D80BEC" w:rsidRDefault="0060032C" w:rsidP="0033112D">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81</w:t>
            </w:r>
          </w:p>
        </w:tc>
      </w:tr>
      <w:tr w:rsidR="0060032C" w:rsidRPr="00D80BEC" w:rsidTr="007C0E17">
        <w:trPr>
          <w:trHeight w:val="281"/>
        </w:trPr>
        <w:tc>
          <w:tcPr>
            <w:tcW w:w="358" w:type="dxa"/>
            <w:vMerge w:val="restart"/>
            <w:tcBorders>
              <w:top w:val="single" w:sz="4" w:space="0" w:color="auto"/>
              <w:left w:val="single" w:sz="4" w:space="0" w:color="auto"/>
              <w:right w:val="single" w:sz="4" w:space="0" w:color="auto"/>
            </w:tcBorders>
          </w:tcPr>
          <w:p w:rsidR="0060032C" w:rsidRPr="00AA09C3" w:rsidRDefault="0060032C" w:rsidP="00052323">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p w:rsidR="0060032C" w:rsidRPr="00AA09C3" w:rsidRDefault="0060032C" w:rsidP="00052323">
            <w:pPr>
              <w:suppressAutoHyphens/>
              <w:spacing w:after="0"/>
              <w:rPr>
                <w:rFonts w:ascii="Times New Roman" w:eastAsia="Times New Roman" w:hAnsi="Times New Roman" w:cs="Times New Roman"/>
                <w:b/>
                <w:lang w:eastAsia="ar-SA"/>
              </w:rPr>
            </w:pPr>
          </w:p>
          <w:p w:rsidR="0060032C" w:rsidRPr="00AA09C3" w:rsidRDefault="0060032C" w:rsidP="00052323">
            <w:pPr>
              <w:suppressAutoHyphens/>
              <w:spacing w:after="0"/>
              <w:rPr>
                <w:rFonts w:ascii="Times New Roman" w:eastAsia="Times New Roman" w:hAnsi="Times New Roman" w:cs="Times New Roman"/>
                <w:b/>
                <w:lang w:eastAsia="ar-SA"/>
              </w:rPr>
            </w:pPr>
          </w:p>
        </w:tc>
        <w:tc>
          <w:tcPr>
            <w:tcW w:w="1706" w:type="dxa"/>
            <w:vMerge w:val="restart"/>
            <w:tcBorders>
              <w:top w:val="single" w:sz="4" w:space="0" w:color="auto"/>
              <w:left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 xml:space="preserve"> Logistics management </w:t>
            </w:r>
          </w:p>
        </w:tc>
        <w:tc>
          <w:tcPr>
            <w:tcW w:w="1086" w:type="dxa"/>
            <w:vMerge w:val="restart"/>
            <w:tcBorders>
              <w:top w:val="single" w:sz="4" w:space="0" w:color="auto"/>
              <w:left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LSCM-M</w:t>
            </w:r>
          </w:p>
          <w:p w:rsidR="0060032C" w:rsidRPr="00AA09C3" w:rsidRDefault="0060032C" w:rsidP="002B0824">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w:t>
            </w:r>
            <w:r w:rsidRPr="00AA09C3">
              <w:rPr>
                <w:rFonts w:ascii="Times New Roman" w:eastAsia="Times New Roman" w:hAnsi="Times New Roman" w:cs="Times New Roman"/>
                <w:b/>
                <w:lang w:eastAsia="ar-SA"/>
              </w:rPr>
              <w:t>0</w:t>
            </w:r>
            <w:r w:rsidR="00D80BEC">
              <w:rPr>
                <w:rFonts w:ascii="Times New Roman" w:eastAsia="Times New Roman" w:hAnsi="Times New Roman" w:cs="Times New Roman"/>
                <w:b/>
                <w:lang w:eastAsia="ar-SA"/>
              </w:rPr>
              <w:t>3</w:t>
            </w:r>
            <w:r>
              <w:rPr>
                <w:rFonts w:ascii="Times New Roman" w:eastAsia="Times New Roman" w:hAnsi="Times New Roman" w:cs="Times New Roman"/>
                <w:b/>
                <w:lang w:eastAsia="ar-SA"/>
              </w:rPr>
              <w:t>1</w:t>
            </w:r>
          </w:p>
        </w:tc>
        <w:tc>
          <w:tcPr>
            <w:tcW w:w="360" w:type="dxa"/>
            <w:vMerge w:val="restart"/>
            <w:tcBorders>
              <w:top w:val="single" w:sz="4" w:space="0" w:color="auto"/>
              <w:left w:val="single" w:sz="4" w:space="0" w:color="auto"/>
              <w:right w:val="single" w:sz="4" w:space="0" w:color="auto"/>
            </w:tcBorders>
          </w:tcPr>
          <w:p w:rsidR="0060032C" w:rsidRPr="00AA09C3" w:rsidRDefault="00681204" w:rsidP="002B0824">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w:t>
            </w:r>
          </w:p>
        </w:tc>
        <w:tc>
          <w:tcPr>
            <w:tcW w:w="532" w:type="dxa"/>
            <w:vMerge w:val="restart"/>
            <w:tcBorders>
              <w:top w:val="single" w:sz="4" w:space="0" w:color="auto"/>
              <w:left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w:t>
            </w:r>
            <w:r w:rsidR="00681204">
              <w:rPr>
                <w:rFonts w:ascii="Times New Roman" w:eastAsia="Times New Roman" w:hAnsi="Times New Roman" w:cs="Times New Roman"/>
                <w:b/>
                <w:lang w:eastAsia="ar-SA"/>
              </w:rPr>
              <w:t>0</w:t>
            </w:r>
          </w:p>
        </w:tc>
        <w:tc>
          <w:tcPr>
            <w:tcW w:w="540" w:type="dxa"/>
            <w:tcBorders>
              <w:top w:val="single" w:sz="4" w:space="0" w:color="auto"/>
              <w:left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1</w:t>
            </w:r>
          </w:p>
        </w:tc>
        <w:tc>
          <w:tcPr>
            <w:tcW w:w="1618" w:type="dxa"/>
            <w:tcBorders>
              <w:top w:val="single" w:sz="4" w:space="0" w:color="auto"/>
              <w:left w:val="single" w:sz="4" w:space="0" w:color="auto"/>
              <w:right w:val="single" w:sz="4" w:space="0" w:color="auto"/>
            </w:tcBorders>
          </w:tcPr>
          <w:p w:rsidR="0060032C" w:rsidRPr="00AA09C3" w:rsidRDefault="00604949" w:rsidP="002B0824">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 xml:space="preserve">Transport and </w:t>
            </w:r>
            <w:r w:rsidR="0060032C" w:rsidRPr="00AA09C3">
              <w:rPr>
                <w:rFonts w:ascii="Times New Roman" w:eastAsia="Times New Roman" w:hAnsi="Times New Roman" w:cs="Times New Roman"/>
                <w:sz w:val="24"/>
                <w:szCs w:val="24"/>
                <w:lang w:eastAsia="ar-SA"/>
              </w:rPr>
              <w:t>Logistics system management</w:t>
            </w:r>
          </w:p>
        </w:tc>
        <w:tc>
          <w:tcPr>
            <w:tcW w:w="900" w:type="dxa"/>
            <w:tcBorders>
              <w:top w:val="single" w:sz="4" w:space="0" w:color="auto"/>
              <w:left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60032C" w:rsidRPr="00AA09C3" w:rsidRDefault="00301D1E" w:rsidP="002B082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603</w:t>
            </w:r>
            <w:r w:rsidR="0060032C" w:rsidRPr="00AA09C3">
              <w:rPr>
                <w:rFonts w:ascii="Times New Roman" w:eastAsia="Times New Roman" w:hAnsi="Times New Roman" w:cs="Times New Roman"/>
                <w:lang w:eastAsia="ar-SA"/>
              </w:rPr>
              <w:t>1</w:t>
            </w:r>
          </w:p>
        </w:tc>
        <w:tc>
          <w:tcPr>
            <w:tcW w:w="460" w:type="dxa"/>
            <w:tcBorders>
              <w:top w:val="single" w:sz="4" w:space="0" w:color="auto"/>
              <w:left w:val="single" w:sz="4" w:space="0" w:color="auto"/>
              <w:right w:val="single" w:sz="4" w:space="0" w:color="auto"/>
            </w:tcBorders>
          </w:tcPr>
          <w:p w:rsidR="0060032C" w:rsidRPr="00D80BEC" w:rsidRDefault="0060032C" w:rsidP="002B0824">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w:t>
            </w:r>
          </w:p>
        </w:tc>
        <w:tc>
          <w:tcPr>
            <w:tcW w:w="450" w:type="dxa"/>
            <w:tcBorders>
              <w:top w:val="single" w:sz="4" w:space="0" w:color="auto"/>
              <w:left w:val="single" w:sz="4" w:space="0" w:color="auto"/>
              <w:right w:val="single" w:sz="4" w:space="0" w:color="auto"/>
            </w:tcBorders>
          </w:tcPr>
          <w:p w:rsidR="0060032C" w:rsidRPr="00D80BEC" w:rsidRDefault="0060032C" w:rsidP="002B0824">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5</w:t>
            </w:r>
          </w:p>
        </w:tc>
        <w:tc>
          <w:tcPr>
            <w:tcW w:w="450" w:type="dxa"/>
            <w:tcBorders>
              <w:top w:val="single" w:sz="4" w:space="0" w:color="auto"/>
              <w:left w:val="single" w:sz="4" w:space="0" w:color="auto"/>
              <w:right w:val="single" w:sz="4" w:space="0" w:color="auto"/>
            </w:tcBorders>
          </w:tcPr>
          <w:p w:rsidR="0060032C" w:rsidRPr="00D80BEC" w:rsidRDefault="0060032C" w:rsidP="002B0824">
            <w:pPr>
              <w:suppressAutoHyphens/>
              <w:spacing w:after="0" w:line="240" w:lineRule="auto"/>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48</w:t>
            </w:r>
          </w:p>
        </w:tc>
        <w:tc>
          <w:tcPr>
            <w:tcW w:w="450" w:type="dxa"/>
            <w:tcBorders>
              <w:top w:val="single" w:sz="4" w:space="0" w:color="auto"/>
              <w:left w:val="single" w:sz="4" w:space="0" w:color="auto"/>
              <w:right w:val="single" w:sz="4" w:space="0" w:color="auto"/>
            </w:tcBorders>
          </w:tcPr>
          <w:p w:rsidR="0060032C" w:rsidRPr="00D80BEC" w:rsidRDefault="0060032C" w:rsidP="002B0824">
            <w:pPr>
              <w:suppressAutoHyphens/>
              <w:spacing w:after="0" w:line="240" w:lineRule="auto"/>
              <w:jc w:val="center"/>
              <w:rPr>
                <w:rFonts w:ascii="Times New Roman" w:eastAsia="Times New Roman" w:hAnsi="Times New Roman" w:cs="Times New Roman"/>
                <w:lang w:eastAsia="ar-SA"/>
              </w:rPr>
            </w:pPr>
          </w:p>
        </w:tc>
        <w:tc>
          <w:tcPr>
            <w:tcW w:w="270" w:type="dxa"/>
            <w:tcBorders>
              <w:top w:val="single" w:sz="4" w:space="0" w:color="auto"/>
              <w:left w:val="single" w:sz="4" w:space="0" w:color="auto"/>
              <w:right w:val="single" w:sz="4" w:space="0" w:color="auto"/>
            </w:tcBorders>
          </w:tcPr>
          <w:p w:rsidR="0060032C" w:rsidRPr="00D80BEC" w:rsidRDefault="0060032C" w:rsidP="002B0824">
            <w:pPr>
              <w:suppressAutoHyphens/>
              <w:spacing w:after="0" w:line="240" w:lineRule="auto"/>
              <w:jc w:val="center"/>
              <w:rPr>
                <w:rFonts w:ascii="Times New Roman" w:eastAsia="Times New Roman" w:hAnsi="Times New Roman" w:cs="Times New Roman"/>
                <w:lang w:eastAsia="ar-SA"/>
              </w:rPr>
            </w:pPr>
          </w:p>
        </w:tc>
        <w:tc>
          <w:tcPr>
            <w:tcW w:w="540" w:type="dxa"/>
            <w:tcBorders>
              <w:top w:val="single" w:sz="4" w:space="0" w:color="auto"/>
              <w:left w:val="single" w:sz="4" w:space="0" w:color="auto"/>
              <w:right w:val="single" w:sz="4" w:space="0" w:color="auto"/>
            </w:tcBorders>
          </w:tcPr>
          <w:p w:rsidR="0060032C" w:rsidRPr="00D80BEC" w:rsidRDefault="0060032C" w:rsidP="00052323">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87</w:t>
            </w:r>
          </w:p>
        </w:tc>
        <w:tc>
          <w:tcPr>
            <w:tcW w:w="630" w:type="dxa"/>
            <w:tcBorders>
              <w:top w:val="single" w:sz="4" w:space="0" w:color="auto"/>
              <w:left w:val="single" w:sz="4" w:space="0" w:color="auto"/>
              <w:right w:val="single" w:sz="4" w:space="0" w:color="auto"/>
            </w:tcBorders>
          </w:tcPr>
          <w:p w:rsidR="0060032C" w:rsidRPr="00D80BEC" w:rsidRDefault="0060032C" w:rsidP="00052323">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135</w:t>
            </w:r>
          </w:p>
        </w:tc>
      </w:tr>
      <w:tr w:rsidR="0060032C" w:rsidRPr="00D80BEC" w:rsidTr="007C0E17">
        <w:trPr>
          <w:trHeight w:val="313"/>
        </w:trPr>
        <w:tc>
          <w:tcPr>
            <w:tcW w:w="358" w:type="dxa"/>
            <w:vMerge/>
            <w:tcBorders>
              <w:left w:val="single" w:sz="4" w:space="0" w:color="auto"/>
              <w:right w:val="single" w:sz="4" w:space="0" w:color="auto"/>
            </w:tcBorders>
          </w:tcPr>
          <w:p w:rsidR="0060032C" w:rsidRPr="00AA09C3" w:rsidRDefault="0060032C" w:rsidP="00052323">
            <w:pPr>
              <w:suppressAutoHyphens/>
              <w:spacing w:after="0"/>
              <w:rPr>
                <w:rFonts w:ascii="Times New Roman" w:eastAsia="Times New Roman" w:hAnsi="Times New Roman" w:cs="Times New Roman"/>
                <w:b/>
                <w:lang w:eastAsia="ar-SA"/>
              </w:rPr>
            </w:pPr>
          </w:p>
        </w:tc>
        <w:tc>
          <w:tcPr>
            <w:tcW w:w="1706" w:type="dxa"/>
            <w:vMerge/>
            <w:tcBorders>
              <w:left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b/>
                <w:lang w:eastAsia="ar-SA"/>
              </w:rPr>
            </w:pPr>
          </w:p>
        </w:tc>
        <w:tc>
          <w:tcPr>
            <w:tcW w:w="1086" w:type="dxa"/>
            <w:vMerge/>
            <w:tcBorders>
              <w:left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b/>
                <w:lang w:eastAsia="ar-SA"/>
              </w:rPr>
            </w:pPr>
          </w:p>
        </w:tc>
        <w:tc>
          <w:tcPr>
            <w:tcW w:w="360" w:type="dxa"/>
            <w:vMerge/>
            <w:tcBorders>
              <w:left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b/>
                <w:lang w:eastAsia="ar-SA"/>
              </w:rPr>
            </w:pPr>
          </w:p>
        </w:tc>
        <w:tc>
          <w:tcPr>
            <w:tcW w:w="532" w:type="dxa"/>
            <w:vMerge/>
            <w:tcBorders>
              <w:left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b/>
                <w:lang w:eastAsia="ar-SA"/>
              </w:rPr>
            </w:pPr>
          </w:p>
        </w:tc>
        <w:tc>
          <w:tcPr>
            <w:tcW w:w="540" w:type="dxa"/>
            <w:tcBorders>
              <w:left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2</w:t>
            </w:r>
          </w:p>
        </w:tc>
        <w:tc>
          <w:tcPr>
            <w:tcW w:w="1618" w:type="dxa"/>
            <w:tcBorders>
              <w:top w:val="single" w:sz="4" w:space="0" w:color="auto"/>
              <w:left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sz w:val="24"/>
                <w:szCs w:val="24"/>
                <w:lang w:eastAsia="ar-SA"/>
              </w:rPr>
              <w:t>Global logistics management</w:t>
            </w:r>
          </w:p>
        </w:tc>
        <w:tc>
          <w:tcPr>
            <w:tcW w:w="900" w:type="dxa"/>
            <w:tcBorders>
              <w:top w:val="single" w:sz="4" w:space="0" w:color="auto"/>
              <w:left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60032C" w:rsidRPr="00AA09C3" w:rsidRDefault="0060032C" w:rsidP="002B082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6</w:t>
            </w:r>
            <w:r w:rsidR="00301D1E">
              <w:rPr>
                <w:rFonts w:ascii="Times New Roman" w:eastAsia="Times New Roman" w:hAnsi="Times New Roman" w:cs="Times New Roman"/>
                <w:lang w:eastAsia="ar-SA"/>
              </w:rPr>
              <w:t>03</w:t>
            </w:r>
            <w:r w:rsidRPr="00AA09C3">
              <w:rPr>
                <w:rFonts w:ascii="Times New Roman" w:eastAsia="Times New Roman" w:hAnsi="Times New Roman" w:cs="Times New Roman"/>
                <w:lang w:eastAsia="ar-SA"/>
              </w:rPr>
              <w:t>2</w:t>
            </w:r>
          </w:p>
        </w:tc>
        <w:tc>
          <w:tcPr>
            <w:tcW w:w="460" w:type="dxa"/>
            <w:tcBorders>
              <w:top w:val="single" w:sz="4" w:space="0" w:color="auto"/>
              <w:left w:val="single" w:sz="4" w:space="0" w:color="auto"/>
              <w:right w:val="single" w:sz="4" w:space="0" w:color="auto"/>
            </w:tcBorders>
          </w:tcPr>
          <w:p w:rsidR="0060032C" w:rsidRPr="00D80BEC" w:rsidRDefault="0060032C" w:rsidP="002B0824">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2</w:t>
            </w:r>
          </w:p>
        </w:tc>
        <w:tc>
          <w:tcPr>
            <w:tcW w:w="450" w:type="dxa"/>
            <w:tcBorders>
              <w:top w:val="single" w:sz="4" w:space="0" w:color="auto"/>
              <w:left w:val="single" w:sz="4" w:space="0" w:color="auto"/>
              <w:right w:val="single" w:sz="4" w:space="0" w:color="auto"/>
            </w:tcBorders>
          </w:tcPr>
          <w:p w:rsidR="0060032C" w:rsidRPr="00D80BEC" w:rsidRDefault="0060032C" w:rsidP="002B0824">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w:t>
            </w:r>
          </w:p>
        </w:tc>
        <w:tc>
          <w:tcPr>
            <w:tcW w:w="450" w:type="dxa"/>
            <w:tcBorders>
              <w:top w:val="single" w:sz="4" w:space="0" w:color="auto"/>
              <w:left w:val="single" w:sz="4" w:space="0" w:color="auto"/>
              <w:right w:val="single" w:sz="4" w:space="0" w:color="auto"/>
            </w:tcBorders>
          </w:tcPr>
          <w:p w:rsidR="0060032C" w:rsidRPr="00D80BEC" w:rsidRDefault="0060032C" w:rsidP="002B0824">
            <w:pPr>
              <w:suppressAutoHyphens/>
              <w:spacing w:after="0" w:line="240" w:lineRule="auto"/>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32</w:t>
            </w:r>
          </w:p>
        </w:tc>
        <w:tc>
          <w:tcPr>
            <w:tcW w:w="450" w:type="dxa"/>
            <w:tcBorders>
              <w:top w:val="single" w:sz="4" w:space="0" w:color="auto"/>
              <w:left w:val="single" w:sz="4" w:space="0" w:color="auto"/>
              <w:right w:val="single" w:sz="4" w:space="0" w:color="auto"/>
            </w:tcBorders>
          </w:tcPr>
          <w:p w:rsidR="0060032C" w:rsidRPr="00D80BEC" w:rsidRDefault="0060032C" w:rsidP="002B0824">
            <w:pPr>
              <w:suppressAutoHyphens/>
              <w:spacing w:after="0" w:line="240" w:lineRule="auto"/>
              <w:jc w:val="center"/>
              <w:rPr>
                <w:rFonts w:ascii="Times New Roman" w:eastAsia="Times New Roman" w:hAnsi="Times New Roman" w:cs="Times New Roman"/>
                <w:lang w:eastAsia="ar-SA"/>
              </w:rPr>
            </w:pPr>
          </w:p>
        </w:tc>
        <w:tc>
          <w:tcPr>
            <w:tcW w:w="270" w:type="dxa"/>
            <w:tcBorders>
              <w:top w:val="single" w:sz="4" w:space="0" w:color="auto"/>
              <w:left w:val="single" w:sz="4" w:space="0" w:color="auto"/>
              <w:right w:val="single" w:sz="4" w:space="0" w:color="auto"/>
            </w:tcBorders>
          </w:tcPr>
          <w:p w:rsidR="0060032C" w:rsidRPr="00D80BEC" w:rsidRDefault="0060032C" w:rsidP="002B0824">
            <w:pPr>
              <w:suppressAutoHyphens/>
              <w:spacing w:after="0" w:line="240" w:lineRule="auto"/>
              <w:jc w:val="center"/>
              <w:rPr>
                <w:rFonts w:ascii="Times New Roman" w:eastAsia="Times New Roman" w:hAnsi="Times New Roman" w:cs="Times New Roman"/>
                <w:lang w:eastAsia="ar-SA"/>
              </w:rPr>
            </w:pPr>
          </w:p>
        </w:tc>
        <w:tc>
          <w:tcPr>
            <w:tcW w:w="540" w:type="dxa"/>
            <w:tcBorders>
              <w:top w:val="single" w:sz="4" w:space="0" w:color="auto"/>
              <w:left w:val="single" w:sz="4" w:space="0" w:color="auto"/>
              <w:right w:val="single" w:sz="4" w:space="0" w:color="auto"/>
            </w:tcBorders>
          </w:tcPr>
          <w:p w:rsidR="0060032C" w:rsidRPr="00D80BEC" w:rsidRDefault="0060032C" w:rsidP="00052323">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49</w:t>
            </w:r>
          </w:p>
        </w:tc>
        <w:tc>
          <w:tcPr>
            <w:tcW w:w="630" w:type="dxa"/>
            <w:tcBorders>
              <w:top w:val="single" w:sz="4" w:space="0" w:color="auto"/>
              <w:left w:val="single" w:sz="4" w:space="0" w:color="auto"/>
              <w:right w:val="single" w:sz="4" w:space="0" w:color="auto"/>
            </w:tcBorders>
          </w:tcPr>
          <w:p w:rsidR="0060032C" w:rsidRPr="00D80BEC" w:rsidRDefault="0060032C" w:rsidP="00052323">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81</w:t>
            </w:r>
          </w:p>
        </w:tc>
      </w:tr>
      <w:tr w:rsidR="0060032C" w:rsidRPr="00D80BEC" w:rsidTr="007C0E17">
        <w:trPr>
          <w:trHeight w:val="827"/>
        </w:trPr>
        <w:tc>
          <w:tcPr>
            <w:tcW w:w="358" w:type="dxa"/>
            <w:vMerge/>
            <w:tcBorders>
              <w:left w:val="single" w:sz="4" w:space="0" w:color="auto"/>
              <w:bottom w:val="single" w:sz="4" w:space="0" w:color="auto"/>
              <w:right w:val="single" w:sz="4" w:space="0" w:color="auto"/>
            </w:tcBorders>
          </w:tcPr>
          <w:p w:rsidR="0060032C" w:rsidRPr="00AA09C3" w:rsidRDefault="0060032C" w:rsidP="00052323">
            <w:pPr>
              <w:suppressAutoHyphens/>
              <w:spacing w:after="0"/>
              <w:rPr>
                <w:rFonts w:ascii="Times New Roman" w:eastAsia="Times New Roman" w:hAnsi="Times New Roman" w:cs="Times New Roman"/>
                <w:b/>
                <w:lang w:eastAsia="ar-SA"/>
              </w:rPr>
            </w:pPr>
          </w:p>
        </w:tc>
        <w:tc>
          <w:tcPr>
            <w:tcW w:w="1706" w:type="dxa"/>
            <w:vMerge/>
            <w:tcBorders>
              <w:left w:val="single" w:sz="4" w:space="0" w:color="auto"/>
              <w:bottom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b/>
                <w:lang w:eastAsia="ar-SA"/>
              </w:rPr>
            </w:pPr>
          </w:p>
        </w:tc>
        <w:tc>
          <w:tcPr>
            <w:tcW w:w="1086" w:type="dxa"/>
            <w:vMerge/>
            <w:tcBorders>
              <w:left w:val="single" w:sz="4" w:space="0" w:color="auto"/>
              <w:bottom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b/>
                <w:lang w:eastAsia="ar-SA"/>
              </w:rPr>
            </w:pPr>
          </w:p>
        </w:tc>
        <w:tc>
          <w:tcPr>
            <w:tcW w:w="360" w:type="dxa"/>
            <w:vMerge/>
            <w:tcBorders>
              <w:left w:val="single" w:sz="4" w:space="0" w:color="auto"/>
              <w:bottom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b/>
                <w:lang w:eastAsia="ar-SA"/>
              </w:rPr>
            </w:pPr>
          </w:p>
        </w:tc>
        <w:tc>
          <w:tcPr>
            <w:tcW w:w="532" w:type="dxa"/>
            <w:vMerge/>
            <w:tcBorders>
              <w:left w:val="single" w:sz="4" w:space="0" w:color="auto"/>
              <w:bottom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b/>
                <w:lang w:eastAsia="ar-SA"/>
              </w:rPr>
            </w:pPr>
          </w:p>
        </w:tc>
        <w:tc>
          <w:tcPr>
            <w:tcW w:w="540" w:type="dxa"/>
            <w:tcBorders>
              <w:left w:val="single" w:sz="4" w:space="0" w:color="auto"/>
              <w:bottom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3</w:t>
            </w:r>
          </w:p>
        </w:tc>
        <w:tc>
          <w:tcPr>
            <w:tcW w:w="1618" w:type="dxa"/>
            <w:tcBorders>
              <w:top w:val="single" w:sz="4" w:space="0" w:color="auto"/>
              <w:left w:val="single" w:sz="4" w:space="0" w:color="auto"/>
              <w:bottom w:val="single" w:sz="4" w:space="0" w:color="auto"/>
              <w:right w:val="single" w:sz="4" w:space="0" w:color="auto"/>
            </w:tcBorders>
          </w:tcPr>
          <w:p w:rsidR="0060032C" w:rsidRPr="00140557" w:rsidRDefault="0060032C" w:rsidP="002B0824">
            <w:pPr>
              <w:suppressAutoHyphens/>
              <w:spacing w:after="0" w:line="24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Humanitarian logistics management</w:t>
            </w:r>
          </w:p>
        </w:tc>
        <w:tc>
          <w:tcPr>
            <w:tcW w:w="900" w:type="dxa"/>
            <w:tcBorders>
              <w:top w:val="single" w:sz="4" w:space="0" w:color="auto"/>
              <w:left w:val="single" w:sz="4" w:space="0" w:color="auto"/>
              <w:bottom w:val="single" w:sz="4" w:space="0" w:color="auto"/>
              <w:right w:val="single" w:sz="4" w:space="0" w:color="auto"/>
            </w:tcBorders>
          </w:tcPr>
          <w:p w:rsidR="0060032C" w:rsidRPr="00AA09C3" w:rsidRDefault="0060032C" w:rsidP="002B0824">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60032C" w:rsidRPr="00AA09C3" w:rsidRDefault="00301D1E" w:rsidP="002B082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603</w:t>
            </w:r>
            <w:r w:rsidR="0060032C" w:rsidRPr="00AA09C3">
              <w:rPr>
                <w:rFonts w:ascii="Times New Roman" w:eastAsia="Times New Roman" w:hAnsi="Times New Roman" w:cs="Times New Roman"/>
                <w:lang w:eastAsia="ar-SA"/>
              </w:rPr>
              <w:t>3</w:t>
            </w:r>
          </w:p>
        </w:tc>
        <w:tc>
          <w:tcPr>
            <w:tcW w:w="460" w:type="dxa"/>
            <w:tcBorders>
              <w:top w:val="single" w:sz="4" w:space="0" w:color="auto"/>
              <w:left w:val="single" w:sz="4" w:space="0" w:color="auto"/>
              <w:bottom w:val="single" w:sz="4" w:space="0" w:color="auto"/>
              <w:right w:val="single" w:sz="4" w:space="0" w:color="auto"/>
            </w:tcBorders>
          </w:tcPr>
          <w:p w:rsidR="0060032C" w:rsidRPr="00D80BEC" w:rsidRDefault="00E44B64" w:rsidP="002B082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450" w:type="dxa"/>
            <w:tcBorders>
              <w:top w:val="single" w:sz="4" w:space="0" w:color="auto"/>
              <w:left w:val="single" w:sz="4" w:space="0" w:color="auto"/>
              <w:bottom w:val="single" w:sz="4" w:space="0" w:color="auto"/>
              <w:right w:val="single" w:sz="4" w:space="0" w:color="auto"/>
            </w:tcBorders>
          </w:tcPr>
          <w:p w:rsidR="0060032C" w:rsidRPr="00D80BEC" w:rsidRDefault="00E44B64" w:rsidP="002B082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450" w:type="dxa"/>
            <w:tcBorders>
              <w:top w:val="single" w:sz="4" w:space="0" w:color="auto"/>
              <w:left w:val="single" w:sz="4" w:space="0" w:color="auto"/>
              <w:bottom w:val="single" w:sz="4" w:space="0" w:color="auto"/>
              <w:right w:val="single" w:sz="4" w:space="0" w:color="auto"/>
            </w:tcBorders>
          </w:tcPr>
          <w:p w:rsidR="0060032C" w:rsidRPr="00D80BEC" w:rsidRDefault="00E44B64" w:rsidP="002B082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32</w:t>
            </w:r>
          </w:p>
        </w:tc>
        <w:tc>
          <w:tcPr>
            <w:tcW w:w="450" w:type="dxa"/>
            <w:tcBorders>
              <w:top w:val="single" w:sz="4" w:space="0" w:color="auto"/>
              <w:left w:val="single" w:sz="4" w:space="0" w:color="auto"/>
              <w:bottom w:val="single" w:sz="4" w:space="0" w:color="auto"/>
              <w:right w:val="single" w:sz="4" w:space="0" w:color="auto"/>
            </w:tcBorders>
          </w:tcPr>
          <w:p w:rsidR="0060032C" w:rsidRPr="00D80BEC" w:rsidRDefault="0060032C" w:rsidP="002B0824">
            <w:pPr>
              <w:suppressAutoHyphens/>
              <w:spacing w:after="0" w:line="240" w:lineRule="auto"/>
              <w:jc w:val="center"/>
              <w:rPr>
                <w:rFonts w:ascii="Times New Roman" w:eastAsia="Times New Roman" w:hAnsi="Times New Roman" w:cs="Times New Roman"/>
                <w:lang w:eastAsia="ar-SA"/>
              </w:rPr>
            </w:pPr>
          </w:p>
        </w:tc>
        <w:tc>
          <w:tcPr>
            <w:tcW w:w="270" w:type="dxa"/>
            <w:tcBorders>
              <w:top w:val="single" w:sz="4" w:space="0" w:color="auto"/>
              <w:left w:val="single" w:sz="4" w:space="0" w:color="auto"/>
              <w:bottom w:val="single" w:sz="4" w:space="0" w:color="auto"/>
              <w:right w:val="single" w:sz="4" w:space="0" w:color="auto"/>
            </w:tcBorders>
          </w:tcPr>
          <w:p w:rsidR="0060032C" w:rsidRPr="00D80BEC" w:rsidRDefault="0060032C" w:rsidP="002B0824">
            <w:pPr>
              <w:suppressAutoHyphens/>
              <w:spacing w:after="0" w:line="240" w:lineRule="auto"/>
              <w:jc w:val="center"/>
              <w:rPr>
                <w:rFonts w:ascii="Times New Roman" w:eastAsia="Times New Roman" w:hAnsi="Times New Roman" w:cs="Times New Roman"/>
                <w:lang w:eastAsia="ar-SA"/>
              </w:rPr>
            </w:pPr>
          </w:p>
        </w:tc>
        <w:tc>
          <w:tcPr>
            <w:tcW w:w="540" w:type="dxa"/>
            <w:tcBorders>
              <w:top w:val="single" w:sz="4" w:space="0" w:color="auto"/>
              <w:left w:val="single" w:sz="4" w:space="0" w:color="auto"/>
              <w:bottom w:val="single" w:sz="4" w:space="0" w:color="auto"/>
              <w:right w:val="single" w:sz="4" w:space="0" w:color="auto"/>
            </w:tcBorders>
          </w:tcPr>
          <w:p w:rsidR="0060032C" w:rsidRPr="00D80BEC" w:rsidRDefault="00E44B64" w:rsidP="00052323">
            <w:pPr>
              <w:suppressAutoHyphens/>
              <w:spacing w:after="0"/>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r w:rsidR="00301D1E">
              <w:rPr>
                <w:rFonts w:ascii="Times New Roman" w:eastAsia="Times New Roman" w:hAnsi="Times New Roman" w:cs="Times New Roman"/>
                <w:lang w:eastAsia="ar-SA"/>
              </w:rPr>
              <w:t>9</w:t>
            </w:r>
          </w:p>
        </w:tc>
        <w:tc>
          <w:tcPr>
            <w:tcW w:w="630" w:type="dxa"/>
            <w:tcBorders>
              <w:top w:val="single" w:sz="4" w:space="0" w:color="auto"/>
              <w:left w:val="single" w:sz="4" w:space="0" w:color="auto"/>
              <w:bottom w:val="single" w:sz="4" w:space="0" w:color="auto"/>
              <w:right w:val="single" w:sz="4" w:space="0" w:color="auto"/>
            </w:tcBorders>
          </w:tcPr>
          <w:p w:rsidR="0060032C" w:rsidRPr="00D80BEC" w:rsidRDefault="00E44B64" w:rsidP="00301D1E">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81</w:t>
            </w:r>
          </w:p>
        </w:tc>
      </w:tr>
      <w:tr w:rsidR="007A0846" w:rsidRPr="00D80BEC" w:rsidTr="007C0E17">
        <w:trPr>
          <w:trHeight w:val="318"/>
        </w:trPr>
        <w:tc>
          <w:tcPr>
            <w:tcW w:w="358" w:type="dxa"/>
            <w:vMerge w:val="restart"/>
            <w:tcBorders>
              <w:top w:val="single" w:sz="4" w:space="0" w:color="auto"/>
              <w:left w:val="single" w:sz="4" w:space="0" w:color="auto"/>
              <w:right w:val="single" w:sz="4" w:space="0" w:color="auto"/>
            </w:tcBorders>
            <w:hideMark/>
          </w:tcPr>
          <w:p w:rsidR="007A0846" w:rsidRPr="00AA09C3" w:rsidRDefault="007A0846" w:rsidP="00052323">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p w:rsidR="007A0846" w:rsidRPr="00AA09C3" w:rsidRDefault="007A0846" w:rsidP="00052323">
            <w:pPr>
              <w:suppressAutoHyphens/>
              <w:spacing w:after="0"/>
              <w:rPr>
                <w:rFonts w:ascii="Times New Roman" w:eastAsia="Times New Roman" w:hAnsi="Times New Roman" w:cs="Times New Roman"/>
                <w:b/>
                <w:lang w:eastAsia="ar-SA"/>
              </w:rPr>
            </w:pPr>
          </w:p>
        </w:tc>
        <w:tc>
          <w:tcPr>
            <w:tcW w:w="1706" w:type="dxa"/>
            <w:vMerge w:val="restart"/>
            <w:tcBorders>
              <w:top w:val="single" w:sz="4" w:space="0" w:color="auto"/>
              <w:left w:val="single" w:sz="4" w:space="0" w:color="auto"/>
              <w:right w:val="single" w:sz="4" w:space="0" w:color="auto"/>
            </w:tcBorders>
            <w:hideMark/>
          </w:tcPr>
          <w:p w:rsidR="007A0846" w:rsidRPr="00AA09C3" w:rsidRDefault="007A0846" w:rsidP="002B0824">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Supply chain logistics management </w:t>
            </w:r>
          </w:p>
        </w:tc>
        <w:tc>
          <w:tcPr>
            <w:tcW w:w="1086" w:type="dxa"/>
            <w:vMerge w:val="restart"/>
            <w:tcBorders>
              <w:top w:val="single" w:sz="4" w:space="0" w:color="auto"/>
              <w:left w:val="single" w:sz="4" w:space="0" w:color="auto"/>
              <w:right w:val="single" w:sz="4" w:space="0" w:color="auto"/>
            </w:tcBorders>
            <w:hideMark/>
          </w:tcPr>
          <w:p w:rsidR="007A0846" w:rsidRPr="00AA09C3" w:rsidRDefault="007A0846" w:rsidP="002B0824">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w:t>
            </w:r>
          </w:p>
          <w:p w:rsidR="007A0846" w:rsidRPr="00AA09C3" w:rsidRDefault="007A0846" w:rsidP="002B0824">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41</w:t>
            </w:r>
          </w:p>
        </w:tc>
        <w:tc>
          <w:tcPr>
            <w:tcW w:w="360" w:type="dxa"/>
            <w:vMerge w:val="restart"/>
            <w:tcBorders>
              <w:top w:val="single" w:sz="4" w:space="0" w:color="auto"/>
              <w:left w:val="single" w:sz="4" w:space="0" w:color="auto"/>
              <w:right w:val="single" w:sz="4" w:space="0" w:color="auto"/>
            </w:tcBorders>
            <w:hideMark/>
          </w:tcPr>
          <w:p w:rsidR="007A0846" w:rsidRPr="00AA09C3" w:rsidRDefault="00681204" w:rsidP="002B0824">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w:t>
            </w:r>
          </w:p>
        </w:tc>
        <w:tc>
          <w:tcPr>
            <w:tcW w:w="532" w:type="dxa"/>
            <w:vMerge w:val="restart"/>
            <w:tcBorders>
              <w:top w:val="single" w:sz="4" w:space="0" w:color="auto"/>
              <w:left w:val="single" w:sz="4" w:space="0" w:color="auto"/>
              <w:right w:val="single" w:sz="4" w:space="0" w:color="auto"/>
            </w:tcBorders>
          </w:tcPr>
          <w:p w:rsidR="007A0846" w:rsidRPr="00AA09C3" w:rsidRDefault="00681204" w:rsidP="002B0824">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9</w:t>
            </w:r>
          </w:p>
        </w:tc>
        <w:tc>
          <w:tcPr>
            <w:tcW w:w="540" w:type="dxa"/>
            <w:tcBorders>
              <w:top w:val="single" w:sz="4" w:space="0" w:color="auto"/>
              <w:left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1</w:t>
            </w:r>
          </w:p>
        </w:tc>
        <w:tc>
          <w:tcPr>
            <w:tcW w:w="1618" w:type="dxa"/>
            <w:tcBorders>
              <w:top w:val="single" w:sz="4" w:space="0" w:color="auto"/>
              <w:left w:val="single" w:sz="4" w:space="0" w:color="auto"/>
              <w:bottom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 xml:space="preserve">International business management </w:t>
            </w:r>
          </w:p>
        </w:tc>
        <w:tc>
          <w:tcPr>
            <w:tcW w:w="900" w:type="dxa"/>
            <w:tcBorders>
              <w:top w:val="single" w:sz="4" w:space="0" w:color="auto"/>
              <w:left w:val="single" w:sz="4" w:space="0" w:color="auto"/>
              <w:bottom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7A0846" w:rsidRPr="00AA09C3" w:rsidRDefault="007A0846" w:rsidP="002B082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604</w:t>
            </w:r>
            <w:r w:rsidRPr="00AA09C3">
              <w:rPr>
                <w:rFonts w:ascii="Times New Roman" w:eastAsia="Times New Roman" w:hAnsi="Times New Roman" w:cs="Times New Roman"/>
                <w:lang w:eastAsia="ar-SA"/>
              </w:rPr>
              <w:t>1</w:t>
            </w:r>
          </w:p>
        </w:tc>
        <w:tc>
          <w:tcPr>
            <w:tcW w:w="46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2</w:t>
            </w:r>
          </w:p>
        </w:tc>
        <w:tc>
          <w:tcPr>
            <w:tcW w:w="45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w:t>
            </w:r>
          </w:p>
        </w:tc>
        <w:tc>
          <w:tcPr>
            <w:tcW w:w="45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line="240" w:lineRule="auto"/>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32</w:t>
            </w:r>
          </w:p>
        </w:tc>
        <w:tc>
          <w:tcPr>
            <w:tcW w:w="45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line="240" w:lineRule="auto"/>
              <w:jc w:val="center"/>
              <w:rPr>
                <w:rFonts w:ascii="Times New Roman" w:eastAsia="Times New Roman" w:hAnsi="Times New Roman" w:cs="Times New Roman"/>
                <w:lang w:eastAsia="ar-SA"/>
              </w:rPr>
            </w:pPr>
          </w:p>
        </w:tc>
        <w:tc>
          <w:tcPr>
            <w:tcW w:w="27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line="240" w:lineRule="auto"/>
              <w:jc w:val="center"/>
              <w:rPr>
                <w:rFonts w:ascii="Times New Roman" w:eastAsia="Times New Roman" w:hAnsi="Times New Roman" w:cs="Times New Roman"/>
                <w:lang w:eastAsia="ar-SA"/>
              </w:rPr>
            </w:pPr>
          </w:p>
        </w:tc>
        <w:tc>
          <w:tcPr>
            <w:tcW w:w="540" w:type="dxa"/>
            <w:tcBorders>
              <w:top w:val="single" w:sz="4" w:space="0" w:color="auto"/>
              <w:left w:val="single" w:sz="4" w:space="0" w:color="auto"/>
              <w:bottom w:val="single" w:sz="4" w:space="0" w:color="auto"/>
              <w:right w:val="single" w:sz="4" w:space="0" w:color="auto"/>
            </w:tcBorders>
          </w:tcPr>
          <w:p w:rsidR="007A0846" w:rsidRPr="00D80BEC" w:rsidRDefault="007A0846" w:rsidP="00052323">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49</w:t>
            </w:r>
          </w:p>
        </w:tc>
        <w:tc>
          <w:tcPr>
            <w:tcW w:w="630" w:type="dxa"/>
            <w:tcBorders>
              <w:top w:val="single" w:sz="4" w:space="0" w:color="auto"/>
              <w:left w:val="single" w:sz="4" w:space="0" w:color="auto"/>
              <w:bottom w:val="single" w:sz="4" w:space="0" w:color="auto"/>
              <w:right w:val="single" w:sz="4" w:space="0" w:color="auto"/>
            </w:tcBorders>
          </w:tcPr>
          <w:p w:rsidR="007A0846" w:rsidRPr="00D80BEC" w:rsidRDefault="007A0846" w:rsidP="00052323">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81</w:t>
            </w:r>
          </w:p>
        </w:tc>
      </w:tr>
      <w:tr w:rsidR="007A0846" w:rsidRPr="00D80BEC" w:rsidTr="007C0E17">
        <w:trPr>
          <w:trHeight w:val="1164"/>
        </w:trPr>
        <w:tc>
          <w:tcPr>
            <w:tcW w:w="358" w:type="dxa"/>
            <w:vMerge/>
            <w:tcBorders>
              <w:left w:val="single" w:sz="4" w:space="0" w:color="auto"/>
              <w:right w:val="single" w:sz="4" w:space="0" w:color="auto"/>
            </w:tcBorders>
          </w:tcPr>
          <w:p w:rsidR="007A0846" w:rsidRPr="00AA09C3" w:rsidRDefault="007A0846" w:rsidP="00052323">
            <w:pPr>
              <w:suppressAutoHyphens/>
              <w:spacing w:after="0"/>
              <w:rPr>
                <w:rFonts w:ascii="Times New Roman" w:eastAsia="Times New Roman" w:hAnsi="Times New Roman" w:cs="Times New Roman"/>
                <w:b/>
                <w:lang w:eastAsia="ar-SA"/>
              </w:rPr>
            </w:pPr>
          </w:p>
        </w:tc>
        <w:tc>
          <w:tcPr>
            <w:tcW w:w="1706" w:type="dxa"/>
            <w:vMerge/>
            <w:tcBorders>
              <w:left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b/>
                <w:sz w:val="24"/>
                <w:szCs w:val="24"/>
                <w:lang w:eastAsia="ar-SA"/>
              </w:rPr>
            </w:pPr>
          </w:p>
        </w:tc>
        <w:tc>
          <w:tcPr>
            <w:tcW w:w="1086" w:type="dxa"/>
            <w:vMerge/>
            <w:tcBorders>
              <w:left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b/>
                <w:lang w:eastAsia="ar-SA"/>
              </w:rPr>
            </w:pPr>
          </w:p>
        </w:tc>
        <w:tc>
          <w:tcPr>
            <w:tcW w:w="360" w:type="dxa"/>
            <w:vMerge/>
            <w:tcBorders>
              <w:left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b/>
                <w:lang w:eastAsia="ar-SA"/>
              </w:rPr>
            </w:pPr>
          </w:p>
        </w:tc>
        <w:tc>
          <w:tcPr>
            <w:tcW w:w="532" w:type="dxa"/>
            <w:vMerge/>
            <w:tcBorders>
              <w:left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b/>
                <w:lang w:eastAsia="ar-SA"/>
              </w:rPr>
            </w:pPr>
          </w:p>
        </w:tc>
        <w:tc>
          <w:tcPr>
            <w:tcW w:w="540" w:type="dxa"/>
            <w:tcBorders>
              <w:left w:val="single" w:sz="4" w:space="0" w:color="auto"/>
              <w:bottom w:val="single" w:sz="4" w:space="0" w:color="auto"/>
              <w:right w:val="single" w:sz="4" w:space="0" w:color="auto"/>
            </w:tcBorders>
          </w:tcPr>
          <w:p w:rsidR="007A0846" w:rsidRPr="00AA09C3" w:rsidRDefault="00AC5399" w:rsidP="002B0824">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1618" w:type="dxa"/>
            <w:tcBorders>
              <w:top w:val="single" w:sz="4" w:space="0" w:color="auto"/>
              <w:left w:val="single" w:sz="4" w:space="0" w:color="auto"/>
              <w:bottom w:val="single" w:sz="4" w:space="0" w:color="auto"/>
              <w:right w:val="single" w:sz="4" w:space="0" w:color="auto"/>
            </w:tcBorders>
          </w:tcPr>
          <w:p w:rsidR="007A0846" w:rsidRPr="00AA09C3" w:rsidRDefault="0073399C" w:rsidP="002B082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 </w:t>
            </w:r>
            <w:r w:rsidR="007A0846">
              <w:rPr>
                <w:rFonts w:ascii="Times New Roman" w:eastAsia="Times New Roman" w:hAnsi="Times New Roman" w:cs="Times New Roman"/>
                <w:sz w:val="24"/>
                <w:szCs w:val="24"/>
                <w:lang w:eastAsia="ar-SA"/>
              </w:rPr>
              <w:t>ort operation management</w:t>
            </w:r>
          </w:p>
        </w:tc>
        <w:tc>
          <w:tcPr>
            <w:tcW w:w="900" w:type="dxa"/>
            <w:tcBorders>
              <w:top w:val="single" w:sz="4" w:space="0" w:color="auto"/>
              <w:left w:val="single" w:sz="4" w:space="0" w:color="auto"/>
              <w:bottom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 xml:space="preserve">LSCM </w:t>
            </w:r>
          </w:p>
          <w:p w:rsidR="007A0846" w:rsidRPr="00AA09C3" w:rsidRDefault="007A0846" w:rsidP="002B082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604</w:t>
            </w:r>
            <w:r w:rsidR="00027B26">
              <w:rPr>
                <w:rFonts w:ascii="Times New Roman" w:eastAsia="Times New Roman" w:hAnsi="Times New Roman" w:cs="Times New Roman"/>
                <w:lang w:eastAsia="ar-SA"/>
              </w:rPr>
              <w:t>2</w:t>
            </w:r>
          </w:p>
        </w:tc>
        <w:tc>
          <w:tcPr>
            <w:tcW w:w="46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2</w:t>
            </w:r>
          </w:p>
        </w:tc>
        <w:tc>
          <w:tcPr>
            <w:tcW w:w="45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w:t>
            </w:r>
          </w:p>
        </w:tc>
        <w:tc>
          <w:tcPr>
            <w:tcW w:w="45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line="240" w:lineRule="auto"/>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32</w:t>
            </w:r>
          </w:p>
        </w:tc>
        <w:tc>
          <w:tcPr>
            <w:tcW w:w="45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line="240" w:lineRule="auto"/>
              <w:jc w:val="center"/>
              <w:rPr>
                <w:rFonts w:ascii="Times New Roman" w:eastAsia="Times New Roman" w:hAnsi="Times New Roman" w:cs="Times New Roman"/>
                <w:lang w:eastAsia="ar-SA"/>
              </w:rPr>
            </w:pPr>
          </w:p>
        </w:tc>
        <w:tc>
          <w:tcPr>
            <w:tcW w:w="27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line="240" w:lineRule="auto"/>
              <w:jc w:val="center"/>
              <w:rPr>
                <w:rFonts w:ascii="Times New Roman" w:eastAsia="Times New Roman" w:hAnsi="Times New Roman" w:cs="Times New Roman"/>
                <w:lang w:eastAsia="ar-SA"/>
              </w:rPr>
            </w:pPr>
          </w:p>
        </w:tc>
        <w:tc>
          <w:tcPr>
            <w:tcW w:w="540" w:type="dxa"/>
            <w:tcBorders>
              <w:top w:val="single" w:sz="4" w:space="0" w:color="auto"/>
              <w:left w:val="single" w:sz="4" w:space="0" w:color="auto"/>
              <w:bottom w:val="single" w:sz="4" w:space="0" w:color="auto"/>
              <w:right w:val="single" w:sz="4" w:space="0" w:color="auto"/>
            </w:tcBorders>
          </w:tcPr>
          <w:p w:rsidR="007A0846" w:rsidRPr="00D80BEC" w:rsidRDefault="007A0846" w:rsidP="00052323">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49</w:t>
            </w:r>
          </w:p>
        </w:tc>
        <w:tc>
          <w:tcPr>
            <w:tcW w:w="630" w:type="dxa"/>
            <w:tcBorders>
              <w:top w:val="single" w:sz="4" w:space="0" w:color="auto"/>
              <w:left w:val="single" w:sz="4" w:space="0" w:color="auto"/>
              <w:bottom w:val="single" w:sz="4" w:space="0" w:color="auto"/>
              <w:right w:val="single" w:sz="4" w:space="0" w:color="auto"/>
            </w:tcBorders>
          </w:tcPr>
          <w:p w:rsidR="007A0846" w:rsidRPr="00D80BEC" w:rsidRDefault="007A0846" w:rsidP="00052323">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81</w:t>
            </w:r>
          </w:p>
        </w:tc>
      </w:tr>
      <w:tr w:rsidR="007A0846" w:rsidRPr="00D80BEC" w:rsidTr="007C0E17">
        <w:trPr>
          <w:trHeight w:val="1817"/>
        </w:trPr>
        <w:tc>
          <w:tcPr>
            <w:tcW w:w="358" w:type="dxa"/>
            <w:vMerge/>
            <w:tcBorders>
              <w:left w:val="single" w:sz="4" w:space="0" w:color="auto"/>
              <w:right w:val="single" w:sz="4" w:space="0" w:color="auto"/>
            </w:tcBorders>
          </w:tcPr>
          <w:p w:rsidR="007A0846" w:rsidRPr="00AA09C3" w:rsidRDefault="007A0846" w:rsidP="00052323">
            <w:pPr>
              <w:suppressAutoHyphens/>
              <w:spacing w:after="0"/>
              <w:rPr>
                <w:rFonts w:ascii="Times New Roman" w:eastAsia="Times New Roman" w:hAnsi="Times New Roman" w:cs="Times New Roman"/>
                <w:b/>
                <w:lang w:eastAsia="ar-SA"/>
              </w:rPr>
            </w:pPr>
          </w:p>
        </w:tc>
        <w:tc>
          <w:tcPr>
            <w:tcW w:w="1706" w:type="dxa"/>
            <w:vMerge/>
            <w:tcBorders>
              <w:left w:val="single" w:sz="4" w:space="0" w:color="auto"/>
              <w:bottom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b/>
                <w:sz w:val="24"/>
                <w:szCs w:val="24"/>
                <w:lang w:eastAsia="ar-SA"/>
              </w:rPr>
            </w:pPr>
          </w:p>
        </w:tc>
        <w:tc>
          <w:tcPr>
            <w:tcW w:w="1086" w:type="dxa"/>
            <w:vMerge/>
            <w:tcBorders>
              <w:left w:val="single" w:sz="4" w:space="0" w:color="auto"/>
              <w:bottom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b/>
                <w:lang w:eastAsia="ar-SA"/>
              </w:rPr>
            </w:pPr>
          </w:p>
        </w:tc>
        <w:tc>
          <w:tcPr>
            <w:tcW w:w="360" w:type="dxa"/>
            <w:vMerge/>
            <w:tcBorders>
              <w:left w:val="single" w:sz="4" w:space="0" w:color="auto"/>
              <w:bottom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b/>
                <w:lang w:eastAsia="ar-SA"/>
              </w:rPr>
            </w:pPr>
          </w:p>
        </w:tc>
        <w:tc>
          <w:tcPr>
            <w:tcW w:w="532" w:type="dxa"/>
            <w:vMerge/>
            <w:tcBorders>
              <w:left w:val="single" w:sz="4" w:space="0" w:color="auto"/>
              <w:bottom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b/>
                <w:lang w:eastAsia="ar-SA"/>
              </w:rPr>
            </w:pPr>
          </w:p>
        </w:tc>
        <w:tc>
          <w:tcPr>
            <w:tcW w:w="540" w:type="dxa"/>
            <w:tcBorders>
              <w:left w:val="single" w:sz="4" w:space="0" w:color="auto"/>
              <w:bottom w:val="single" w:sz="4" w:space="0" w:color="auto"/>
              <w:right w:val="single" w:sz="4" w:space="0" w:color="auto"/>
            </w:tcBorders>
          </w:tcPr>
          <w:p w:rsidR="007A0846" w:rsidRPr="00AA09C3" w:rsidRDefault="00AC5399" w:rsidP="002B0824">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1618" w:type="dxa"/>
            <w:tcBorders>
              <w:top w:val="single" w:sz="4" w:space="0" w:color="auto"/>
              <w:left w:val="single" w:sz="4" w:space="0" w:color="auto"/>
              <w:bottom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 xml:space="preserve">Quantitative Decision Making in logistics  </w:t>
            </w:r>
            <w:r>
              <w:rPr>
                <w:rFonts w:ascii="Times New Roman" w:eastAsia="Times New Roman" w:hAnsi="Times New Roman" w:cs="Times New Roman"/>
                <w:sz w:val="24"/>
                <w:szCs w:val="24"/>
                <w:lang w:eastAsia="ar-SA"/>
              </w:rPr>
              <w:t xml:space="preserve">and </w:t>
            </w:r>
            <w:r w:rsidRPr="00AA09C3">
              <w:rPr>
                <w:rFonts w:ascii="Times New Roman" w:eastAsia="Times New Roman" w:hAnsi="Times New Roman" w:cs="Times New Roman"/>
                <w:sz w:val="24"/>
                <w:szCs w:val="24"/>
                <w:lang w:eastAsia="ar-SA"/>
              </w:rPr>
              <w:t>Supply Chain Management</w:t>
            </w:r>
          </w:p>
        </w:tc>
        <w:tc>
          <w:tcPr>
            <w:tcW w:w="900" w:type="dxa"/>
            <w:tcBorders>
              <w:top w:val="single" w:sz="4" w:space="0" w:color="auto"/>
              <w:left w:val="single" w:sz="4" w:space="0" w:color="auto"/>
              <w:bottom w:val="single" w:sz="4" w:space="0" w:color="auto"/>
              <w:right w:val="single" w:sz="4" w:space="0" w:color="auto"/>
            </w:tcBorders>
          </w:tcPr>
          <w:p w:rsidR="007A0846" w:rsidRPr="00AA09C3" w:rsidRDefault="007A0846" w:rsidP="002B082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LSCM604</w:t>
            </w:r>
            <w:r w:rsidR="00027B26">
              <w:rPr>
                <w:rFonts w:ascii="Times New Roman" w:eastAsia="Times New Roman" w:hAnsi="Times New Roman" w:cs="Times New Roman"/>
                <w:lang w:eastAsia="ar-SA"/>
              </w:rPr>
              <w:t>3</w:t>
            </w:r>
          </w:p>
        </w:tc>
        <w:tc>
          <w:tcPr>
            <w:tcW w:w="46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2</w:t>
            </w:r>
          </w:p>
        </w:tc>
        <w:tc>
          <w:tcPr>
            <w:tcW w:w="45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w:t>
            </w:r>
          </w:p>
        </w:tc>
        <w:tc>
          <w:tcPr>
            <w:tcW w:w="45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jc w:val="both"/>
              <w:rPr>
                <w:rFonts w:ascii="Times New Roman" w:eastAsia="Times New Roman" w:hAnsi="Times New Roman" w:cs="Times New Roman"/>
                <w:lang w:eastAsia="ar-SA" w:bidi="en-US"/>
              </w:rPr>
            </w:pPr>
            <w:r w:rsidRPr="00D80BEC">
              <w:rPr>
                <w:rFonts w:ascii="Times New Roman" w:eastAsia="Times New Roman" w:hAnsi="Times New Roman" w:cs="Times New Roman"/>
                <w:lang w:eastAsia="ar-SA" w:bidi="en-US"/>
              </w:rPr>
              <w:t>32</w:t>
            </w:r>
          </w:p>
        </w:tc>
        <w:tc>
          <w:tcPr>
            <w:tcW w:w="45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jc w:val="both"/>
              <w:rPr>
                <w:rFonts w:ascii="Times New Roman" w:eastAsia="Times New Roman" w:hAnsi="Times New Roman" w:cs="Times New Roman"/>
                <w:lang w:eastAsia="ar-SA" w:bidi="en-US"/>
              </w:rPr>
            </w:pPr>
          </w:p>
        </w:tc>
        <w:tc>
          <w:tcPr>
            <w:tcW w:w="27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jc w:val="both"/>
              <w:rPr>
                <w:rFonts w:ascii="Times New Roman" w:eastAsia="Times New Roman" w:hAnsi="Times New Roman" w:cs="Times New Roman"/>
                <w:lang w:eastAsia="ar-SA" w:bidi="en-US"/>
              </w:rPr>
            </w:pPr>
            <w:r w:rsidRPr="00D80BEC">
              <w:rPr>
                <w:rFonts w:ascii="Times New Roman" w:eastAsia="Times New Roman" w:hAnsi="Times New Roman" w:cs="Times New Roman"/>
                <w:lang w:eastAsia="ar-SA" w:bidi="en-US"/>
              </w:rPr>
              <w:t>20</w:t>
            </w:r>
          </w:p>
        </w:tc>
        <w:tc>
          <w:tcPr>
            <w:tcW w:w="54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jc w:val="both"/>
              <w:rPr>
                <w:rFonts w:ascii="Times New Roman" w:eastAsia="Times New Roman" w:hAnsi="Times New Roman" w:cs="Times New Roman"/>
                <w:lang w:eastAsia="ar-SA" w:bidi="en-US"/>
              </w:rPr>
            </w:pPr>
            <w:r w:rsidRPr="00D80BEC">
              <w:rPr>
                <w:rFonts w:ascii="Times New Roman" w:eastAsia="Times New Roman" w:hAnsi="Times New Roman" w:cs="Times New Roman"/>
                <w:lang w:eastAsia="ar-SA" w:bidi="en-US"/>
              </w:rPr>
              <w:t>87</w:t>
            </w:r>
          </w:p>
        </w:tc>
        <w:tc>
          <w:tcPr>
            <w:tcW w:w="630" w:type="dxa"/>
            <w:tcBorders>
              <w:top w:val="single" w:sz="4" w:space="0" w:color="auto"/>
              <w:left w:val="single" w:sz="4" w:space="0" w:color="auto"/>
              <w:bottom w:val="single" w:sz="4" w:space="0" w:color="auto"/>
              <w:right w:val="single" w:sz="4" w:space="0" w:color="auto"/>
            </w:tcBorders>
          </w:tcPr>
          <w:p w:rsidR="007A0846" w:rsidRPr="00D80BEC" w:rsidRDefault="007A0846" w:rsidP="002B0824">
            <w:pPr>
              <w:suppressAutoHyphens/>
              <w:spacing w:after="0"/>
              <w:jc w:val="both"/>
              <w:rPr>
                <w:rFonts w:ascii="Times New Roman" w:eastAsia="Times New Roman" w:hAnsi="Times New Roman" w:cs="Times New Roman"/>
                <w:lang w:eastAsia="ar-SA" w:bidi="en-US"/>
              </w:rPr>
            </w:pPr>
            <w:r w:rsidRPr="00D80BEC">
              <w:rPr>
                <w:rFonts w:ascii="Times New Roman" w:eastAsia="Times New Roman" w:hAnsi="Times New Roman" w:cs="Times New Roman"/>
                <w:lang w:eastAsia="ar-SA" w:bidi="en-US"/>
              </w:rPr>
              <w:t>108</w:t>
            </w:r>
          </w:p>
        </w:tc>
      </w:tr>
      <w:tr w:rsidR="0060032C" w:rsidRPr="00D80BEC" w:rsidTr="007C0E17">
        <w:trPr>
          <w:trHeight w:val="313"/>
        </w:trPr>
        <w:tc>
          <w:tcPr>
            <w:tcW w:w="358" w:type="dxa"/>
            <w:vMerge w:val="restart"/>
            <w:tcBorders>
              <w:top w:val="single" w:sz="4" w:space="0" w:color="auto"/>
              <w:left w:val="single" w:sz="4" w:space="0" w:color="auto"/>
              <w:right w:val="single" w:sz="4" w:space="0" w:color="auto"/>
            </w:tcBorders>
            <w:hideMark/>
          </w:tcPr>
          <w:p w:rsidR="0060032C" w:rsidRPr="00AA09C3" w:rsidRDefault="0060032C" w:rsidP="00052323">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04</w:t>
            </w:r>
          </w:p>
          <w:p w:rsidR="0060032C" w:rsidRPr="00AA09C3" w:rsidRDefault="0060032C" w:rsidP="00052323">
            <w:pPr>
              <w:suppressAutoHyphens/>
              <w:spacing w:after="0"/>
              <w:rPr>
                <w:rFonts w:ascii="Times New Roman" w:eastAsia="Times New Roman" w:hAnsi="Times New Roman" w:cs="Times New Roman"/>
                <w:b/>
                <w:lang w:eastAsia="ar-SA"/>
              </w:rPr>
            </w:pPr>
          </w:p>
          <w:p w:rsidR="0060032C" w:rsidRPr="00AA09C3" w:rsidRDefault="0060032C" w:rsidP="00052323">
            <w:pPr>
              <w:suppressAutoHyphens/>
              <w:spacing w:after="0"/>
              <w:rPr>
                <w:rFonts w:ascii="Times New Roman" w:eastAsia="Times New Roman" w:hAnsi="Times New Roman" w:cs="Times New Roman"/>
                <w:b/>
                <w:lang w:eastAsia="ar-SA"/>
              </w:rPr>
            </w:pPr>
          </w:p>
          <w:p w:rsidR="0060032C" w:rsidRPr="00AA09C3" w:rsidRDefault="0060032C" w:rsidP="00052323">
            <w:pPr>
              <w:suppressAutoHyphens/>
              <w:spacing w:after="0"/>
              <w:rPr>
                <w:rFonts w:ascii="Times New Roman" w:eastAsia="Times New Roman" w:hAnsi="Times New Roman" w:cs="Times New Roman"/>
                <w:b/>
                <w:lang w:eastAsia="ar-SA"/>
              </w:rPr>
            </w:pPr>
          </w:p>
          <w:p w:rsidR="0060032C" w:rsidRDefault="0060032C"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Pr="00AA09C3" w:rsidRDefault="007C0E17" w:rsidP="00052323">
            <w:pPr>
              <w:suppressAutoHyphens/>
              <w:spacing w:after="0"/>
              <w:rPr>
                <w:rFonts w:ascii="Times New Roman" w:eastAsia="Times New Roman" w:hAnsi="Times New Roman" w:cs="Times New Roman"/>
                <w:b/>
                <w:lang w:eastAsia="ar-SA"/>
              </w:rPr>
            </w:pPr>
          </w:p>
        </w:tc>
        <w:tc>
          <w:tcPr>
            <w:tcW w:w="1706" w:type="dxa"/>
            <w:vMerge w:val="restart"/>
            <w:tcBorders>
              <w:top w:val="single" w:sz="4" w:space="0" w:color="auto"/>
              <w:left w:val="single" w:sz="4" w:space="0" w:color="auto"/>
              <w:right w:val="single" w:sz="4" w:space="0" w:color="auto"/>
            </w:tcBorders>
            <w:hideMark/>
          </w:tcPr>
          <w:p w:rsidR="0060032C" w:rsidRDefault="0060032C" w:rsidP="00052323">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lastRenderedPageBreak/>
              <w:t>Supply Chain  management</w:t>
            </w: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Pr="00AA09C3" w:rsidRDefault="007C0E17" w:rsidP="00052323">
            <w:pPr>
              <w:suppressAutoHyphens/>
              <w:spacing w:after="0"/>
              <w:rPr>
                <w:rFonts w:ascii="Times New Roman" w:eastAsia="Times New Roman" w:hAnsi="Times New Roman" w:cs="Times New Roman"/>
                <w:b/>
                <w:lang w:eastAsia="ar-SA"/>
              </w:rPr>
            </w:pPr>
          </w:p>
        </w:tc>
        <w:tc>
          <w:tcPr>
            <w:tcW w:w="1086" w:type="dxa"/>
            <w:vMerge w:val="restart"/>
            <w:tcBorders>
              <w:top w:val="single" w:sz="4" w:space="0" w:color="auto"/>
              <w:left w:val="single" w:sz="4" w:space="0" w:color="auto"/>
              <w:right w:val="single" w:sz="4" w:space="0" w:color="auto"/>
            </w:tcBorders>
            <w:hideMark/>
          </w:tcPr>
          <w:p w:rsidR="0060032C" w:rsidRDefault="00E30471" w:rsidP="00052323">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LSCM-M605</w:t>
            </w:r>
            <w:r w:rsidR="0060032C" w:rsidRPr="00AA09C3">
              <w:rPr>
                <w:rFonts w:ascii="Times New Roman" w:eastAsia="Times New Roman" w:hAnsi="Times New Roman" w:cs="Times New Roman"/>
                <w:b/>
                <w:lang w:eastAsia="ar-SA"/>
              </w:rPr>
              <w:t>1</w:t>
            </w: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Pr="00AA09C3" w:rsidRDefault="007C0E17" w:rsidP="00052323">
            <w:pPr>
              <w:suppressAutoHyphens/>
              <w:spacing w:after="0"/>
              <w:rPr>
                <w:rFonts w:ascii="Times New Roman" w:eastAsia="Times New Roman" w:hAnsi="Times New Roman" w:cs="Times New Roman"/>
                <w:b/>
                <w:lang w:eastAsia="ar-SA"/>
              </w:rPr>
            </w:pPr>
          </w:p>
        </w:tc>
        <w:tc>
          <w:tcPr>
            <w:tcW w:w="360" w:type="dxa"/>
            <w:vMerge w:val="restart"/>
            <w:tcBorders>
              <w:top w:val="single" w:sz="4" w:space="0" w:color="auto"/>
              <w:left w:val="single" w:sz="4" w:space="0" w:color="auto"/>
              <w:right w:val="single" w:sz="4" w:space="0" w:color="auto"/>
            </w:tcBorders>
            <w:hideMark/>
          </w:tcPr>
          <w:p w:rsidR="0060032C" w:rsidRDefault="00681204" w:rsidP="00052323">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11</w:t>
            </w: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Default="007C0E17" w:rsidP="00052323">
            <w:pPr>
              <w:suppressAutoHyphens/>
              <w:spacing w:after="0"/>
              <w:rPr>
                <w:rFonts w:ascii="Times New Roman" w:eastAsia="Times New Roman" w:hAnsi="Times New Roman" w:cs="Times New Roman"/>
                <w:b/>
                <w:lang w:eastAsia="ar-SA"/>
              </w:rPr>
            </w:pPr>
          </w:p>
          <w:p w:rsidR="007C0E17" w:rsidRPr="00AA09C3" w:rsidRDefault="007C0E17" w:rsidP="00052323">
            <w:pPr>
              <w:suppressAutoHyphens/>
              <w:spacing w:after="0"/>
              <w:rPr>
                <w:rFonts w:ascii="Times New Roman" w:eastAsia="Times New Roman" w:hAnsi="Times New Roman" w:cs="Times New Roman"/>
                <w:b/>
                <w:lang w:eastAsia="ar-SA"/>
              </w:rPr>
            </w:pPr>
          </w:p>
        </w:tc>
        <w:tc>
          <w:tcPr>
            <w:tcW w:w="532" w:type="dxa"/>
            <w:vMerge w:val="restart"/>
            <w:tcBorders>
              <w:top w:val="single" w:sz="4" w:space="0" w:color="auto"/>
              <w:left w:val="single" w:sz="4" w:space="0" w:color="auto"/>
              <w:right w:val="single" w:sz="4" w:space="0" w:color="auto"/>
            </w:tcBorders>
          </w:tcPr>
          <w:p w:rsidR="0060032C" w:rsidRDefault="00681204" w:rsidP="00182267">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17</w:t>
            </w:r>
          </w:p>
          <w:p w:rsidR="007C0E17" w:rsidRDefault="007C0E17" w:rsidP="00182267">
            <w:pPr>
              <w:suppressAutoHyphens/>
              <w:spacing w:after="0"/>
              <w:rPr>
                <w:rFonts w:ascii="Times New Roman" w:eastAsia="Times New Roman" w:hAnsi="Times New Roman" w:cs="Times New Roman"/>
                <w:b/>
                <w:lang w:eastAsia="ar-SA"/>
              </w:rPr>
            </w:pPr>
          </w:p>
          <w:p w:rsidR="007C0E17" w:rsidRDefault="007C0E17" w:rsidP="00182267">
            <w:pPr>
              <w:suppressAutoHyphens/>
              <w:spacing w:after="0"/>
              <w:rPr>
                <w:rFonts w:ascii="Times New Roman" w:eastAsia="Times New Roman" w:hAnsi="Times New Roman" w:cs="Times New Roman"/>
                <w:b/>
                <w:lang w:eastAsia="ar-SA"/>
              </w:rPr>
            </w:pPr>
          </w:p>
          <w:p w:rsidR="007C0E17" w:rsidRDefault="007C0E17" w:rsidP="00182267">
            <w:pPr>
              <w:suppressAutoHyphens/>
              <w:spacing w:after="0"/>
              <w:rPr>
                <w:rFonts w:ascii="Times New Roman" w:eastAsia="Times New Roman" w:hAnsi="Times New Roman" w:cs="Times New Roman"/>
                <w:b/>
                <w:lang w:eastAsia="ar-SA"/>
              </w:rPr>
            </w:pPr>
          </w:p>
          <w:p w:rsidR="007C0E17" w:rsidRDefault="007C0E17" w:rsidP="00182267">
            <w:pPr>
              <w:suppressAutoHyphens/>
              <w:spacing w:after="0"/>
              <w:rPr>
                <w:rFonts w:ascii="Times New Roman" w:eastAsia="Times New Roman" w:hAnsi="Times New Roman" w:cs="Times New Roman"/>
                <w:b/>
                <w:lang w:eastAsia="ar-SA"/>
              </w:rPr>
            </w:pPr>
          </w:p>
          <w:p w:rsidR="007C0E17" w:rsidRDefault="007C0E17" w:rsidP="00182267">
            <w:pPr>
              <w:suppressAutoHyphens/>
              <w:spacing w:after="0"/>
              <w:rPr>
                <w:rFonts w:ascii="Times New Roman" w:eastAsia="Times New Roman" w:hAnsi="Times New Roman" w:cs="Times New Roman"/>
                <w:b/>
                <w:lang w:eastAsia="ar-SA"/>
              </w:rPr>
            </w:pPr>
          </w:p>
          <w:p w:rsidR="007C0E17" w:rsidRDefault="007C0E17" w:rsidP="00182267">
            <w:pPr>
              <w:suppressAutoHyphens/>
              <w:spacing w:after="0"/>
              <w:rPr>
                <w:rFonts w:ascii="Times New Roman" w:eastAsia="Times New Roman" w:hAnsi="Times New Roman" w:cs="Times New Roman"/>
                <w:b/>
                <w:lang w:eastAsia="ar-SA"/>
              </w:rPr>
            </w:pPr>
          </w:p>
          <w:p w:rsidR="007C0E17" w:rsidRDefault="007C0E17" w:rsidP="00182267">
            <w:pPr>
              <w:suppressAutoHyphens/>
              <w:spacing w:after="0"/>
              <w:rPr>
                <w:rFonts w:ascii="Times New Roman" w:eastAsia="Times New Roman" w:hAnsi="Times New Roman" w:cs="Times New Roman"/>
                <w:b/>
                <w:lang w:eastAsia="ar-SA"/>
              </w:rPr>
            </w:pPr>
          </w:p>
          <w:p w:rsidR="007C0E17" w:rsidRDefault="007C0E17" w:rsidP="00182267">
            <w:pPr>
              <w:suppressAutoHyphens/>
              <w:spacing w:after="0"/>
              <w:rPr>
                <w:rFonts w:ascii="Times New Roman" w:eastAsia="Times New Roman" w:hAnsi="Times New Roman" w:cs="Times New Roman"/>
                <w:b/>
                <w:lang w:eastAsia="ar-SA"/>
              </w:rPr>
            </w:pPr>
          </w:p>
          <w:p w:rsidR="007C0E17" w:rsidRDefault="007C0E17" w:rsidP="00182267">
            <w:pPr>
              <w:suppressAutoHyphens/>
              <w:spacing w:after="0"/>
              <w:rPr>
                <w:rFonts w:ascii="Times New Roman" w:eastAsia="Times New Roman" w:hAnsi="Times New Roman" w:cs="Times New Roman"/>
                <w:b/>
                <w:lang w:eastAsia="ar-SA"/>
              </w:rPr>
            </w:pPr>
          </w:p>
          <w:p w:rsidR="007C0E17" w:rsidRDefault="007C0E17" w:rsidP="00182267">
            <w:pPr>
              <w:suppressAutoHyphens/>
              <w:spacing w:after="0"/>
              <w:rPr>
                <w:rFonts w:ascii="Times New Roman" w:eastAsia="Times New Roman" w:hAnsi="Times New Roman" w:cs="Times New Roman"/>
                <w:b/>
                <w:lang w:eastAsia="ar-SA"/>
              </w:rPr>
            </w:pPr>
          </w:p>
          <w:p w:rsidR="007C0E17" w:rsidRPr="00AA09C3" w:rsidRDefault="007C0E17" w:rsidP="00182267">
            <w:pPr>
              <w:suppressAutoHyphens/>
              <w:spacing w:after="0"/>
              <w:rPr>
                <w:rFonts w:ascii="Times New Roman" w:eastAsia="Times New Roman" w:hAnsi="Times New Roman" w:cs="Times New Roman"/>
                <w:b/>
                <w:lang w:eastAsia="ar-SA"/>
              </w:rPr>
            </w:pPr>
          </w:p>
        </w:tc>
        <w:tc>
          <w:tcPr>
            <w:tcW w:w="540" w:type="dxa"/>
            <w:tcBorders>
              <w:top w:val="single" w:sz="4" w:space="0" w:color="auto"/>
              <w:left w:val="single" w:sz="4" w:space="0" w:color="auto"/>
              <w:right w:val="single" w:sz="4" w:space="0" w:color="auto"/>
            </w:tcBorders>
          </w:tcPr>
          <w:p w:rsidR="0060032C" w:rsidRPr="00AA09C3" w:rsidRDefault="0060032C" w:rsidP="00182267">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lastRenderedPageBreak/>
              <w:t>1</w:t>
            </w:r>
          </w:p>
        </w:tc>
        <w:tc>
          <w:tcPr>
            <w:tcW w:w="1618" w:type="dxa"/>
            <w:tcBorders>
              <w:top w:val="single" w:sz="4" w:space="0" w:color="auto"/>
              <w:left w:val="single" w:sz="4" w:space="0" w:color="auto"/>
              <w:bottom w:val="single" w:sz="4" w:space="0" w:color="auto"/>
              <w:right w:val="single" w:sz="4" w:space="0" w:color="auto"/>
            </w:tcBorders>
          </w:tcPr>
          <w:p w:rsidR="0060032C" w:rsidRPr="00AA09C3" w:rsidRDefault="0060032C" w:rsidP="00396B4A">
            <w:pPr>
              <w:suppressAutoHyphens/>
              <w:spacing w:after="0" w:line="36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 xml:space="preserve">Supply chain Management Theories and practices </w:t>
            </w:r>
          </w:p>
        </w:tc>
        <w:tc>
          <w:tcPr>
            <w:tcW w:w="900" w:type="dxa"/>
            <w:tcBorders>
              <w:top w:val="single" w:sz="4" w:space="0" w:color="auto"/>
              <w:left w:val="single" w:sz="4" w:space="0" w:color="auto"/>
              <w:bottom w:val="single" w:sz="4" w:space="0" w:color="auto"/>
              <w:right w:val="single" w:sz="4" w:space="0" w:color="auto"/>
            </w:tcBorders>
          </w:tcPr>
          <w:p w:rsidR="0060032C" w:rsidRPr="00AA09C3" w:rsidRDefault="0060032C" w:rsidP="00182267">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60032C" w:rsidRPr="00AA09C3" w:rsidRDefault="00E30471" w:rsidP="00182267">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605</w:t>
            </w:r>
            <w:r w:rsidR="0060032C" w:rsidRPr="00AA09C3">
              <w:rPr>
                <w:rFonts w:ascii="Times New Roman" w:eastAsia="Times New Roman" w:hAnsi="Times New Roman" w:cs="Times New Roman"/>
                <w:lang w:eastAsia="ar-SA"/>
              </w:rPr>
              <w:t>1</w:t>
            </w:r>
          </w:p>
        </w:tc>
        <w:tc>
          <w:tcPr>
            <w:tcW w:w="460" w:type="dxa"/>
            <w:tcBorders>
              <w:top w:val="single" w:sz="4" w:space="0" w:color="auto"/>
              <w:left w:val="single" w:sz="4" w:space="0" w:color="auto"/>
              <w:bottom w:val="single" w:sz="4" w:space="0" w:color="auto"/>
              <w:right w:val="single" w:sz="4" w:space="0" w:color="auto"/>
            </w:tcBorders>
          </w:tcPr>
          <w:p w:rsidR="0060032C" w:rsidRPr="00D80BEC" w:rsidRDefault="0060032C" w:rsidP="00182267">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w:t>
            </w:r>
          </w:p>
        </w:tc>
        <w:tc>
          <w:tcPr>
            <w:tcW w:w="450" w:type="dxa"/>
            <w:tcBorders>
              <w:top w:val="single" w:sz="4" w:space="0" w:color="auto"/>
              <w:left w:val="single" w:sz="4" w:space="0" w:color="auto"/>
              <w:bottom w:val="single" w:sz="4" w:space="0" w:color="auto"/>
              <w:right w:val="single" w:sz="4" w:space="0" w:color="auto"/>
            </w:tcBorders>
          </w:tcPr>
          <w:p w:rsidR="0060032C" w:rsidRPr="00D80BEC" w:rsidRDefault="0060032C" w:rsidP="00052323">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5</w:t>
            </w:r>
          </w:p>
        </w:tc>
        <w:tc>
          <w:tcPr>
            <w:tcW w:w="450" w:type="dxa"/>
            <w:tcBorders>
              <w:top w:val="single" w:sz="4" w:space="0" w:color="auto"/>
              <w:left w:val="single" w:sz="4" w:space="0" w:color="auto"/>
              <w:bottom w:val="single" w:sz="4" w:space="0" w:color="auto"/>
              <w:right w:val="single" w:sz="4" w:space="0" w:color="auto"/>
            </w:tcBorders>
          </w:tcPr>
          <w:p w:rsidR="0060032C" w:rsidRPr="00D80BEC" w:rsidRDefault="0060032C" w:rsidP="00052323">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48</w:t>
            </w:r>
          </w:p>
        </w:tc>
        <w:tc>
          <w:tcPr>
            <w:tcW w:w="450" w:type="dxa"/>
            <w:tcBorders>
              <w:top w:val="single" w:sz="4" w:space="0" w:color="auto"/>
              <w:left w:val="single" w:sz="4" w:space="0" w:color="auto"/>
              <w:bottom w:val="single" w:sz="4" w:space="0" w:color="auto"/>
              <w:right w:val="single" w:sz="4" w:space="0" w:color="auto"/>
            </w:tcBorders>
          </w:tcPr>
          <w:p w:rsidR="0060032C" w:rsidRPr="00D80BEC" w:rsidRDefault="0060032C" w:rsidP="00052323">
            <w:pPr>
              <w:suppressAutoHyphens/>
              <w:spacing w:after="0"/>
              <w:rPr>
                <w:rFonts w:ascii="Times New Roman" w:eastAsia="Times New Roman" w:hAnsi="Times New Roman" w:cs="Times New Roman"/>
                <w:lang w:eastAsia="ar-SA"/>
              </w:rPr>
            </w:pPr>
          </w:p>
        </w:tc>
        <w:tc>
          <w:tcPr>
            <w:tcW w:w="270" w:type="dxa"/>
            <w:tcBorders>
              <w:top w:val="single" w:sz="4" w:space="0" w:color="auto"/>
              <w:left w:val="single" w:sz="4" w:space="0" w:color="auto"/>
              <w:bottom w:val="single" w:sz="4" w:space="0" w:color="auto"/>
              <w:right w:val="single" w:sz="4" w:space="0" w:color="auto"/>
            </w:tcBorders>
          </w:tcPr>
          <w:p w:rsidR="0060032C" w:rsidRPr="00D80BEC" w:rsidRDefault="0060032C" w:rsidP="00052323">
            <w:pPr>
              <w:suppressAutoHyphens/>
              <w:spacing w:after="0"/>
              <w:rPr>
                <w:rFonts w:ascii="Times New Roman" w:eastAsia="Times New Roman" w:hAnsi="Times New Roman" w:cs="Times New Roman"/>
                <w:lang w:eastAsia="ar-SA"/>
              </w:rPr>
            </w:pPr>
          </w:p>
        </w:tc>
        <w:tc>
          <w:tcPr>
            <w:tcW w:w="540" w:type="dxa"/>
            <w:tcBorders>
              <w:top w:val="single" w:sz="4" w:space="0" w:color="auto"/>
              <w:left w:val="single" w:sz="4" w:space="0" w:color="auto"/>
              <w:bottom w:val="single" w:sz="4" w:space="0" w:color="auto"/>
              <w:right w:val="single" w:sz="4" w:space="0" w:color="auto"/>
            </w:tcBorders>
          </w:tcPr>
          <w:p w:rsidR="0060032C" w:rsidRPr="00D80BEC" w:rsidRDefault="0060032C" w:rsidP="00052323">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87</w:t>
            </w:r>
          </w:p>
        </w:tc>
        <w:tc>
          <w:tcPr>
            <w:tcW w:w="630" w:type="dxa"/>
            <w:tcBorders>
              <w:top w:val="single" w:sz="4" w:space="0" w:color="auto"/>
              <w:left w:val="single" w:sz="4" w:space="0" w:color="auto"/>
              <w:bottom w:val="single" w:sz="4" w:space="0" w:color="auto"/>
              <w:right w:val="single" w:sz="4" w:space="0" w:color="auto"/>
            </w:tcBorders>
          </w:tcPr>
          <w:p w:rsidR="0060032C" w:rsidRPr="00D80BEC" w:rsidRDefault="0060032C" w:rsidP="00052323">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135</w:t>
            </w:r>
          </w:p>
        </w:tc>
      </w:tr>
      <w:tr w:rsidR="0060032C" w:rsidRPr="00D80BEC" w:rsidTr="007C0E17">
        <w:trPr>
          <w:trHeight w:val="1266"/>
        </w:trPr>
        <w:tc>
          <w:tcPr>
            <w:tcW w:w="358" w:type="dxa"/>
            <w:vMerge/>
            <w:tcBorders>
              <w:left w:val="single" w:sz="4" w:space="0" w:color="auto"/>
              <w:right w:val="single" w:sz="4" w:space="0" w:color="auto"/>
            </w:tcBorders>
          </w:tcPr>
          <w:p w:rsidR="0060032C" w:rsidRPr="00AA09C3" w:rsidRDefault="0060032C" w:rsidP="00052323">
            <w:pPr>
              <w:suppressAutoHyphens/>
              <w:spacing w:after="0"/>
              <w:rPr>
                <w:rFonts w:ascii="Times New Roman" w:eastAsia="Times New Roman" w:hAnsi="Times New Roman" w:cs="Times New Roman"/>
                <w:b/>
                <w:lang w:eastAsia="ar-SA"/>
              </w:rPr>
            </w:pPr>
          </w:p>
        </w:tc>
        <w:tc>
          <w:tcPr>
            <w:tcW w:w="1706" w:type="dxa"/>
            <w:vMerge/>
            <w:tcBorders>
              <w:left w:val="single" w:sz="4" w:space="0" w:color="auto"/>
              <w:right w:val="single" w:sz="4" w:space="0" w:color="auto"/>
            </w:tcBorders>
          </w:tcPr>
          <w:p w:rsidR="0060032C" w:rsidRPr="00AA09C3" w:rsidRDefault="0060032C" w:rsidP="00052323">
            <w:pPr>
              <w:suppressAutoHyphens/>
              <w:spacing w:after="0"/>
              <w:rPr>
                <w:rFonts w:ascii="Times New Roman" w:eastAsia="Times New Roman" w:hAnsi="Times New Roman" w:cs="Times New Roman"/>
                <w:b/>
                <w:lang w:eastAsia="ar-SA"/>
              </w:rPr>
            </w:pPr>
          </w:p>
        </w:tc>
        <w:tc>
          <w:tcPr>
            <w:tcW w:w="1086" w:type="dxa"/>
            <w:vMerge/>
            <w:tcBorders>
              <w:left w:val="single" w:sz="4" w:space="0" w:color="auto"/>
              <w:right w:val="single" w:sz="4" w:space="0" w:color="auto"/>
            </w:tcBorders>
          </w:tcPr>
          <w:p w:rsidR="0060032C" w:rsidRPr="00AA09C3" w:rsidRDefault="0060032C" w:rsidP="00052323">
            <w:pPr>
              <w:suppressAutoHyphens/>
              <w:spacing w:after="0"/>
              <w:rPr>
                <w:rFonts w:ascii="Times New Roman" w:eastAsia="Times New Roman" w:hAnsi="Times New Roman" w:cs="Times New Roman"/>
                <w:b/>
                <w:lang w:eastAsia="ar-SA"/>
              </w:rPr>
            </w:pPr>
          </w:p>
        </w:tc>
        <w:tc>
          <w:tcPr>
            <w:tcW w:w="360" w:type="dxa"/>
            <w:vMerge/>
            <w:tcBorders>
              <w:left w:val="single" w:sz="4" w:space="0" w:color="auto"/>
              <w:right w:val="single" w:sz="4" w:space="0" w:color="auto"/>
            </w:tcBorders>
          </w:tcPr>
          <w:p w:rsidR="0060032C" w:rsidRPr="00AA09C3" w:rsidRDefault="0060032C" w:rsidP="00052323">
            <w:pPr>
              <w:suppressAutoHyphens/>
              <w:spacing w:after="0"/>
              <w:rPr>
                <w:rFonts w:ascii="Times New Roman" w:eastAsia="Times New Roman" w:hAnsi="Times New Roman" w:cs="Times New Roman"/>
                <w:b/>
                <w:lang w:eastAsia="ar-SA"/>
              </w:rPr>
            </w:pPr>
          </w:p>
        </w:tc>
        <w:tc>
          <w:tcPr>
            <w:tcW w:w="532" w:type="dxa"/>
            <w:vMerge/>
            <w:tcBorders>
              <w:left w:val="single" w:sz="4" w:space="0" w:color="auto"/>
              <w:right w:val="single" w:sz="4" w:space="0" w:color="auto"/>
            </w:tcBorders>
          </w:tcPr>
          <w:p w:rsidR="0060032C" w:rsidRPr="00AA09C3" w:rsidRDefault="0060032C" w:rsidP="00182267">
            <w:pPr>
              <w:suppressAutoHyphens/>
              <w:spacing w:after="0"/>
              <w:rPr>
                <w:rFonts w:ascii="Times New Roman" w:eastAsia="Times New Roman" w:hAnsi="Times New Roman" w:cs="Times New Roman"/>
                <w:b/>
                <w:lang w:eastAsia="ar-SA"/>
              </w:rPr>
            </w:pPr>
          </w:p>
        </w:tc>
        <w:tc>
          <w:tcPr>
            <w:tcW w:w="540" w:type="dxa"/>
            <w:tcBorders>
              <w:left w:val="single" w:sz="4" w:space="0" w:color="auto"/>
              <w:right w:val="single" w:sz="4" w:space="0" w:color="auto"/>
            </w:tcBorders>
          </w:tcPr>
          <w:p w:rsidR="0060032C" w:rsidRPr="00AA09C3" w:rsidRDefault="0060032C" w:rsidP="00182267">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1618" w:type="dxa"/>
            <w:tcBorders>
              <w:top w:val="single" w:sz="4" w:space="0" w:color="auto"/>
              <w:left w:val="single" w:sz="4" w:space="0" w:color="auto"/>
              <w:right w:val="single" w:sz="4" w:space="0" w:color="auto"/>
            </w:tcBorders>
          </w:tcPr>
          <w:p w:rsidR="0060032C" w:rsidRPr="00AA09C3" w:rsidRDefault="0060032C" w:rsidP="00396B4A">
            <w:pPr>
              <w:suppressAutoHyphens/>
              <w:spacing w:after="0" w:line="36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 xml:space="preserve">Supply Chain Management Information </w:t>
            </w:r>
            <w:r w:rsidRPr="00AA09C3">
              <w:rPr>
                <w:rFonts w:ascii="Times New Roman" w:eastAsia="Times New Roman" w:hAnsi="Times New Roman" w:cs="Times New Roman"/>
                <w:sz w:val="24"/>
                <w:szCs w:val="24"/>
                <w:lang w:eastAsia="ar-SA"/>
              </w:rPr>
              <w:lastRenderedPageBreak/>
              <w:t>system</w:t>
            </w:r>
          </w:p>
        </w:tc>
        <w:tc>
          <w:tcPr>
            <w:tcW w:w="900" w:type="dxa"/>
            <w:tcBorders>
              <w:top w:val="single" w:sz="4" w:space="0" w:color="auto"/>
              <w:left w:val="single" w:sz="4" w:space="0" w:color="auto"/>
              <w:right w:val="single" w:sz="4" w:space="0" w:color="auto"/>
            </w:tcBorders>
          </w:tcPr>
          <w:p w:rsidR="0060032C" w:rsidRPr="00AA09C3" w:rsidRDefault="0060032C" w:rsidP="00182267">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lastRenderedPageBreak/>
              <w:t>LSCM</w:t>
            </w:r>
          </w:p>
          <w:p w:rsidR="0060032C" w:rsidRPr="00AA09C3" w:rsidRDefault="00E30471" w:rsidP="00182267">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605</w:t>
            </w:r>
            <w:r w:rsidR="0060032C" w:rsidRPr="00AA09C3">
              <w:rPr>
                <w:rFonts w:ascii="Times New Roman" w:eastAsia="Times New Roman" w:hAnsi="Times New Roman" w:cs="Times New Roman"/>
                <w:lang w:eastAsia="ar-SA"/>
              </w:rPr>
              <w:t>2</w:t>
            </w:r>
          </w:p>
        </w:tc>
        <w:tc>
          <w:tcPr>
            <w:tcW w:w="460" w:type="dxa"/>
            <w:tcBorders>
              <w:top w:val="single" w:sz="4" w:space="0" w:color="auto"/>
              <w:left w:val="single" w:sz="4" w:space="0" w:color="auto"/>
              <w:right w:val="single" w:sz="4" w:space="0" w:color="auto"/>
            </w:tcBorders>
          </w:tcPr>
          <w:p w:rsidR="0060032C" w:rsidRPr="00D80BEC" w:rsidRDefault="0060032C" w:rsidP="00182267">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2</w:t>
            </w:r>
          </w:p>
        </w:tc>
        <w:tc>
          <w:tcPr>
            <w:tcW w:w="450" w:type="dxa"/>
            <w:tcBorders>
              <w:top w:val="single" w:sz="4" w:space="0" w:color="auto"/>
              <w:left w:val="single" w:sz="4" w:space="0" w:color="auto"/>
              <w:right w:val="single" w:sz="4" w:space="0" w:color="auto"/>
            </w:tcBorders>
          </w:tcPr>
          <w:p w:rsidR="0060032C" w:rsidRPr="00D80BEC" w:rsidRDefault="0060032C" w:rsidP="00052323">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w:t>
            </w:r>
          </w:p>
        </w:tc>
        <w:tc>
          <w:tcPr>
            <w:tcW w:w="450" w:type="dxa"/>
            <w:tcBorders>
              <w:top w:val="single" w:sz="4" w:space="0" w:color="auto"/>
              <w:left w:val="single" w:sz="4" w:space="0" w:color="auto"/>
              <w:right w:val="single" w:sz="4" w:space="0" w:color="auto"/>
            </w:tcBorders>
          </w:tcPr>
          <w:p w:rsidR="0060032C" w:rsidRPr="00D80BEC" w:rsidRDefault="0060032C" w:rsidP="00052323">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32</w:t>
            </w:r>
          </w:p>
        </w:tc>
        <w:tc>
          <w:tcPr>
            <w:tcW w:w="450" w:type="dxa"/>
            <w:tcBorders>
              <w:top w:val="single" w:sz="4" w:space="0" w:color="auto"/>
              <w:left w:val="single" w:sz="4" w:space="0" w:color="auto"/>
              <w:right w:val="single" w:sz="4" w:space="0" w:color="auto"/>
            </w:tcBorders>
          </w:tcPr>
          <w:p w:rsidR="0060032C" w:rsidRPr="00D80BEC" w:rsidRDefault="0060032C" w:rsidP="00052323">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30</w:t>
            </w:r>
          </w:p>
        </w:tc>
        <w:tc>
          <w:tcPr>
            <w:tcW w:w="270" w:type="dxa"/>
            <w:tcBorders>
              <w:top w:val="single" w:sz="4" w:space="0" w:color="auto"/>
              <w:left w:val="single" w:sz="4" w:space="0" w:color="auto"/>
              <w:right w:val="single" w:sz="4" w:space="0" w:color="auto"/>
            </w:tcBorders>
          </w:tcPr>
          <w:p w:rsidR="0060032C" w:rsidRPr="00D80BEC" w:rsidRDefault="0060032C" w:rsidP="00052323">
            <w:pPr>
              <w:suppressAutoHyphens/>
              <w:spacing w:after="0"/>
              <w:rPr>
                <w:rFonts w:ascii="Times New Roman" w:eastAsia="Times New Roman" w:hAnsi="Times New Roman" w:cs="Times New Roman"/>
                <w:lang w:eastAsia="ar-SA"/>
              </w:rPr>
            </w:pPr>
          </w:p>
        </w:tc>
        <w:tc>
          <w:tcPr>
            <w:tcW w:w="540" w:type="dxa"/>
            <w:tcBorders>
              <w:top w:val="single" w:sz="4" w:space="0" w:color="auto"/>
              <w:left w:val="single" w:sz="4" w:space="0" w:color="auto"/>
              <w:right w:val="single" w:sz="4" w:space="0" w:color="auto"/>
            </w:tcBorders>
          </w:tcPr>
          <w:p w:rsidR="0060032C" w:rsidRPr="00D80BEC" w:rsidRDefault="0060032C" w:rsidP="00052323">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48</w:t>
            </w:r>
          </w:p>
        </w:tc>
        <w:tc>
          <w:tcPr>
            <w:tcW w:w="630" w:type="dxa"/>
            <w:tcBorders>
              <w:top w:val="single" w:sz="4" w:space="0" w:color="auto"/>
              <w:left w:val="single" w:sz="4" w:space="0" w:color="auto"/>
              <w:right w:val="single" w:sz="4" w:space="0" w:color="auto"/>
            </w:tcBorders>
          </w:tcPr>
          <w:p w:rsidR="0060032C" w:rsidRPr="00D80BEC" w:rsidRDefault="0060032C" w:rsidP="008C44F2">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108</w:t>
            </w:r>
          </w:p>
        </w:tc>
      </w:tr>
      <w:tr w:rsidR="0060032C" w:rsidRPr="00D80BEC" w:rsidTr="007C0E17">
        <w:trPr>
          <w:trHeight w:val="1227"/>
        </w:trPr>
        <w:tc>
          <w:tcPr>
            <w:tcW w:w="358" w:type="dxa"/>
            <w:vMerge/>
            <w:tcBorders>
              <w:left w:val="single" w:sz="4" w:space="0" w:color="auto"/>
              <w:right w:val="single" w:sz="4" w:space="0" w:color="auto"/>
            </w:tcBorders>
          </w:tcPr>
          <w:p w:rsidR="0060032C" w:rsidRPr="00AA09C3" w:rsidRDefault="0060032C" w:rsidP="00745B5C">
            <w:pPr>
              <w:suppressAutoHyphens/>
              <w:spacing w:after="0"/>
              <w:rPr>
                <w:rFonts w:ascii="Times New Roman" w:eastAsia="Times New Roman" w:hAnsi="Times New Roman" w:cs="Times New Roman"/>
                <w:b/>
                <w:lang w:eastAsia="ar-SA"/>
              </w:rPr>
            </w:pPr>
          </w:p>
        </w:tc>
        <w:tc>
          <w:tcPr>
            <w:tcW w:w="1706" w:type="dxa"/>
            <w:vMerge/>
            <w:tcBorders>
              <w:left w:val="single" w:sz="4" w:space="0" w:color="auto"/>
              <w:right w:val="single" w:sz="4" w:space="0" w:color="auto"/>
            </w:tcBorders>
          </w:tcPr>
          <w:p w:rsidR="0060032C" w:rsidRPr="00AA09C3" w:rsidRDefault="0060032C" w:rsidP="00745B5C">
            <w:pPr>
              <w:suppressAutoHyphens/>
              <w:spacing w:after="0"/>
              <w:rPr>
                <w:rFonts w:ascii="Times New Roman" w:eastAsia="Times New Roman" w:hAnsi="Times New Roman" w:cs="Times New Roman"/>
                <w:b/>
                <w:lang w:eastAsia="ar-SA"/>
              </w:rPr>
            </w:pPr>
          </w:p>
        </w:tc>
        <w:tc>
          <w:tcPr>
            <w:tcW w:w="1086" w:type="dxa"/>
            <w:vMerge/>
            <w:tcBorders>
              <w:left w:val="single" w:sz="4" w:space="0" w:color="auto"/>
              <w:right w:val="single" w:sz="4" w:space="0" w:color="auto"/>
            </w:tcBorders>
          </w:tcPr>
          <w:p w:rsidR="0060032C" w:rsidRPr="00AA09C3" w:rsidRDefault="0060032C" w:rsidP="00745B5C">
            <w:pPr>
              <w:suppressAutoHyphens/>
              <w:spacing w:after="0"/>
              <w:rPr>
                <w:rFonts w:ascii="Times New Roman" w:eastAsia="Times New Roman" w:hAnsi="Times New Roman" w:cs="Times New Roman"/>
                <w:b/>
                <w:lang w:eastAsia="ar-SA"/>
              </w:rPr>
            </w:pPr>
          </w:p>
        </w:tc>
        <w:tc>
          <w:tcPr>
            <w:tcW w:w="360" w:type="dxa"/>
            <w:vMerge/>
            <w:tcBorders>
              <w:left w:val="single" w:sz="4" w:space="0" w:color="auto"/>
              <w:right w:val="single" w:sz="4" w:space="0" w:color="auto"/>
            </w:tcBorders>
          </w:tcPr>
          <w:p w:rsidR="0060032C" w:rsidRPr="00AA09C3" w:rsidRDefault="0060032C" w:rsidP="00745B5C">
            <w:pPr>
              <w:suppressAutoHyphens/>
              <w:spacing w:after="0"/>
              <w:rPr>
                <w:rFonts w:ascii="Times New Roman" w:eastAsia="Times New Roman" w:hAnsi="Times New Roman" w:cs="Times New Roman"/>
                <w:b/>
                <w:lang w:eastAsia="ar-SA"/>
              </w:rPr>
            </w:pPr>
          </w:p>
        </w:tc>
        <w:tc>
          <w:tcPr>
            <w:tcW w:w="532" w:type="dxa"/>
            <w:vMerge/>
            <w:tcBorders>
              <w:left w:val="single" w:sz="4" w:space="0" w:color="auto"/>
              <w:right w:val="single" w:sz="4" w:space="0" w:color="auto"/>
            </w:tcBorders>
          </w:tcPr>
          <w:p w:rsidR="0060032C" w:rsidRPr="00AA09C3" w:rsidRDefault="0060032C" w:rsidP="00745B5C">
            <w:pPr>
              <w:suppressAutoHyphens/>
              <w:spacing w:after="0"/>
              <w:rPr>
                <w:rFonts w:ascii="Times New Roman" w:eastAsia="Times New Roman" w:hAnsi="Times New Roman" w:cs="Times New Roman"/>
                <w:b/>
                <w:lang w:eastAsia="ar-SA"/>
              </w:rPr>
            </w:pPr>
          </w:p>
        </w:tc>
        <w:tc>
          <w:tcPr>
            <w:tcW w:w="540" w:type="dxa"/>
            <w:tcBorders>
              <w:left w:val="single" w:sz="4" w:space="0" w:color="auto"/>
              <w:right w:val="single" w:sz="4" w:space="0" w:color="auto"/>
            </w:tcBorders>
          </w:tcPr>
          <w:p w:rsidR="0060032C" w:rsidRPr="00AA09C3" w:rsidRDefault="0060032C" w:rsidP="00745B5C">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3</w:t>
            </w:r>
          </w:p>
        </w:tc>
        <w:tc>
          <w:tcPr>
            <w:tcW w:w="1618" w:type="dxa"/>
            <w:tcBorders>
              <w:left w:val="single" w:sz="4" w:space="0" w:color="auto"/>
              <w:right w:val="single" w:sz="4" w:space="0" w:color="auto"/>
            </w:tcBorders>
          </w:tcPr>
          <w:p w:rsidR="0060032C" w:rsidRDefault="0060032C" w:rsidP="00745B5C">
            <w:pPr>
              <w:suppressAutoHyphens/>
              <w:spacing w:after="0" w:line="36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Strategic Supply chain</w:t>
            </w:r>
          </w:p>
          <w:p w:rsidR="00E30471" w:rsidRPr="00AA09C3" w:rsidRDefault="00E30471" w:rsidP="00745B5C">
            <w:pPr>
              <w:suppressAutoHyphens/>
              <w:spacing w:after="0" w:line="36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M</w:t>
            </w:r>
            <w:r w:rsidR="0060032C" w:rsidRPr="00AA09C3">
              <w:rPr>
                <w:rFonts w:ascii="Times New Roman" w:eastAsia="Times New Roman" w:hAnsi="Times New Roman" w:cs="Times New Roman"/>
                <w:sz w:val="24"/>
                <w:szCs w:val="24"/>
                <w:lang w:eastAsia="ar-SA"/>
              </w:rPr>
              <w:t>anagement</w:t>
            </w:r>
          </w:p>
        </w:tc>
        <w:tc>
          <w:tcPr>
            <w:tcW w:w="900" w:type="dxa"/>
            <w:tcBorders>
              <w:top w:val="single" w:sz="4" w:space="0" w:color="auto"/>
              <w:left w:val="single" w:sz="4" w:space="0" w:color="auto"/>
              <w:right w:val="single" w:sz="4" w:space="0" w:color="auto"/>
            </w:tcBorders>
          </w:tcPr>
          <w:p w:rsidR="0060032C" w:rsidRPr="00AA09C3" w:rsidRDefault="0060032C" w:rsidP="00745B5C">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60032C" w:rsidRPr="00AA09C3" w:rsidRDefault="00E30471" w:rsidP="00745B5C">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605</w:t>
            </w:r>
            <w:r w:rsidR="0060032C" w:rsidRPr="00AA09C3">
              <w:rPr>
                <w:rFonts w:ascii="Times New Roman" w:eastAsia="Times New Roman" w:hAnsi="Times New Roman" w:cs="Times New Roman"/>
                <w:lang w:eastAsia="ar-SA"/>
              </w:rPr>
              <w:t>3</w:t>
            </w:r>
          </w:p>
        </w:tc>
        <w:tc>
          <w:tcPr>
            <w:tcW w:w="460" w:type="dxa"/>
            <w:tcBorders>
              <w:top w:val="single" w:sz="4" w:space="0" w:color="auto"/>
              <w:left w:val="single" w:sz="4" w:space="0" w:color="auto"/>
              <w:right w:val="single" w:sz="4" w:space="0" w:color="auto"/>
            </w:tcBorders>
          </w:tcPr>
          <w:p w:rsidR="0060032C" w:rsidRPr="00D80BEC" w:rsidRDefault="0060032C" w:rsidP="00745B5C">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2</w:t>
            </w:r>
          </w:p>
        </w:tc>
        <w:tc>
          <w:tcPr>
            <w:tcW w:w="450" w:type="dxa"/>
            <w:tcBorders>
              <w:top w:val="single" w:sz="4" w:space="0" w:color="auto"/>
              <w:left w:val="single" w:sz="4" w:space="0" w:color="auto"/>
              <w:right w:val="single" w:sz="4" w:space="0" w:color="auto"/>
            </w:tcBorders>
          </w:tcPr>
          <w:p w:rsidR="0060032C" w:rsidRPr="00D80BEC" w:rsidRDefault="0060032C" w:rsidP="00745B5C">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w:t>
            </w:r>
          </w:p>
        </w:tc>
        <w:tc>
          <w:tcPr>
            <w:tcW w:w="450" w:type="dxa"/>
            <w:tcBorders>
              <w:top w:val="single" w:sz="4" w:space="0" w:color="auto"/>
              <w:left w:val="single" w:sz="4" w:space="0" w:color="auto"/>
              <w:right w:val="single" w:sz="4" w:space="0" w:color="auto"/>
            </w:tcBorders>
          </w:tcPr>
          <w:p w:rsidR="0060032C" w:rsidRPr="00D80BEC" w:rsidRDefault="0060032C" w:rsidP="00745B5C">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32</w:t>
            </w:r>
          </w:p>
        </w:tc>
        <w:tc>
          <w:tcPr>
            <w:tcW w:w="450" w:type="dxa"/>
            <w:tcBorders>
              <w:top w:val="single" w:sz="4" w:space="0" w:color="auto"/>
              <w:left w:val="single" w:sz="4" w:space="0" w:color="auto"/>
              <w:right w:val="single" w:sz="4" w:space="0" w:color="auto"/>
            </w:tcBorders>
          </w:tcPr>
          <w:p w:rsidR="0060032C" w:rsidRPr="00D80BEC" w:rsidRDefault="0060032C" w:rsidP="00745B5C">
            <w:pPr>
              <w:suppressAutoHyphens/>
              <w:spacing w:after="0"/>
              <w:rPr>
                <w:rFonts w:ascii="Times New Roman" w:eastAsia="Times New Roman" w:hAnsi="Times New Roman" w:cs="Times New Roman"/>
                <w:lang w:eastAsia="ar-SA"/>
              </w:rPr>
            </w:pPr>
          </w:p>
        </w:tc>
        <w:tc>
          <w:tcPr>
            <w:tcW w:w="270" w:type="dxa"/>
            <w:tcBorders>
              <w:top w:val="single" w:sz="4" w:space="0" w:color="auto"/>
              <w:left w:val="single" w:sz="4" w:space="0" w:color="auto"/>
              <w:right w:val="single" w:sz="4" w:space="0" w:color="auto"/>
            </w:tcBorders>
          </w:tcPr>
          <w:p w:rsidR="0060032C" w:rsidRPr="00D80BEC" w:rsidRDefault="0060032C" w:rsidP="00745B5C">
            <w:pPr>
              <w:suppressAutoHyphens/>
              <w:spacing w:after="0"/>
              <w:rPr>
                <w:rFonts w:ascii="Times New Roman" w:eastAsia="Times New Roman" w:hAnsi="Times New Roman" w:cs="Times New Roman"/>
                <w:lang w:eastAsia="ar-SA"/>
              </w:rPr>
            </w:pPr>
          </w:p>
        </w:tc>
        <w:tc>
          <w:tcPr>
            <w:tcW w:w="540" w:type="dxa"/>
            <w:tcBorders>
              <w:top w:val="single" w:sz="4" w:space="0" w:color="auto"/>
              <w:left w:val="single" w:sz="4" w:space="0" w:color="auto"/>
              <w:right w:val="single" w:sz="4" w:space="0" w:color="auto"/>
            </w:tcBorders>
          </w:tcPr>
          <w:p w:rsidR="0060032C" w:rsidRPr="00D80BEC" w:rsidRDefault="0060032C" w:rsidP="00745B5C">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49</w:t>
            </w:r>
          </w:p>
        </w:tc>
        <w:tc>
          <w:tcPr>
            <w:tcW w:w="630" w:type="dxa"/>
            <w:tcBorders>
              <w:top w:val="single" w:sz="4" w:space="0" w:color="auto"/>
              <w:left w:val="single" w:sz="4" w:space="0" w:color="auto"/>
              <w:right w:val="single" w:sz="4" w:space="0" w:color="auto"/>
            </w:tcBorders>
          </w:tcPr>
          <w:p w:rsidR="0060032C" w:rsidRPr="00D80BEC" w:rsidRDefault="0060032C" w:rsidP="008C44F2">
            <w:pPr>
              <w:suppressAutoHyphens/>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81</w:t>
            </w:r>
          </w:p>
        </w:tc>
      </w:tr>
      <w:tr w:rsidR="00E30471" w:rsidRPr="00D80BEC" w:rsidTr="007C0E17">
        <w:trPr>
          <w:trHeight w:val="416"/>
        </w:trPr>
        <w:tc>
          <w:tcPr>
            <w:tcW w:w="358" w:type="dxa"/>
            <w:vMerge/>
            <w:tcBorders>
              <w:left w:val="single" w:sz="4" w:space="0" w:color="auto"/>
              <w:right w:val="single" w:sz="4" w:space="0" w:color="auto"/>
            </w:tcBorders>
          </w:tcPr>
          <w:p w:rsidR="00E30471" w:rsidRPr="00AA09C3" w:rsidRDefault="00E30471" w:rsidP="00745B5C">
            <w:pPr>
              <w:suppressAutoHyphens/>
              <w:spacing w:after="0"/>
              <w:rPr>
                <w:rFonts w:ascii="Times New Roman" w:eastAsia="Times New Roman" w:hAnsi="Times New Roman" w:cs="Times New Roman"/>
                <w:b/>
                <w:lang w:eastAsia="ar-SA"/>
              </w:rPr>
            </w:pPr>
          </w:p>
        </w:tc>
        <w:tc>
          <w:tcPr>
            <w:tcW w:w="1706" w:type="dxa"/>
            <w:vMerge/>
            <w:tcBorders>
              <w:left w:val="single" w:sz="4" w:space="0" w:color="auto"/>
              <w:right w:val="single" w:sz="4" w:space="0" w:color="auto"/>
            </w:tcBorders>
          </w:tcPr>
          <w:p w:rsidR="00E30471" w:rsidRPr="00AA09C3" w:rsidRDefault="00E30471" w:rsidP="00745B5C">
            <w:pPr>
              <w:suppressAutoHyphens/>
              <w:spacing w:after="0"/>
              <w:rPr>
                <w:rFonts w:ascii="Times New Roman" w:eastAsia="Times New Roman" w:hAnsi="Times New Roman" w:cs="Times New Roman"/>
                <w:b/>
                <w:lang w:eastAsia="ar-SA"/>
              </w:rPr>
            </w:pPr>
          </w:p>
        </w:tc>
        <w:tc>
          <w:tcPr>
            <w:tcW w:w="1086" w:type="dxa"/>
            <w:vMerge/>
            <w:tcBorders>
              <w:left w:val="single" w:sz="4" w:space="0" w:color="auto"/>
              <w:right w:val="single" w:sz="4" w:space="0" w:color="auto"/>
            </w:tcBorders>
          </w:tcPr>
          <w:p w:rsidR="00E30471" w:rsidRPr="00AA09C3" w:rsidRDefault="00E30471" w:rsidP="00745B5C">
            <w:pPr>
              <w:suppressAutoHyphens/>
              <w:spacing w:after="0"/>
              <w:rPr>
                <w:rFonts w:ascii="Times New Roman" w:eastAsia="Times New Roman" w:hAnsi="Times New Roman" w:cs="Times New Roman"/>
                <w:b/>
                <w:lang w:eastAsia="ar-SA"/>
              </w:rPr>
            </w:pPr>
          </w:p>
        </w:tc>
        <w:tc>
          <w:tcPr>
            <w:tcW w:w="360" w:type="dxa"/>
            <w:vMerge/>
            <w:tcBorders>
              <w:left w:val="single" w:sz="4" w:space="0" w:color="auto"/>
              <w:right w:val="single" w:sz="4" w:space="0" w:color="auto"/>
            </w:tcBorders>
          </w:tcPr>
          <w:p w:rsidR="00E30471" w:rsidRPr="00AA09C3" w:rsidRDefault="00E30471" w:rsidP="00745B5C">
            <w:pPr>
              <w:suppressAutoHyphens/>
              <w:spacing w:after="0"/>
              <w:rPr>
                <w:rFonts w:ascii="Times New Roman" w:eastAsia="Times New Roman" w:hAnsi="Times New Roman" w:cs="Times New Roman"/>
                <w:b/>
                <w:lang w:eastAsia="ar-SA"/>
              </w:rPr>
            </w:pPr>
          </w:p>
        </w:tc>
        <w:tc>
          <w:tcPr>
            <w:tcW w:w="532" w:type="dxa"/>
            <w:vMerge/>
            <w:tcBorders>
              <w:left w:val="single" w:sz="4" w:space="0" w:color="auto"/>
              <w:right w:val="single" w:sz="4" w:space="0" w:color="auto"/>
            </w:tcBorders>
          </w:tcPr>
          <w:p w:rsidR="00E30471" w:rsidRPr="00AA09C3" w:rsidRDefault="00E30471" w:rsidP="00745B5C">
            <w:pPr>
              <w:suppressAutoHyphens/>
              <w:spacing w:after="0"/>
              <w:rPr>
                <w:rFonts w:ascii="Times New Roman" w:eastAsia="Times New Roman" w:hAnsi="Times New Roman" w:cs="Times New Roman"/>
                <w:b/>
                <w:lang w:eastAsia="ar-SA"/>
              </w:rPr>
            </w:pPr>
          </w:p>
        </w:tc>
        <w:tc>
          <w:tcPr>
            <w:tcW w:w="540" w:type="dxa"/>
            <w:tcBorders>
              <w:left w:val="single" w:sz="4" w:space="0" w:color="auto"/>
              <w:right w:val="single" w:sz="4" w:space="0" w:color="auto"/>
            </w:tcBorders>
          </w:tcPr>
          <w:p w:rsidR="00E30471" w:rsidRPr="00AA09C3" w:rsidRDefault="00E30471" w:rsidP="00745B5C">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1618" w:type="dxa"/>
            <w:tcBorders>
              <w:left w:val="single" w:sz="4" w:space="0" w:color="auto"/>
              <w:right w:val="single" w:sz="4" w:space="0" w:color="auto"/>
            </w:tcBorders>
          </w:tcPr>
          <w:p w:rsidR="00E30471" w:rsidRPr="00AA09C3" w:rsidRDefault="00E30471" w:rsidP="00745B5C">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Strategic procurement  management</w:t>
            </w:r>
          </w:p>
        </w:tc>
        <w:tc>
          <w:tcPr>
            <w:tcW w:w="900" w:type="dxa"/>
            <w:tcBorders>
              <w:top w:val="single" w:sz="4" w:space="0" w:color="auto"/>
              <w:left w:val="single" w:sz="4" w:space="0" w:color="auto"/>
              <w:right w:val="single" w:sz="4" w:space="0" w:color="auto"/>
            </w:tcBorders>
          </w:tcPr>
          <w:p w:rsidR="00E30471" w:rsidRDefault="00E30471" w:rsidP="00745B5C">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w:t>
            </w:r>
          </w:p>
          <w:p w:rsidR="00E30471" w:rsidRPr="00AA09C3" w:rsidRDefault="00A04EFB" w:rsidP="00745B5C">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7</w:t>
            </w:r>
            <w:r w:rsidR="00E30471">
              <w:rPr>
                <w:rFonts w:ascii="Times New Roman" w:eastAsia="Times New Roman" w:hAnsi="Times New Roman" w:cs="Times New Roman"/>
                <w:lang w:eastAsia="ar-SA"/>
              </w:rPr>
              <w:t>054</w:t>
            </w:r>
          </w:p>
        </w:tc>
        <w:tc>
          <w:tcPr>
            <w:tcW w:w="460" w:type="dxa"/>
            <w:tcBorders>
              <w:top w:val="single" w:sz="4" w:space="0" w:color="auto"/>
              <w:left w:val="single" w:sz="4" w:space="0" w:color="auto"/>
              <w:right w:val="single" w:sz="4" w:space="0" w:color="auto"/>
            </w:tcBorders>
          </w:tcPr>
          <w:p w:rsidR="00E30471" w:rsidRPr="00D80BEC" w:rsidRDefault="00EC2932" w:rsidP="00745B5C">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450" w:type="dxa"/>
            <w:tcBorders>
              <w:top w:val="single" w:sz="4" w:space="0" w:color="auto"/>
              <w:left w:val="single" w:sz="4" w:space="0" w:color="auto"/>
              <w:right w:val="single" w:sz="4" w:space="0" w:color="auto"/>
            </w:tcBorders>
          </w:tcPr>
          <w:p w:rsidR="00E30471" w:rsidRPr="00D80BEC" w:rsidRDefault="00EC2932" w:rsidP="00745B5C">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450" w:type="dxa"/>
            <w:tcBorders>
              <w:top w:val="single" w:sz="4" w:space="0" w:color="auto"/>
              <w:left w:val="single" w:sz="4" w:space="0" w:color="auto"/>
              <w:right w:val="single" w:sz="4" w:space="0" w:color="auto"/>
            </w:tcBorders>
          </w:tcPr>
          <w:p w:rsidR="00E30471" w:rsidRPr="00D80BEC" w:rsidRDefault="00EC2932" w:rsidP="00745B5C">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32</w:t>
            </w:r>
          </w:p>
        </w:tc>
        <w:tc>
          <w:tcPr>
            <w:tcW w:w="450" w:type="dxa"/>
            <w:tcBorders>
              <w:top w:val="single" w:sz="4" w:space="0" w:color="auto"/>
              <w:left w:val="single" w:sz="4" w:space="0" w:color="auto"/>
              <w:right w:val="single" w:sz="4" w:space="0" w:color="auto"/>
            </w:tcBorders>
          </w:tcPr>
          <w:p w:rsidR="00E30471" w:rsidRPr="00D80BEC" w:rsidRDefault="00E30471" w:rsidP="00745B5C">
            <w:pPr>
              <w:suppressAutoHyphens/>
              <w:spacing w:after="0"/>
              <w:rPr>
                <w:rFonts w:ascii="Times New Roman" w:eastAsia="Times New Roman" w:hAnsi="Times New Roman" w:cs="Times New Roman"/>
                <w:lang w:eastAsia="ar-SA"/>
              </w:rPr>
            </w:pPr>
          </w:p>
        </w:tc>
        <w:tc>
          <w:tcPr>
            <w:tcW w:w="270" w:type="dxa"/>
            <w:tcBorders>
              <w:top w:val="single" w:sz="4" w:space="0" w:color="auto"/>
              <w:left w:val="single" w:sz="4" w:space="0" w:color="auto"/>
              <w:right w:val="single" w:sz="4" w:space="0" w:color="auto"/>
            </w:tcBorders>
          </w:tcPr>
          <w:p w:rsidR="00E30471" w:rsidRPr="00D80BEC" w:rsidRDefault="00E30471" w:rsidP="00745B5C">
            <w:pPr>
              <w:suppressAutoHyphens/>
              <w:spacing w:after="0"/>
              <w:rPr>
                <w:rFonts w:ascii="Times New Roman" w:eastAsia="Times New Roman" w:hAnsi="Times New Roman" w:cs="Times New Roman"/>
                <w:lang w:eastAsia="ar-SA"/>
              </w:rPr>
            </w:pPr>
          </w:p>
        </w:tc>
        <w:tc>
          <w:tcPr>
            <w:tcW w:w="540" w:type="dxa"/>
            <w:tcBorders>
              <w:top w:val="single" w:sz="4" w:space="0" w:color="auto"/>
              <w:left w:val="single" w:sz="4" w:space="0" w:color="auto"/>
              <w:right w:val="single" w:sz="4" w:space="0" w:color="auto"/>
            </w:tcBorders>
          </w:tcPr>
          <w:p w:rsidR="00E30471" w:rsidRPr="00D80BEC" w:rsidRDefault="00EC2932" w:rsidP="00745B5C">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49</w:t>
            </w:r>
          </w:p>
        </w:tc>
        <w:tc>
          <w:tcPr>
            <w:tcW w:w="630" w:type="dxa"/>
            <w:tcBorders>
              <w:top w:val="single" w:sz="4" w:space="0" w:color="auto"/>
              <w:left w:val="single" w:sz="4" w:space="0" w:color="auto"/>
              <w:right w:val="single" w:sz="4" w:space="0" w:color="auto"/>
            </w:tcBorders>
          </w:tcPr>
          <w:p w:rsidR="00E30471" w:rsidRPr="00D80BEC" w:rsidRDefault="00EC2932" w:rsidP="008C44F2">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81</w:t>
            </w:r>
          </w:p>
        </w:tc>
      </w:tr>
      <w:tr w:rsidR="0060032C" w:rsidRPr="00D80BEC" w:rsidTr="007C0E17">
        <w:trPr>
          <w:trHeight w:val="692"/>
        </w:trPr>
        <w:tc>
          <w:tcPr>
            <w:tcW w:w="358" w:type="dxa"/>
            <w:vMerge/>
            <w:tcBorders>
              <w:left w:val="single" w:sz="4" w:space="0" w:color="auto"/>
              <w:right w:val="single" w:sz="4" w:space="0" w:color="auto"/>
            </w:tcBorders>
          </w:tcPr>
          <w:p w:rsidR="0060032C" w:rsidRPr="00AA09C3" w:rsidRDefault="0060032C" w:rsidP="00745B5C">
            <w:pPr>
              <w:suppressAutoHyphens/>
              <w:spacing w:after="0"/>
              <w:rPr>
                <w:rFonts w:ascii="Times New Roman" w:eastAsia="Times New Roman" w:hAnsi="Times New Roman" w:cs="Times New Roman"/>
                <w:b/>
                <w:lang w:eastAsia="ar-SA"/>
              </w:rPr>
            </w:pPr>
          </w:p>
        </w:tc>
        <w:tc>
          <w:tcPr>
            <w:tcW w:w="1706" w:type="dxa"/>
            <w:vMerge/>
            <w:tcBorders>
              <w:left w:val="single" w:sz="4" w:space="0" w:color="auto"/>
              <w:right w:val="single" w:sz="4" w:space="0" w:color="auto"/>
            </w:tcBorders>
          </w:tcPr>
          <w:p w:rsidR="0060032C" w:rsidRPr="00AA09C3" w:rsidRDefault="0060032C" w:rsidP="00745B5C">
            <w:pPr>
              <w:suppressAutoHyphens/>
              <w:spacing w:after="0"/>
              <w:rPr>
                <w:rFonts w:ascii="Times New Roman" w:eastAsia="Times New Roman" w:hAnsi="Times New Roman" w:cs="Times New Roman"/>
                <w:b/>
                <w:lang w:eastAsia="ar-SA"/>
              </w:rPr>
            </w:pPr>
          </w:p>
        </w:tc>
        <w:tc>
          <w:tcPr>
            <w:tcW w:w="1086" w:type="dxa"/>
            <w:vMerge/>
            <w:tcBorders>
              <w:left w:val="single" w:sz="4" w:space="0" w:color="auto"/>
              <w:right w:val="single" w:sz="4" w:space="0" w:color="auto"/>
            </w:tcBorders>
          </w:tcPr>
          <w:p w:rsidR="0060032C" w:rsidRPr="00AA09C3" w:rsidRDefault="0060032C" w:rsidP="00745B5C">
            <w:pPr>
              <w:suppressAutoHyphens/>
              <w:spacing w:after="0"/>
              <w:rPr>
                <w:rFonts w:ascii="Times New Roman" w:eastAsia="Times New Roman" w:hAnsi="Times New Roman" w:cs="Times New Roman"/>
                <w:b/>
                <w:lang w:eastAsia="ar-SA"/>
              </w:rPr>
            </w:pPr>
          </w:p>
        </w:tc>
        <w:tc>
          <w:tcPr>
            <w:tcW w:w="360" w:type="dxa"/>
            <w:vMerge/>
            <w:tcBorders>
              <w:left w:val="single" w:sz="4" w:space="0" w:color="auto"/>
              <w:right w:val="single" w:sz="4" w:space="0" w:color="auto"/>
            </w:tcBorders>
          </w:tcPr>
          <w:p w:rsidR="0060032C" w:rsidRPr="00AA09C3" w:rsidRDefault="0060032C" w:rsidP="00745B5C">
            <w:pPr>
              <w:suppressAutoHyphens/>
              <w:spacing w:after="0"/>
              <w:rPr>
                <w:rFonts w:ascii="Times New Roman" w:eastAsia="Times New Roman" w:hAnsi="Times New Roman" w:cs="Times New Roman"/>
                <w:b/>
                <w:lang w:eastAsia="ar-SA"/>
              </w:rPr>
            </w:pPr>
          </w:p>
        </w:tc>
        <w:tc>
          <w:tcPr>
            <w:tcW w:w="532" w:type="dxa"/>
            <w:vMerge/>
            <w:tcBorders>
              <w:left w:val="single" w:sz="4" w:space="0" w:color="auto"/>
              <w:right w:val="single" w:sz="4" w:space="0" w:color="auto"/>
            </w:tcBorders>
          </w:tcPr>
          <w:p w:rsidR="0060032C" w:rsidRPr="00AA09C3" w:rsidRDefault="0060032C" w:rsidP="00745B5C">
            <w:pPr>
              <w:suppressAutoHyphens/>
              <w:spacing w:after="0"/>
              <w:rPr>
                <w:rFonts w:ascii="Times New Roman" w:eastAsia="Times New Roman" w:hAnsi="Times New Roman" w:cs="Times New Roman"/>
                <w:b/>
                <w:lang w:eastAsia="ar-SA"/>
              </w:rPr>
            </w:pPr>
          </w:p>
        </w:tc>
        <w:tc>
          <w:tcPr>
            <w:tcW w:w="540" w:type="dxa"/>
            <w:tcBorders>
              <w:left w:val="single" w:sz="4" w:space="0" w:color="auto"/>
              <w:right w:val="single" w:sz="4" w:space="0" w:color="auto"/>
            </w:tcBorders>
          </w:tcPr>
          <w:p w:rsidR="0060032C" w:rsidRPr="00AA09C3" w:rsidRDefault="00E30471" w:rsidP="00745B5C">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5</w:t>
            </w:r>
          </w:p>
        </w:tc>
        <w:tc>
          <w:tcPr>
            <w:tcW w:w="1618" w:type="dxa"/>
            <w:tcBorders>
              <w:left w:val="single" w:sz="4" w:space="0" w:color="auto"/>
              <w:right w:val="single" w:sz="4" w:space="0" w:color="auto"/>
            </w:tcBorders>
          </w:tcPr>
          <w:p w:rsidR="0060032C" w:rsidRPr="00AA09C3" w:rsidRDefault="0060032C" w:rsidP="002B0824">
            <w:pPr>
              <w:suppressAutoHyphens/>
              <w:spacing w:after="0" w:line="36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Operations Management</w:t>
            </w:r>
          </w:p>
        </w:tc>
        <w:tc>
          <w:tcPr>
            <w:tcW w:w="900" w:type="dxa"/>
            <w:tcBorders>
              <w:top w:val="single" w:sz="4" w:space="0" w:color="auto"/>
              <w:left w:val="single" w:sz="4" w:space="0" w:color="auto"/>
              <w:right w:val="single" w:sz="4" w:space="0" w:color="auto"/>
            </w:tcBorders>
          </w:tcPr>
          <w:p w:rsidR="0060032C" w:rsidRPr="00AA09C3" w:rsidRDefault="0060032C" w:rsidP="002B0824">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60032C" w:rsidRPr="00AA09C3" w:rsidRDefault="00A04EFB" w:rsidP="002B0824">
            <w:pPr>
              <w:suppressAutoHyphens/>
              <w:snapToGrid w:val="0"/>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7</w:t>
            </w:r>
            <w:r w:rsidR="0060032C">
              <w:rPr>
                <w:rFonts w:ascii="Times New Roman" w:eastAsia="Times New Roman" w:hAnsi="Times New Roman" w:cs="Times New Roman"/>
                <w:lang w:eastAsia="ar-SA"/>
              </w:rPr>
              <w:t>0</w:t>
            </w:r>
            <w:r w:rsidR="00E30471">
              <w:rPr>
                <w:rFonts w:ascii="Times New Roman" w:eastAsia="Times New Roman" w:hAnsi="Times New Roman" w:cs="Times New Roman"/>
                <w:lang w:eastAsia="ar-SA"/>
              </w:rPr>
              <w:t>55</w:t>
            </w:r>
          </w:p>
        </w:tc>
        <w:tc>
          <w:tcPr>
            <w:tcW w:w="460" w:type="dxa"/>
            <w:tcBorders>
              <w:top w:val="single" w:sz="4" w:space="0" w:color="auto"/>
              <w:left w:val="single" w:sz="4" w:space="0" w:color="auto"/>
              <w:right w:val="single" w:sz="4" w:space="0" w:color="auto"/>
            </w:tcBorders>
          </w:tcPr>
          <w:p w:rsidR="0060032C" w:rsidRPr="00D80BEC" w:rsidRDefault="0060032C" w:rsidP="002B0824">
            <w:pPr>
              <w:suppressAutoHyphens/>
              <w:snapToGrid w:val="0"/>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2</w:t>
            </w:r>
          </w:p>
        </w:tc>
        <w:tc>
          <w:tcPr>
            <w:tcW w:w="450" w:type="dxa"/>
            <w:tcBorders>
              <w:top w:val="single" w:sz="4" w:space="0" w:color="auto"/>
              <w:left w:val="single" w:sz="4" w:space="0" w:color="auto"/>
              <w:right w:val="single" w:sz="4" w:space="0" w:color="auto"/>
            </w:tcBorders>
          </w:tcPr>
          <w:p w:rsidR="0060032C" w:rsidRPr="00D80BEC" w:rsidRDefault="0060032C" w:rsidP="002B0824">
            <w:pPr>
              <w:suppressAutoHyphens/>
              <w:spacing w:after="0"/>
              <w:jc w:val="both"/>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w:t>
            </w:r>
          </w:p>
        </w:tc>
        <w:tc>
          <w:tcPr>
            <w:tcW w:w="450" w:type="dxa"/>
            <w:tcBorders>
              <w:top w:val="single" w:sz="4" w:space="0" w:color="auto"/>
              <w:left w:val="single" w:sz="4" w:space="0" w:color="auto"/>
              <w:right w:val="single" w:sz="4" w:space="0" w:color="auto"/>
            </w:tcBorders>
          </w:tcPr>
          <w:p w:rsidR="0060032C" w:rsidRPr="00D80BEC" w:rsidRDefault="0060032C" w:rsidP="002B0824">
            <w:pPr>
              <w:suppressAutoHyphens/>
              <w:spacing w:after="0"/>
              <w:jc w:val="both"/>
              <w:rPr>
                <w:rFonts w:ascii="Times New Roman" w:eastAsia="Times New Roman" w:hAnsi="Times New Roman" w:cs="Times New Roman"/>
                <w:lang w:eastAsia="ar-SA" w:bidi="en-US"/>
              </w:rPr>
            </w:pPr>
            <w:r w:rsidRPr="00D80BEC">
              <w:rPr>
                <w:rFonts w:ascii="Times New Roman" w:eastAsia="Times New Roman" w:hAnsi="Times New Roman" w:cs="Times New Roman"/>
                <w:lang w:eastAsia="ar-SA" w:bidi="en-US"/>
              </w:rPr>
              <w:t>32</w:t>
            </w:r>
          </w:p>
        </w:tc>
        <w:tc>
          <w:tcPr>
            <w:tcW w:w="450" w:type="dxa"/>
            <w:tcBorders>
              <w:top w:val="single" w:sz="4" w:space="0" w:color="auto"/>
              <w:left w:val="single" w:sz="4" w:space="0" w:color="auto"/>
              <w:right w:val="single" w:sz="4" w:space="0" w:color="auto"/>
            </w:tcBorders>
          </w:tcPr>
          <w:p w:rsidR="0060032C" w:rsidRPr="00D80BEC" w:rsidRDefault="0060032C" w:rsidP="002B0824">
            <w:pPr>
              <w:suppressAutoHyphens/>
              <w:spacing w:after="0"/>
              <w:jc w:val="both"/>
              <w:rPr>
                <w:rFonts w:ascii="Times New Roman" w:eastAsia="Times New Roman" w:hAnsi="Times New Roman" w:cs="Times New Roman"/>
                <w:lang w:eastAsia="ar-SA" w:bidi="en-US"/>
              </w:rPr>
            </w:pPr>
          </w:p>
        </w:tc>
        <w:tc>
          <w:tcPr>
            <w:tcW w:w="270" w:type="dxa"/>
            <w:tcBorders>
              <w:top w:val="single" w:sz="4" w:space="0" w:color="auto"/>
              <w:left w:val="single" w:sz="4" w:space="0" w:color="auto"/>
              <w:right w:val="single" w:sz="4" w:space="0" w:color="auto"/>
            </w:tcBorders>
          </w:tcPr>
          <w:p w:rsidR="0060032C" w:rsidRPr="00D80BEC" w:rsidRDefault="0060032C" w:rsidP="002B0824">
            <w:pPr>
              <w:suppressAutoHyphens/>
              <w:spacing w:after="0"/>
              <w:jc w:val="both"/>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15</w:t>
            </w:r>
          </w:p>
        </w:tc>
        <w:tc>
          <w:tcPr>
            <w:tcW w:w="540" w:type="dxa"/>
            <w:tcBorders>
              <w:top w:val="single" w:sz="4" w:space="0" w:color="auto"/>
              <w:left w:val="single" w:sz="4" w:space="0" w:color="auto"/>
              <w:right w:val="single" w:sz="4" w:space="0" w:color="auto"/>
            </w:tcBorders>
          </w:tcPr>
          <w:p w:rsidR="0060032C" w:rsidRPr="00D80BEC" w:rsidRDefault="0060032C" w:rsidP="002B0824">
            <w:pPr>
              <w:suppressAutoHyphens/>
              <w:spacing w:after="0"/>
              <w:jc w:val="both"/>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34</w:t>
            </w:r>
          </w:p>
        </w:tc>
        <w:tc>
          <w:tcPr>
            <w:tcW w:w="630" w:type="dxa"/>
            <w:tcBorders>
              <w:top w:val="single" w:sz="4" w:space="0" w:color="auto"/>
              <w:left w:val="single" w:sz="4" w:space="0" w:color="auto"/>
              <w:right w:val="single" w:sz="4" w:space="0" w:color="auto"/>
            </w:tcBorders>
          </w:tcPr>
          <w:p w:rsidR="0060032C" w:rsidRPr="00D80BEC" w:rsidRDefault="0060032C" w:rsidP="002B0824">
            <w:pPr>
              <w:suppressAutoHyphens/>
              <w:spacing w:after="0"/>
              <w:jc w:val="both"/>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81</w:t>
            </w:r>
          </w:p>
        </w:tc>
      </w:tr>
      <w:tr w:rsidR="0060032C" w:rsidRPr="00D80BEC" w:rsidTr="007C0E17">
        <w:trPr>
          <w:trHeight w:val="463"/>
        </w:trPr>
        <w:tc>
          <w:tcPr>
            <w:tcW w:w="358" w:type="dxa"/>
            <w:vMerge w:val="restart"/>
            <w:tcBorders>
              <w:left w:val="single" w:sz="4" w:space="0" w:color="auto"/>
              <w:right w:val="single" w:sz="4" w:space="0" w:color="auto"/>
            </w:tcBorders>
          </w:tcPr>
          <w:p w:rsidR="0060032C" w:rsidRPr="00AA09C3" w:rsidRDefault="0060032C" w:rsidP="008C75E5">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5</w:t>
            </w:r>
          </w:p>
        </w:tc>
        <w:tc>
          <w:tcPr>
            <w:tcW w:w="1706" w:type="dxa"/>
            <w:vMerge w:val="restart"/>
            <w:tcBorders>
              <w:left w:val="single" w:sz="4" w:space="0" w:color="auto"/>
              <w:right w:val="single" w:sz="4" w:space="0" w:color="auto"/>
            </w:tcBorders>
          </w:tcPr>
          <w:p w:rsidR="0060032C" w:rsidRDefault="0060032C" w:rsidP="008C75E5">
            <w:pPr>
              <w:suppressAutoHyphens/>
              <w:spacing w:after="0" w:line="240" w:lineRule="auto"/>
              <w:rPr>
                <w:rFonts w:ascii="Times New Roman" w:hAnsi="Times New Roman" w:cs="Times New Roman"/>
                <w:b/>
                <w:sz w:val="24"/>
                <w:szCs w:val="24"/>
              </w:rPr>
            </w:pPr>
            <w:r w:rsidRPr="00AA09C3">
              <w:rPr>
                <w:rFonts w:ascii="Times New Roman" w:hAnsi="Times New Roman" w:cs="Times New Roman"/>
                <w:b/>
                <w:sz w:val="24"/>
                <w:szCs w:val="24"/>
              </w:rPr>
              <w:t xml:space="preserve">Research </w:t>
            </w:r>
            <w:r>
              <w:rPr>
                <w:rFonts w:ascii="Times New Roman" w:hAnsi="Times New Roman" w:cs="Times New Roman"/>
                <w:b/>
                <w:sz w:val="24"/>
                <w:szCs w:val="24"/>
              </w:rPr>
              <w:t>Method and application</w:t>
            </w:r>
          </w:p>
          <w:p w:rsidR="0060032C" w:rsidRDefault="0060032C" w:rsidP="008C75E5">
            <w:pPr>
              <w:suppressAutoHyphens/>
              <w:spacing w:after="0" w:line="240" w:lineRule="auto"/>
              <w:rPr>
                <w:rFonts w:ascii="Times New Roman" w:hAnsi="Times New Roman" w:cs="Times New Roman"/>
                <w:b/>
                <w:sz w:val="24"/>
                <w:szCs w:val="24"/>
              </w:rPr>
            </w:pPr>
          </w:p>
          <w:p w:rsidR="0060032C" w:rsidRPr="00AA09C3" w:rsidRDefault="0060032C" w:rsidP="00745B5C">
            <w:pPr>
              <w:suppressAutoHyphens/>
              <w:spacing w:after="0" w:line="360" w:lineRule="auto"/>
              <w:rPr>
                <w:rFonts w:ascii="Times New Roman" w:eastAsia="Times New Roman" w:hAnsi="Times New Roman" w:cs="Times New Roman"/>
                <w:b/>
                <w:lang w:eastAsia="ar-SA"/>
              </w:rPr>
            </w:pPr>
          </w:p>
        </w:tc>
        <w:tc>
          <w:tcPr>
            <w:tcW w:w="1086" w:type="dxa"/>
            <w:vMerge w:val="restart"/>
            <w:tcBorders>
              <w:left w:val="single" w:sz="4" w:space="0" w:color="auto"/>
              <w:right w:val="single" w:sz="4" w:space="0" w:color="auto"/>
            </w:tcBorders>
          </w:tcPr>
          <w:p w:rsidR="0060032C" w:rsidRDefault="0060032C" w:rsidP="008C75E5">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LSCM-</w:t>
            </w:r>
          </w:p>
          <w:p w:rsidR="0060032C" w:rsidRPr="00AA09C3" w:rsidRDefault="00E41D5B" w:rsidP="008C75E5">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 606</w:t>
            </w:r>
            <w:r w:rsidR="0060032C">
              <w:rPr>
                <w:rFonts w:ascii="Times New Roman" w:eastAsia="Times New Roman" w:hAnsi="Times New Roman" w:cs="Times New Roman"/>
                <w:b/>
                <w:lang w:eastAsia="ar-SA"/>
              </w:rPr>
              <w:t>1</w:t>
            </w:r>
          </w:p>
        </w:tc>
        <w:tc>
          <w:tcPr>
            <w:tcW w:w="360" w:type="dxa"/>
            <w:vMerge w:val="restart"/>
            <w:tcBorders>
              <w:left w:val="single" w:sz="4" w:space="0" w:color="auto"/>
              <w:right w:val="single" w:sz="4" w:space="0" w:color="auto"/>
            </w:tcBorders>
          </w:tcPr>
          <w:p w:rsidR="0060032C" w:rsidRPr="00AA09C3" w:rsidRDefault="0060032C" w:rsidP="00275E8C">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10</w:t>
            </w:r>
          </w:p>
        </w:tc>
        <w:tc>
          <w:tcPr>
            <w:tcW w:w="532" w:type="dxa"/>
            <w:vMerge w:val="restart"/>
            <w:tcBorders>
              <w:left w:val="single" w:sz="4" w:space="0" w:color="auto"/>
              <w:right w:val="single" w:sz="4" w:space="0" w:color="auto"/>
            </w:tcBorders>
          </w:tcPr>
          <w:p w:rsidR="0060032C" w:rsidRPr="00AA09C3" w:rsidRDefault="0060032C" w:rsidP="004A7CCD">
            <w:pPr>
              <w:suppressAutoHyphens/>
              <w:spacing w:after="0" w:line="240" w:lineRule="auto"/>
              <w:rPr>
                <w:rFonts w:ascii="Times New Roman" w:eastAsia="Times New Roman" w:hAnsi="Times New Roman" w:cs="Times New Roman"/>
                <w:b/>
                <w:lang w:eastAsia="ar-SA"/>
              </w:rPr>
            </w:pPr>
          </w:p>
        </w:tc>
        <w:tc>
          <w:tcPr>
            <w:tcW w:w="540" w:type="dxa"/>
            <w:tcBorders>
              <w:left w:val="single" w:sz="4" w:space="0" w:color="auto"/>
              <w:right w:val="single" w:sz="4" w:space="0" w:color="auto"/>
            </w:tcBorders>
          </w:tcPr>
          <w:p w:rsidR="0060032C" w:rsidRPr="00AA09C3" w:rsidRDefault="0060032C" w:rsidP="008C75E5">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1</w:t>
            </w:r>
          </w:p>
        </w:tc>
        <w:tc>
          <w:tcPr>
            <w:tcW w:w="1618" w:type="dxa"/>
            <w:tcBorders>
              <w:left w:val="single" w:sz="4" w:space="0" w:color="auto"/>
              <w:right w:val="single" w:sz="4" w:space="0" w:color="auto"/>
            </w:tcBorders>
          </w:tcPr>
          <w:p w:rsidR="0060032C" w:rsidRPr="00AA09C3" w:rsidRDefault="0060032C" w:rsidP="008C75E5">
            <w:pPr>
              <w:suppressAutoHyphens/>
              <w:spacing w:after="0" w:line="240" w:lineRule="auto"/>
              <w:rPr>
                <w:rFonts w:ascii="Times New Roman" w:eastAsia="Times New Roman" w:hAnsi="Times New Roman" w:cs="Times New Roman"/>
                <w:lang w:eastAsia="ar-SA"/>
              </w:rPr>
            </w:pPr>
            <w:r w:rsidRPr="00AA09C3">
              <w:rPr>
                <w:rFonts w:ascii="Times New Roman" w:hAnsi="Times New Roman" w:cs="Times New Roman"/>
              </w:rPr>
              <w:t xml:space="preserve">Research Method </w:t>
            </w:r>
          </w:p>
        </w:tc>
        <w:tc>
          <w:tcPr>
            <w:tcW w:w="900" w:type="dxa"/>
            <w:tcBorders>
              <w:top w:val="single" w:sz="4" w:space="0" w:color="auto"/>
              <w:left w:val="single" w:sz="4" w:space="0" w:color="auto"/>
              <w:right w:val="single" w:sz="4" w:space="0" w:color="auto"/>
            </w:tcBorders>
          </w:tcPr>
          <w:p w:rsidR="0060032C" w:rsidRPr="00AA09C3" w:rsidRDefault="0060032C" w:rsidP="008C75E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LSCM</w:t>
            </w:r>
          </w:p>
          <w:p w:rsidR="0060032C" w:rsidRPr="00AA09C3" w:rsidRDefault="005033AD" w:rsidP="008C75E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606</w:t>
            </w:r>
            <w:r w:rsidR="0060032C" w:rsidRPr="00AA09C3">
              <w:rPr>
                <w:rFonts w:ascii="Times New Roman" w:eastAsia="Times New Roman" w:hAnsi="Times New Roman" w:cs="Times New Roman"/>
                <w:lang w:eastAsia="ar-SA"/>
              </w:rPr>
              <w:t>1</w:t>
            </w:r>
          </w:p>
        </w:tc>
        <w:tc>
          <w:tcPr>
            <w:tcW w:w="460" w:type="dxa"/>
            <w:tcBorders>
              <w:top w:val="single" w:sz="4" w:space="0" w:color="auto"/>
              <w:left w:val="single" w:sz="4" w:space="0" w:color="auto"/>
              <w:right w:val="single" w:sz="4" w:space="0" w:color="auto"/>
            </w:tcBorders>
          </w:tcPr>
          <w:p w:rsidR="0060032C" w:rsidRPr="00D80BEC" w:rsidRDefault="0060032C" w:rsidP="008C75E5">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2</w:t>
            </w:r>
          </w:p>
        </w:tc>
        <w:tc>
          <w:tcPr>
            <w:tcW w:w="450" w:type="dxa"/>
            <w:tcBorders>
              <w:top w:val="single" w:sz="4" w:space="0" w:color="auto"/>
              <w:left w:val="single" w:sz="4" w:space="0" w:color="auto"/>
              <w:right w:val="single" w:sz="4" w:space="0" w:color="auto"/>
            </w:tcBorders>
          </w:tcPr>
          <w:p w:rsidR="0060032C" w:rsidRPr="00D80BEC" w:rsidRDefault="0060032C" w:rsidP="008C75E5">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w:t>
            </w:r>
          </w:p>
        </w:tc>
        <w:tc>
          <w:tcPr>
            <w:tcW w:w="450" w:type="dxa"/>
            <w:tcBorders>
              <w:top w:val="single" w:sz="4" w:space="0" w:color="auto"/>
              <w:left w:val="single" w:sz="4" w:space="0" w:color="auto"/>
              <w:right w:val="single" w:sz="4" w:space="0" w:color="auto"/>
            </w:tcBorders>
          </w:tcPr>
          <w:p w:rsidR="0060032C" w:rsidRPr="00D80BEC" w:rsidRDefault="0060032C" w:rsidP="008C75E5">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32</w:t>
            </w:r>
          </w:p>
        </w:tc>
        <w:tc>
          <w:tcPr>
            <w:tcW w:w="450" w:type="dxa"/>
            <w:tcBorders>
              <w:top w:val="single" w:sz="4" w:space="0" w:color="auto"/>
              <w:left w:val="single" w:sz="4" w:space="0" w:color="auto"/>
              <w:right w:val="single" w:sz="4" w:space="0" w:color="auto"/>
            </w:tcBorders>
          </w:tcPr>
          <w:p w:rsidR="0060032C" w:rsidRPr="00D80BEC" w:rsidRDefault="0060032C" w:rsidP="008C75E5">
            <w:pPr>
              <w:suppressAutoHyphens/>
              <w:spacing w:after="0" w:line="240" w:lineRule="auto"/>
              <w:jc w:val="center"/>
              <w:rPr>
                <w:rFonts w:ascii="Times New Roman" w:eastAsia="Times New Roman" w:hAnsi="Times New Roman" w:cs="Times New Roman"/>
                <w:lang w:eastAsia="ar-SA"/>
              </w:rPr>
            </w:pPr>
          </w:p>
        </w:tc>
        <w:tc>
          <w:tcPr>
            <w:tcW w:w="270" w:type="dxa"/>
            <w:tcBorders>
              <w:top w:val="single" w:sz="4" w:space="0" w:color="auto"/>
              <w:left w:val="single" w:sz="4" w:space="0" w:color="auto"/>
              <w:right w:val="single" w:sz="4" w:space="0" w:color="auto"/>
            </w:tcBorders>
          </w:tcPr>
          <w:p w:rsidR="0060032C" w:rsidRPr="00D80BEC" w:rsidRDefault="0060032C" w:rsidP="008C75E5">
            <w:pPr>
              <w:suppressAutoHyphens/>
              <w:spacing w:after="0" w:line="240" w:lineRule="auto"/>
              <w:jc w:val="center"/>
              <w:rPr>
                <w:rFonts w:ascii="Times New Roman" w:eastAsia="Times New Roman" w:hAnsi="Times New Roman" w:cs="Times New Roman"/>
                <w:lang w:eastAsia="ar-SA"/>
              </w:rPr>
            </w:pPr>
          </w:p>
        </w:tc>
        <w:tc>
          <w:tcPr>
            <w:tcW w:w="540" w:type="dxa"/>
            <w:tcBorders>
              <w:top w:val="single" w:sz="4" w:space="0" w:color="auto"/>
              <w:left w:val="single" w:sz="4" w:space="0" w:color="auto"/>
              <w:right w:val="single" w:sz="4" w:space="0" w:color="auto"/>
            </w:tcBorders>
          </w:tcPr>
          <w:p w:rsidR="0060032C" w:rsidRPr="00D80BEC" w:rsidRDefault="0060032C" w:rsidP="008C75E5">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49</w:t>
            </w:r>
          </w:p>
        </w:tc>
        <w:tc>
          <w:tcPr>
            <w:tcW w:w="630" w:type="dxa"/>
            <w:tcBorders>
              <w:top w:val="single" w:sz="4" w:space="0" w:color="auto"/>
              <w:left w:val="single" w:sz="4" w:space="0" w:color="auto"/>
              <w:right w:val="single" w:sz="4" w:space="0" w:color="auto"/>
            </w:tcBorders>
          </w:tcPr>
          <w:p w:rsidR="0060032C" w:rsidRPr="00D80BEC" w:rsidRDefault="0060032C" w:rsidP="008C75E5">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81</w:t>
            </w:r>
          </w:p>
        </w:tc>
      </w:tr>
      <w:tr w:rsidR="0060032C" w:rsidRPr="00D80BEC" w:rsidTr="007C0E17">
        <w:trPr>
          <w:trHeight w:val="288"/>
        </w:trPr>
        <w:tc>
          <w:tcPr>
            <w:tcW w:w="358" w:type="dxa"/>
            <w:vMerge/>
            <w:tcBorders>
              <w:left w:val="single" w:sz="4" w:space="0" w:color="auto"/>
              <w:right w:val="single" w:sz="4" w:space="0" w:color="auto"/>
            </w:tcBorders>
          </w:tcPr>
          <w:p w:rsidR="0060032C" w:rsidRPr="00AA09C3" w:rsidRDefault="0060032C" w:rsidP="008C75E5">
            <w:pPr>
              <w:suppressAutoHyphens/>
              <w:spacing w:after="0"/>
              <w:rPr>
                <w:rFonts w:ascii="Times New Roman" w:eastAsia="Times New Roman" w:hAnsi="Times New Roman" w:cs="Times New Roman"/>
                <w:b/>
                <w:lang w:eastAsia="ar-SA"/>
              </w:rPr>
            </w:pPr>
          </w:p>
        </w:tc>
        <w:tc>
          <w:tcPr>
            <w:tcW w:w="1706" w:type="dxa"/>
            <w:vMerge/>
            <w:tcBorders>
              <w:left w:val="single" w:sz="4" w:space="0" w:color="auto"/>
              <w:right w:val="single" w:sz="4" w:space="0" w:color="auto"/>
            </w:tcBorders>
          </w:tcPr>
          <w:p w:rsidR="0060032C" w:rsidRPr="00AA09C3" w:rsidRDefault="0060032C" w:rsidP="008C75E5">
            <w:pPr>
              <w:suppressAutoHyphens/>
              <w:spacing w:after="0" w:line="240" w:lineRule="auto"/>
              <w:rPr>
                <w:rFonts w:ascii="Times New Roman" w:hAnsi="Times New Roman" w:cs="Times New Roman"/>
                <w:b/>
                <w:sz w:val="24"/>
                <w:szCs w:val="24"/>
              </w:rPr>
            </w:pPr>
          </w:p>
        </w:tc>
        <w:tc>
          <w:tcPr>
            <w:tcW w:w="1086" w:type="dxa"/>
            <w:vMerge/>
            <w:tcBorders>
              <w:left w:val="single" w:sz="4" w:space="0" w:color="auto"/>
              <w:right w:val="single" w:sz="4" w:space="0" w:color="auto"/>
            </w:tcBorders>
          </w:tcPr>
          <w:p w:rsidR="0060032C" w:rsidRDefault="0060032C" w:rsidP="008C75E5">
            <w:pPr>
              <w:suppressAutoHyphens/>
              <w:spacing w:after="0" w:line="240" w:lineRule="auto"/>
              <w:rPr>
                <w:rFonts w:ascii="Times New Roman" w:eastAsia="Times New Roman" w:hAnsi="Times New Roman" w:cs="Times New Roman"/>
                <w:b/>
                <w:lang w:eastAsia="ar-SA"/>
              </w:rPr>
            </w:pPr>
          </w:p>
        </w:tc>
        <w:tc>
          <w:tcPr>
            <w:tcW w:w="360" w:type="dxa"/>
            <w:vMerge/>
            <w:tcBorders>
              <w:left w:val="single" w:sz="4" w:space="0" w:color="auto"/>
              <w:right w:val="single" w:sz="4" w:space="0" w:color="auto"/>
            </w:tcBorders>
          </w:tcPr>
          <w:p w:rsidR="0060032C" w:rsidRPr="00AA09C3" w:rsidRDefault="0060032C" w:rsidP="00745B5C">
            <w:pPr>
              <w:suppressAutoHyphens/>
              <w:snapToGrid w:val="0"/>
              <w:spacing w:after="0"/>
              <w:rPr>
                <w:rFonts w:ascii="Times New Roman" w:eastAsia="Times New Roman" w:hAnsi="Times New Roman" w:cs="Times New Roman"/>
                <w:b/>
                <w:lang w:eastAsia="ar-SA"/>
              </w:rPr>
            </w:pPr>
          </w:p>
        </w:tc>
        <w:tc>
          <w:tcPr>
            <w:tcW w:w="532" w:type="dxa"/>
            <w:vMerge/>
            <w:tcBorders>
              <w:left w:val="single" w:sz="4" w:space="0" w:color="auto"/>
              <w:right w:val="single" w:sz="4" w:space="0" w:color="auto"/>
            </w:tcBorders>
          </w:tcPr>
          <w:p w:rsidR="0060032C" w:rsidRDefault="0060032C" w:rsidP="00745B5C">
            <w:pPr>
              <w:suppressAutoHyphens/>
              <w:snapToGrid w:val="0"/>
              <w:spacing w:after="0"/>
              <w:rPr>
                <w:rFonts w:ascii="Times New Roman" w:eastAsia="Times New Roman" w:hAnsi="Times New Roman" w:cs="Times New Roman"/>
                <w:b/>
                <w:lang w:eastAsia="ar-SA"/>
              </w:rPr>
            </w:pPr>
          </w:p>
        </w:tc>
        <w:tc>
          <w:tcPr>
            <w:tcW w:w="540" w:type="dxa"/>
            <w:tcBorders>
              <w:left w:val="single" w:sz="4" w:space="0" w:color="auto"/>
              <w:right w:val="single" w:sz="4" w:space="0" w:color="auto"/>
            </w:tcBorders>
          </w:tcPr>
          <w:p w:rsidR="0060032C" w:rsidRPr="00AA09C3" w:rsidRDefault="0060032C" w:rsidP="008C75E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1618" w:type="dxa"/>
            <w:tcBorders>
              <w:left w:val="single" w:sz="4" w:space="0" w:color="auto"/>
              <w:right w:val="single" w:sz="4" w:space="0" w:color="auto"/>
            </w:tcBorders>
          </w:tcPr>
          <w:p w:rsidR="0060032C" w:rsidRPr="00AA09C3" w:rsidRDefault="0060032C" w:rsidP="008C75E5">
            <w:pPr>
              <w:suppressAutoHyphens/>
              <w:spacing w:after="0" w:line="240" w:lineRule="auto"/>
              <w:rPr>
                <w:rFonts w:ascii="Times New Roman" w:hAnsi="Times New Roman" w:cs="Times New Roman"/>
              </w:rPr>
            </w:pPr>
            <w:r>
              <w:rPr>
                <w:rFonts w:ascii="Times New Roman" w:hAnsi="Times New Roman" w:cs="Times New Roman"/>
              </w:rPr>
              <w:t xml:space="preserve">Econometrics theory and application </w:t>
            </w:r>
          </w:p>
        </w:tc>
        <w:tc>
          <w:tcPr>
            <w:tcW w:w="900" w:type="dxa"/>
            <w:tcBorders>
              <w:top w:val="single" w:sz="4" w:space="0" w:color="auto"/>
              <w:left w:val="single" w:sz="4" w:space="0" w:color="auto"/>
              <w:right w:val="single" w:sz="4" w:space="0" w:color="auto"/>
            </w:tcBorders>
          </w:tcPr>
          <w:p w:rsidR="0060032C" w:rsidRPr="00AA09C3" w:rsidRDefault="005033AD" w:rsidP="008C75E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Econ 606</w:t>
            </w:r>
            <w:r w:rsidR="0060032C">
              <w:rPr>
                <w:rFonts w:ascii="Times New Roman" w:eastAsia="Times New Roman" w:hAnsi="Times New Roman" w:cs="Times New Roman"/>
                <w:lang w:eastAsia="ar-SA"/>
              </w:rPr>
              <w:t>2</w:t>
            </w:r>
          </w:p>
        </w:tc>
        <w:tc>
          <w:tcPr>
            <w:tcW w:w="460" w:type="dxa"/>
            <w:tcBorders>
              <w:top w:val="single" w:sz="4" w:space="0" w:color="auto"/>
              <w:left w:val="single" w:sz="4" w:space="0" w:color="auto"/>
              <w:right w:val="single" w:sz="4" w:space="0" w:color="auto"/>
            </w:tcBorders>
          </w:tcPr>
          <w:p w:rsidR="0060032C" w:rsidRPr="00D80BEC" w:rsidRDefault="0060032C" w:rsidP="008C75E5">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2</w:t>
            </w:r>
          </w:p>
        </w:tc>
        <w:tc>
          <w:tcPr>
            <w:tcW w:w="450" w:type="dxa"/>
            <w:tcBorders>
              <w:top w:val="single" w:sz="4" w:space="0" w:color="auto"/>
              <w:left w:val="single" w:sz="4" w:space="0" w:color="auto"/>
              <w:right w:val="single" w:sz="4" w:space="0" w:color="auto"/>
            </w:tcBorders>
          </w:tcPr>
          <w:p w:rsidR="0060032C" w:rsidRPr="00D80BEC" w:rsidRDefault="0060032C" w:rsidP="008C75E5">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w:t>
            </w:r>
          </w:p>
        </w:tc>
        <w:tc>
          <w:tcPr>
            <w:tcW w:w="450" w:type="dxa"/>
            <w:tcBorders>
              <w:top w:val="single" w:sz="4" w:space="0" w:color="auto"/>
              <w:left w:val="single" w:sz="4" w:space="0" w:color="auto"/>
              <w:right w:val="single" w:sz="4" w:space="0" w:color="auto"/>
            </w:tcBorders>
          </w:tcPr>
          <w:p w:rsidR="0060032C" w:rsidRPr="00D80BEC" w:rsidRDefault="0060032C" w:rsidP="008C75E5">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24</w:t>
            </w:r>
          </w:p>
        </w:tc>
        <w:tc>
          <w:tcPr>
            <w:tcW w:w="450" w:type="dxa"/>
            <w:tcBorders>
              <w:top w:val="single" w:sz="4" w:space="0" w:color="auto"/>
              <w:left w:val="single" w:sz="4" w:space="0" w:color="auto"/>
              <w:right w:val="single" w:sz="4" w:space="0" w:color="auto"/>
            </w:tcBorders>
          </w:tcPr>
          <w:p w:rsidR="0060032C" w:rsidRPr="00D80BEC" w:rsidRDefault="0060032C" w:rsidP="008C75E5">
            <w:pPr>
              <w:suppressAutoHyphens/>
              <w:spacing w:after="0" w:line="240" w:lineRule="auto"/>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36</w:t>
            </w:r>
          </w:p>
        </w:tc>
        <w:tc>
          <w:tcPr>
            <w:tcW w:w="270" w:type="dxa"/>
            <w:tcBorders>
              <w:top w:val="single" w:sz="4" w:space="0" w:color="auto"/>
              <w:left w:val="single" w:sz="4" w:space="0" w:color="auto"/>
              <w:right w:val="single" w:sz="4" w:space="0" w:color="auto"/>
            </w:tcBorders>
          </w:tcPr>
          <w:p w:rsidR="0060032C" w:rsidRPr="00D80BEC" w:rsidRDefault="0060032C" w:rsidP="008C75E5">
            <w:pPr>
              <w:suppressAutoHyphens/>
              <w:spacing w:after="0" w:line="240" w:lineRule="auto"/>
              <w:jc w:val="center"/>
              <w:rPr>
                <w:rFonts w:ascii="Times New Roman" w:eastAsia="Times New Roman" w:hAnsi="Times New Roman" w:cs="Times New Roman"/>
                <w:lang w:eastAsia="ar-SA"/>
              </w:rPr>
            </w:pPr>
          </w:p>
        </w:tc>
        <w:tc>
          <w:tcPr>
            <w:tcW w:w="540" w:type="dxa"/>
            <w:tcBorders>
              <w:top w:val="single" w:sz="4" w:space="0" w:color="auto"/>
              <w:left w:val="single" w:sz="4" w:space="0" w:color="auto"/>
              <w:right w:val="single" w:sz="4" w:space="0" w:color="auto"/>
            </w:tcBorders>
          </w:tcPr>
          <w:p w:rsidR="0060032C" w:rsidRPr="00D80BEC" w:rsidRDefault="0060032C" w:rsidP="008C75E5">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21</w:t>
            </w:r>
          </w:p>
        </w:tc>
        <w:tc>
          <w:tcPr>
            <w:tcW w:w="630" w:type="dxa"/>
            <w:tcBorders>
              <w:top w:val="single" w:sz="4" w:space="0" w:color="auto"/>
              <w:left w:val="single" w:sz="4" w:space="0" w:color="auto"/>
              <w:right w:val="single" w:sz="4" w:space="0" w:color="auto"/>
            </w:tcBorders>
          </w:tcPr>
          <w:p w:rsidR="0060032C" w:rsidRPr="00D80BEC" w:rsidRDefault="0060032C" w:rsidP="008C75E5">
            <w:pPr>
              <w:suppressAutoHyphens/>
              <w:spacing w:after="0"/>
              <w:jc w:val="center"/>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81</w:t>
            </w:r>
          </w:p>
        </w:tc>
      </w:tr>
      <w:tr w:rsidR="0060032C" w:rsidRPr="00D80BEC" w:rsidTr="007C0E17">
        <w:trPr>
          <w:trHeight w:val="538"/>
        </w:trPr>
        <w:tc>
          <w:tcPr>
            <w:tcW w:w="358" w:type="dxa"/>
            <w:vMerge/>
            <w:tcBorders>
              <w:left w:val="single" w:sz="4" w:space="0" w:color="auto"/>
              <w:bottom w:val="single" w:sz="4" w:space="0" w:color="auto"/>
              <w:right w:val="single" w:sz="4" w:space="0" w:color="auto"/>
            </w:tcBorders>
          </w:tcPr>
          <w:p w:rsidR="0060032C" w:rsidRPr="00AA09C3" w:rsidRDefault="0060032C" w:rsidP="00745B5C">
            <w:pPr>
              <w:suppressAutoHyphens/>
              <w:spacing w:after="0"/>
              <w:rPr>
                <w:rFonts w:ascii="Times New Roman" w:eastAsia="Times New Roman" w:hAnsi="Times New Roman" w:cs="Times New Roman"/>
                <w:b/>
                <w:lang w:eastAsia="ar-SA" w:bidi="en-US"/>
              </w:rPr>
            </w:pPr>
          </w:p>
        </w:tc>
        <w:tc>
          <w:tcPr>
            <w:tcW w:w="1706" w:type="dxa"/>
            <w:vMerge/>
            <w:tcBorders>
              <w:left w:val="single" w:sz="4" w:space="0" w:color="auto"/>
              <w:bottom w:val="single" w:sz="4" w:space="0" w:color="auto"/>
              <w:right w:val="single" w:sz="4" w:space="0" w:color="auto"/>
            </w:tcBorders>
          </w:tcPr>
          <w:p w:rsidR="0060032C" w:rsidRPr="00AA09C3" w:rsidRDefault="0060032C" w:rsidP="00745B5C">
            <w:pPr>
              <w:suppressAutoHyphens/>
              <w:spacing w:after="0" w:line="360" w:lineRule="auto"/>
              <w:rPr>
                <w:rFonts w:ascii="Times New Roman" w:eastAsia="Times New Roman" w:hAnsi="Times New Roman" w:cs="Times New Roman"/>
                <w:b/>
                <w:sz w:val="24"/>
                <w:szCs w:val="24"/>
                <w:lang w:eastAsia="ar-SA"/>
              </w:rPr>
            </w:pPr>
          </w:p>
        </w:tc>
        <w:tc>
          <w:tcPr>
            <w:tcW w:w="1086" w:type="dxa"/>
            <w:vMerge/>
            <w:tcBorders>
              <w:left w:val="single" w:sz="4" w:space="0" w:color="auto"/>
              <w:bottom w:val="single" w:sz="4" w:space="0" w:color="auto"/>
              <w:right w:val="single" w:sz="4" w:space="0" w:color="auto"/>
            </w:tcBorders>
          </w:tcPr>
          <w:p w:rsidR="0060032C" w:rsidRPr="00AA09C3" w:rsidRDefault="0060032C" w:rsidP="00745B5C">
            <w:pPr>
              <w:suppressAutoHyphens/>
              <w:spacing w:after="0"/>
              <w:jc w:val="both"/>
              <w:rPr>
                <w:rFonts w:ascii="Times New Roman" w:eastAsia="Times New Roman" w:hAnsi="Times New Roman" w:cs="Times New Roman"/>
                <w:b/>
                <w:lang w:eastAsia="ar-SA"/>
              </w:rPr>
            </w:pPr>
          </w:p>
        </w:tc>
        <w:tc>
          <w:tcPr>
            <w:tcW w:w="360" w:type="dxa"/>
            <w:vMerge/>
            <w:tcBorders>
              <w:left w:val="single" w:sz="4" w:space="0" w:color="auto"/>
              <w:bottom w:val="single" w:sz="4" w:space="0" w:color="auto"/>
              <w:right w:val="single" w:sz="4" w:space="0" w:color="auto"/>
            </w:tcBorders>
          </w:tcPr>
          <w:p w:rsidR="0060032C" w:rsidRPr="00AA09C3" w:rsidRDefault="0060032C" w:rsidP="00745B5C">
            <w:pPr>
              <w:suppressAutoHyphens/>
              <w:snapToGrid w:val="0"/>
              <w:spacing w:after="0"/>
              <w:rPr>
                <w:rFonts w:ascii="Times New Roman" w:eastAsia="Times New Roman" w:hAnsi="Times New Roman" w:cs="Times New Roman"/>
                <w:b/>
                <w:lang w:eastAsia="ar-SA"/>
              </w:rPr>
            </w:pPr>
          </w:p>
        </w:tc>
        <w:tc>
          <w:tcPr>
            <w:tcW w:w="532" w:type="dxa"/>
            <w:vMerge/>
            <w:tcBorders>
              <w:left w:val="single" w:sz="4" w:space="0" w:color="auto"/>
              <w:bottom w:val="single" w:sz="4" w:space="0" w:color="auto"/>
              <w:right w:val="single" w:sz="4" w:space="0" w:color="auto"/>
            </w:tcBorders>
          </w:tcPr>
          <w:p w:rsidR="0060032C" w:rsidRPr="00AA09C3" w:rsidRDefault="0060032C" w:rsidP="00745B5C">
            <w:pPr>
              <w:suppressAutoHyphens/>
              <w:snapToGrid w:val="0"/>
              <w:spacing w:after="0"/>
              <w:rPr>
                <w:rFonts w:ascii="Times New Roman" w:eastAsia="Times New Roman" w:hAnsi="Times New Roman" w:cs="Times New Roman"/>
                <w:b/>
                <w:lang w:eastAsia="ar-SA"/>
              </w:rPr>
            </w:pPr>
          </w:p>
        </w:tc>
        <w:tc>
          <w:tcPr>
            <w:tcW w:w="540" w:type="dxa"/>
            <w:tcBorders>
              <w:top w:val="single" w:sz="4" w:space="0" w:color="auto"/>
              <w:left w:val="single" w:sz="4" w:space="0" w:color="auto"/>
              <w:bottom w:val="single" w:sz="4" w:space="0" w:color="auto"/>
              <w:right w:val="single" w:sz="4" w:space="0" w:color="auto"/>
            </w:tcBorders>
          </w:tcPr>
          <w:p w:rsidR="0060032C" w:rsidRPr="00AA09C3" w:rsidRDefault="0060032C" w:rsidP="00745B5C">
            <w:pPr>
              <w:suppressAutoHyphens/>
              <w:snapToGrid w:val="0"/>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1618" w:type="dxa"/>
            <w:tcBorders>
              <w:top w:val="single" w:sz="4" w:space="0" w:color="auto"/>
              <w:left w:val="single" w:sz="4" w:space="0" w:color="auto"/>
              <w:bottom w:val="single" w:sz="4" w:space="0" w:color="auto"/>
              <w:right w:val="single" w:sz="4" w:space="0" w:color="auto"/>
            </w:tcBorders>
          </w:tcPr>
          <w:p w:rsidR="0060032C" w:rsidRPr="00AA09C3" w:rsidRDefault="0060032C" w:rsidP="00745B5C">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Thesis</w:t>
            </w:r>
          </w:p>
        </w:tc>
        <w:tc>
          <w:tcPr>
            <w:tcW w:w="900" w:type="dxa"/>
            <w:tcBorders>
              <w:top w:val="single" w:sz="4" w:space="0" w:color="auto"/>
              <w:left w:val="single" w:sz="4" w:space="0" w:color="auto"/>
              <w:bottom w:val="single" w:sz="4" w:space="0" w:color="auto"/>
              <w:right w:val="single" w:sz="4" w:space="0" w:color="auto"/>
            </w:tcBorders>
          </w:tcPr>
          <w:p w:rsidR="0060032C" w:rsidRPr="00AA09C3" w:rsidRDefault="0060032C" w:rsidP="00745B5C">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60032C" w:rsidRPr="00AA09C3" w:rsidRDefault="005033AD" w:rsidP="00745B5C">
            <w:pPr>
              <w:suppressAutoHyphens/>
              <w:snapToGrid w:val="0"/>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706</w:t>
            </w:r>
            <w:r w:rsidR="0060032C">
              <w:rPr>
                <w:rFonts w:ascii="Times New Roman" w:eastAsia="Times New Roman" w:hAnsi="Times New Roman" w:cs="Times New Roman"/>
                <w:lang w:eastAsia="ar-SA"/>
              </w:rPr>
              <w:t>3</w:t>
            </w:r>
          </w:p>
        </w:tc>
        <w:tc>
          <w:tcPr>
            <w:tcW w:w="460" w:type="dxa"/>
            <w:tcBorders>
              <w:top w:val="single" w:sz="4" w:space="0" w:color="auto"/>
              <w:left w:val="single" w:sz="4" w:space="0" w:color="auto"/>
              <w:bottom w:val="single" w:sz="4" w:space="0" w:color="auto"/>
              <w:right w:val="single" w:sz="4" w:space="0" w:color="auto"/>
            </w:tcBorders>
          </w:tcPr>
          <w:p w:rsidR="0060032C" w:rsidRPr="00D80BEC" w:rsidRDefault="0060032C" w:rsidP="00745B5C">
            <w:pPr>
              <w:suppressAutoHyphens/>
              <w:snapToGrid w:val="0"/>
              <w:spacing w:after="0"/>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6</w:t>
            </w:r>
          </w:p>
        </w:tc>
        <w:tc>
          <w:tcPr>
            <w:tcW w:w="450" w:type="dxa"/>
            <w:tcBorders>
              <w:top w:val="single" w:sz="4" w:space="0" w:color="auto"/>
              <w:left w:val="single" w:sz="4" w:space="0" w:color="auto"/>
              <w:bottom w:val="single" w:sz="4" w:space="0" w:color="auto"/>
              <w:right w:val="single" w:sz="4" w:space="0" w:color="auto"/>
            </w:tcBorders>
          </w:tcPr>
          <w:p w:rsidR="0060032C" w:rsidRPr="00D80BEC" w:rsidRDefault="0060032C" w:rsidP="00745B5C">
            <w:pPr>
              <w:suppressAutoHyphens/>
              <w:spacing w:after="0"/>
              <w:jc w:val="both"/>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10</w:t>
            </w:r>
          </w:p>
        </w:tc>
        <w:tc>
          <w:tcPr>
            <w:tcW w:w="450" w:type="dxa"/>
            <w:tcBorders>
              <w:top w:val="single" w:sz="4" w:space="0" w:color="auto"/>
              <w:left w:val="single" w:sz="4" w:space="0" w:color="auto"/>
              <w:bottom w:val="single" w:sz="4" w:space="0" w:color="auto"/>
              <w:right w:val="single" w:sz="4" w:space="0" w:color="auto"/>
            </w:tcBorders>
          </w:tcPr>
          <w:p w:rsidR="0060032C" w:rsidRPr="00D80BEC" w:rsidRDefault="0060032C" w:rsidP="00745B5C">
            <w:pPr>
              <w:suppressAutoHyphens/>
              <w:spacing w:after="0"/>
              <w:jc w:val="both"/>
              <w:rPr>
                <w:rFonts w:ascii="Times New Roman" w:eastAsia="Times New Roman" w:hAnsi="Times New Roman" w:cs="Times New Roman"/>
                <w:lang w:eastAsia="ar-SA" w:bidi="en-US"/>
              </w:rPr>
            </w:pPr>
          </w:p>
        </w:tc>
        <w:tc>
          <w:tcPr>
            <w:tcW w:w="450" w:type="dxa"/>
            <w:tcBorders>
              <w:top w:val="single" w:sz="4" w:space="0" w:color="auto"/>
              <w:left w:val="single" w:sz="4" w:space="0" w:color="auto"/>
              <w:bottom w:val="single" w:sz="4" w:space="0" w:color="auto"/>
              <w:right w:val="single" w:sz="4" w:space="0" w:color="auto"/>
            </w:tcBorders>
          </w:tcPr>
          <w:p w:rsidR="0060032C" w:rsidRPr="00D80BEC" w:rsidRDefault="0060032C" w:rsidP="00745B5C">
            <w:pPr>
              <w:suppressAutoHyphens/>
              <w:spacing w:after="0"/>
              <w:jc w:val="both"/>
              <w:rPr>
                <w:rFonts w:ascii="Times New Roman" w:eastAsia="Times New Roman" w:hAnsi="Times New Roman" w:cs="Times New Roman"/>
                <w:lang w:eastAsia="ar-SA" w:bidi="en-US"/>
              </w:rPr>
            </w:pPr>
          </w:p>
        </w:tc>
        <w:tc>
          <w:tcPr>
            <w:tcW w:w="270" w:type="dxa"/>
            <w:tcBorders>
              <w:top w:val="single" w:sz="4" w:space="0" w:color="auto"/>
              <w:left w:val="single" w:sz="4" w:space="0" w:color="auto"/>
              <w:bottom w:val="single" w:sz="4" w:space="0" w:color="auto"/>
              <w:right w:val="single" w:sz="4" w:space="0" w:color="auto"/>
            </w:tcBorders>
          </w:tcPr>
          <w:p w:rsidR="0060032C" w:rsidRPr="00D80BEC" w:rsidRDefault="0060032C" w:rsidP="00745B5C">
            <w:pPr>
              <w:suppressAutoHyphens/>
              <w:spacing w:after="0"/>
              <w:jc w:val="both"/>
              <w:rPr>
                <w:rFonts w:ascii="Times New Roman" w:eastAsia="Times New Roman" w:hAnsi="Times New Roman" w:cs="Times New Roman"/>
                <w:lang w:eastAsia="ar-SA"/>
              </w:rPr>
            </w:pPr>
          </w:p>
        </w:tc>
        <w:tc>
          <w:tcPr>
            <w:tcW w:w="540" w:type="dxa"/>
            <w:tcBorders>
              <w:top w:val="single" w:sz="4" w:space="0" w:color="auto"/>
              <w:left w:val="single" w:sz="4" w:space="0" w:color="auto"/>
              <w:bottom w:val="single" w:sz="4" w:space="0" w:color="auto"/>
              <w:right w:val="single" w:sz="4" w:space="0" w:color="auto"/>
            </w:tcBorders>
          </w:tcPr>
          <w:p w:rsidR="0060032C" w:rsidRPr="00D80BEC" w:rsidRDefault="0060032C" w:rsidP="00745B5C">
            <w:pPr>
              <w:suppressAutoHyphens/>
              <w:spacing w:after="0"/>
              <w:jc w:val="both"/>
              <w:rPr>
                <w:rFonts w:ascii="Times New Roman" w:eastAsia="Times New Roman" w:hAnsi="Times New Roman" w:cs="Times New Roman"/>
                <w:lang w:eastAsia="ar-SA"/>
              </w:rPr>
            </w:pPr>
          </w:p>
        </w:tc>
        <w:tc>
          <w:tcPr>
            <w:tcW w:w="630" w:type="dxa"/>
            <w:tcBorders>
              <w:top w:val="single" w:sz="4" w:space="0" w:color="auto"/>
              <w:left w:val="single" w:sz="4" w:space="0" w:color="auto"/>
              <w:bottom w:val="single" w:sz="4" w:space="0" w:color="auto"/>
              <w:right w:val="single" w:sz="4" w:space="0" w:color="auto"/>
            </w:tcBorders>
          </w:tcPr>
          <w:p w:rsidR="0060032C" w:rsidRPr="00D80BEC" w:rsidRDefault="0060032C" w:rsidP="00745B5C">
            <w:pPr>
              <w:suppressAutoHyphens/>
              <w:spacing w:after="0"/>
              <w:jc w:val="both"/>
              <w:rPr>
                <w:rFonts w:ascii="Times New Roman" w:eastAsia="Times New Roman" w:hAnsi="Times New Roman" w:cs="Times New Roman"/>
                <w:lang w:eastAsia="ar-SA"/>
              </w:rPr>
            </w:pPr>
          </w:p>
        </w:tc>
      </w:tr>
      <w:tr w:rsidR="0060032C" w:rsidRPr="00AA09C3" w:rsidTr="007C0E17">
        <w:trPr>
          <w:trHeight w:val="339"/>
        </w:trPr>
        <w:tc>
          <w:tcPr>
            <w:tcW w:w="7100"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60032C" w:rsidRPr="00AA09C3" w:rsidRDefault="0060032C" w:rsidP="00745B5C">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 xml:space="preserve">Total </w:t>
            </w:r>
          </w:p>
        </w:tc>
        <w:tc>
          <w:tcPr>
            <w:tcW w:w="4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032C" w:rsidRPr="00AA09C3" w:rsidRDefault="0060032C" w:rsidP="00745B5C">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3</w:t>
            </w:r>
            <w:r w:rsidR="00E44B64">
              <w:rPr>
                <w:rFonts w:ascii="Times New Roman" w:eastAsia="Times New Roman" w:hAnsi="Times New Roman" w:cs="Times New Roman"/>
                <w:lang w:eastAsia="ar-SA"/>
              </w:rPr>
              <w:t>8</w:t>
            </w:r>
          </w:p>
        </w:tc>
        <w:tc>
          <w:tcPr>
            <w:tcW w:w="4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032C" w:rsidRPr="00AA09C3" w:rsidRDefault="0060032C" w:rsidP="001F3702">
            <w:pPr>
              <w:suppressAutoHyphens/>
              <w:snapToGrid w:val="0"/>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5</w:t>
            </w:r>
            <w:r w:rsidR="00CE50AE">
              <w:rPr>
                <w:rFonts w:ascii="Times New Roman" w:eastAsia="Times New Roman" w:hAnsi="Times New Roman" w:cs="Times New Roman"/>
                <w:lang w:eastAsia="ar-SA"/>
              </w:rPr>
              <w:t>9</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60032C" w:rsidRPr="00AA09C3" w:rsidRDefault="0060032C" w:rsidP="00745B5C">
            <w:pPr>
              <w:suppressAutoHyphens/>
              <w:spacing w:after="0"/>
              <w:jc w:val="both"/>
              <w:rPr>
                <w:rFonts w:ascii="Times New Roman" w:eastAsia="Times New Roman" w:hAnsi="Times New Roman" w:cs="Times New Roman"/>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032C" w:rsidRPr="00AA09C3" w:rsidRDefault="0060032C" w:rsidP="00745B5C">
            <w:pPr>
              <w:suppressAutoHyphens/>
              <w:spacing w:after="0"/>
              <w:jc w:val="both"/>
              <w:rPr>
                <w:rFonts w:ascii="Times New Roman" w:eastAsia="Times New Roman" w:hAnsi="Times New Roman" w:cs="Times New Roman"/>
                <w:lang w:eastAsia="ar-SA"/>
              </w:rPr>
            </w:pP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032C" w:rsidRPr="00AA09C3" w:rsidRDefault="0060032C" w:rsidP="00745B5C">
            <w:pPr>
              <w:suppressAutoHyphens/>
              <w:spacing w:after="0"/>
              <w:jc w:val="both"/>
              <w:rPr>
                <w:rFonts w:ascii="Times New Roman" w:eastAsia="Times New Roman" w:hAnsi="Times New Roman" w:cs="Times New Roman"/>
                <w:lang w:eastAsia="ar-SA"/>
              </w:rPr>
            </w:pPr>
          </w:p>
        </w:tc>
      </w:tr>
    </w:tbl>
    <w:p w:rsidR="00274BF8" w:rsidRDefault="00274BF8" w:rsidP="00745B5C">
      <w:pPr>
        <w:suppressAutoHyphens/>
        <w:spacing w:after="0" w:line="240" w:lineRule="auto"/>
        <w:rPr>
          <w:rFonts w:ascii="Cambria" w:eastAsia="Calibri" w:hAnsi="Cambria" w:cs="Arial"/>
          <w:sz w:val="24"/>
          <w:szCs w:val="24"/>
          <w:lang w:eastAsia="ar-SA"/>
        </w:rPr>
      </w:pPr>
    </w:p>
    <w:tbl>
      <w:tblPr>
        <w:tblpPr w:leftFromText="180" w:rightFromText="180" w:vertAnchor="text" w:tblpX="-192" w:tblpY="-108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
      </w:tblGrid>
      <w:tr w:rsidR="0023696C" w:rsidTr="0023696C">
        <w:trPr>
          <w:trHeight w:val="38"/>
        </w:trPr>
        <w:tc>
          <w:tcPr>
            <w:tcW w:w="451" w:type="dxa"/>
          </w:tcPr>
          <w:p w:rsidR="0023696C" w:rsidRDefault="0023696C" w:rsidP="00745B5C">
            <w:pPr>
              <w:suppressAutoHyphens/>
              <w:spacing w:after="0" w:line="240" w:lineRule="auto"/>
              <w:rPr>
                <w:rFonts w:ascii="Cambria" w:eastAsia="Calibri" w:hAnsi="Cambria" w:cs="Arial"/>
                <w:sz w:val="24"/>
                <w:szCs w:val="24"/>
                <w:lang w:eastAsia="ar-SA"/>
              </w:rPr>
            </w:pPr>
          </w:p>
        </w:tc>
      </w:tr>
    </w:tbl>
    <w:p w:rsidR="0023696C" w:rsidRDefault="0023696C"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1D1172" w:rsidRDefault="001D1172" w:rsidP="00745B5C">
      <w:pPr>
        <w:suppressAutoHyphens/>
        <w:spacing w:after="0" w:line="240" w:lineRule="auto"/>
        <w:rPr>
          <w:rFonts w:ascii="Cambria" w:eastAsia="Calibri" w:hAnsi="Cambria" w:cs="Arial"/>
          <w:sz w:val="24"/>
          <w:szCs w:val="24"/>
          <w:lang w:eastAsia="ar-SA"/>
        </w:rPr>
      </w:pPr>
    </w:p>
    <w:p w:rsidR="00052323" w:rsidRPr="00E0597C" w:rsidRDefault="00052323" w:rsidP="00745B5C">
      <w:pPr>
        <w:pStyle w:val="ListParagraph"/>
        <w:numPr>
          <w:ilvl w:val="0"/>
          <w:numId w:val="3"/>
        </w:numPr>
        <w:shd w:val="clear" w:color="auto" w:fill="808080"/>
        <w:suppressAutoHyphens/>
        <w:spacing w:after="0" w:line="240" w:lineRule="auto"/>
        <w:outlineLvl w:val="0"/>
        <w:rPr>
          <w:rFonts w:ascii="Cambria" w:hAnsi="Cambria" w:cs="Times New Roman"/>
          <w:b/>
          <w:bCs/>
          <w:kern w:val="28"/>
          <w:sz w:val="28"/>
          <w:szCs w:val="28"/>
          <w:lang w:val="en-GB" w:eastAsia="en-GB"/>
        </w:rPr>
      </w:pPr>
      <w:bookmarkStart w:id="2" w:name="_Toc391883867"/>
      <w:r w:rsidRPr="00E0597C">
        <w:rPr>
          <w:rFonts w:ascii="Cambria" w:hAnsi="Cambria" w:cs="Times New Roman"/>
          <w:b/>
          <w:bCs/>
          <w:kern w:val="28"/>
          <w:sz w:val="28"/>
          <w:szCs w:val="28"/>
          <w:lang w:val="en-GB" w:eastAsia="en-GB"/>
        </w:rPr>
        <w:lastRenderedPageBreak/>
        <w:t>COURSE STRUCTURE</w:t>
      </w:r>
      <w:bookmarkEnd w:id="2"/>
    </w:p>
    <w:p w:rsidR="00663331" w:rsidRPr="006B42C2" w:rsidRDefault="00052323" w:rsidP="00745B5C">
      <w:pPr>
        <w:numPr>
          <w:ilvl w:val="1"/>
          <w:numId w:val="3"/>
        </w:numPr>
        <w:shd w:val="clear" w:color="auto" w:fill="FFFFFF"/>
        <w:suppressAutoHyphens/>
        <w:spacing w:after="0" w:line="240" w:lineRule="auto"/>
        <w:outlineLvl w:val="0"/>
        <w:rPr>
          <w:rFonts w:ascii="Cambria" w:eastAsia="Times New Roman" w:hAnsi="Cambria" w:cs="Times New Roman"/>
          <w:b/>
          <w:bCs/>
          <w:kern w:val="28"/>
          <w:sz w:val="28"/>
          <w:szCs w:val="28"/>
          <w:lang w:val="en-GB" w:eastAsia="en-GB"/>
        </w:rPr>
      </w:pPr>
      <w:bookmarkStart w:id="3" w:name="_Toc391883868"/>
      <w:r w:rsidRPr="00052323">
        <w:rPr>
          <w:rFonts w:ascii="Cambria" w:eastAsia="Times New Roman" w:hAnsi="Cambria" w:cs="Times New Roman"/>
          <w:b/>
          <w:bCs/>
          <w:kern w:val="28"/>
          <w:sz w:val="28"/>
          <w:szCs w:val="28"/>
          <w:lang w:val="en-GB" w:eastAsia="en-GB"/>
        </w:rPr>
        <w:t>For Regular Program</w:t>
      </w:r>
      <w:bookmarkEnd w:id="3"/>
    </w:p>
    <w:p w:rsidR="00052323" w:rsidRPr="00052323" w:rsidRDefault="00052323" w:rsidP="00745B5C">
      <w:pPr>
        <w:shd w:val="clear" w:color="auto" w:fill="FFFFFF"/>
        <w:spacing w:after="0" w:line="360" w:lineRule="auto"/>
        <w:outlineLvl w:val="0"/>
        <w:rPr>
          <w:rFonts w:ascii="Cambria" w:eastAsia="Times New Roman" w:hAnsi="Cambria" w:cs="Times New Roman"/>
          <w:b/>
          <w:sz w:val="24"/>
          <w:szCs w:val="24"/>
        </w:rPr>
      </w:pPr>
      <w:r w:rsidRPr="00052323">
        <w:rPr>
          <w:rFonts w:ascii="Cambria" w:eastAsia="Times New Roman" w:hAnsi="Cambria" w:cs="Times New Roman"/>
          <w:b/>
          <w:sz w:val="24"/>
          <w:szCs w:val="24"/>
        </w:rPr>
        <w:t xml:space="preserve">YEAR </w:t>
      </w:r>
      <w:r w:rsidR="00DA691D" w:rsidRPr="00052323">
        <w:rPr>
          <w:rFonts w:ascii="Cambria" w:eastAsia="Times New Roman" w:hAnsi="Cambria" w:cs="Times New Roman"/>
          <w:b/>
          <w:sz w:val="24"/>
          <w:szCs w:val="24"/>
        </w:rPr>
        <w:t>I SEMESTER</w:t>
      </w:r>
      <w:r w:rsidRPr="00052323">
        <w:rPr>
          <w:rFonts w:ascii="Cambria" w:eastAsia="Times New Roman" w:hAnsi="Cambria" w:cs="Times New Roman"/>
          <w:b/>
          <w:sz w:val="24"/>
          <w:szCs w:val="24"/>
        </w:rPr>
        <w:t xml:space="preserve"> I</w:t>
      </w:r>
      <w:r w:rsidR="00433280">
        <w:rPr>
          <w:rFonts w:ascii="Cambria" w:eastAsia="Times New Roman" w:hAnsi="Cambria" w:cs="Times New Roman"/>
          <w:b/>
          <w:sz w:val="24"/>
          <w:szCs w:val="24"/>
        </w:rPr>
        <w:t xml:space="preserve"> </w:t>
      </w:r>
    </w:p>
    <w:tbl>
      <w:tblPr>
        <w:tblW w:w="10530" w:type="dxa"/>
        <w:tblInd w:w="-612" w:type="dxa"/>
        <w:tblLayout w:type="fixed"/>
        <w:tblLook w:val="04A0" w:firstRow="1" w:lastRow="0" w:firstColumn="1" w:lastColumn="0" w:noHBand="0" w:noVBand="1"/>
      </w:tblPr>
      <w:tblGrid>
        <w:gridCol w:w="270"/>
        <w:gridCol w:w="1620"/>
        <w:gridCol w:w="1080"/>
        <w:gridCol w:w="270"/>
        <w:gridCol w:w="2790"/>
        <w:gridCol w:w="990"/>
        <w:gridCol w:w="630"/>
        <w:gridCol w:w="540"/>
        <w:gridCol w:w="1170"/>
        <w:gridCol w:w="1170"/>
      </w:tblGrid>
      <w:tr w:rsidR="00DA691D" w:rsidRPr="00052323" w:rsidTr="008562E0">
        <w:tc>
          <w:tcPr>
            <w:tcW w:w="27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8E17A3" w:rsidRPr="008E17A3" w:rsidRDefault="008E17A3" w:rsidP="00745B5C">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No</w:t>
            </w:r>
          </w:p>
        </w:tc>
        <w:tc>
          <w:tcPr>
            <w:tcW w:w="1620" w:type="dxa"/>
            <w:tcBorders>
              <w:top w:val="single" w:sz="4" w:space="0" w:color="000000"/>
              <w:left w:val="single" w:sz="4" w:space="0" w:color="auto"/>
              <w:bottom w:val="single" w:sz="4" w:space="0" w:color="000000"/>
              <w:right w:val="nil"/>
            </w:tcBorders>
            <w:shd w:val="clear" w:color="auto" w:fill="C6D9F1" w:themeFill="text2" w:themeFillTint="33"/>
          </w:tcPr>
          <w:p w:rsidR="008E17A3" w:rsidRPr="008E17A3" w:rsidRDefault="008E17A3" w:rsidP="00745B5C">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Module title</w:t>
            </w:r>
          </w:p>
        </w:tc>
        <w:tc>
          <w:tcPr>
            <w:tcW w:w="1080" w:type="dxa"/>
            <w:tcBorders>
              <w:top w:val="single" w:sz="4" w:space="0" w:color="000000"/>
              <w:left w:val="single" w:sz="4" w:space="0" w:color="auto"/>
              <w:bottom w:val="single" w:sz="4" w:space="0" w:color="000000"/>
              <w:right w:val="nil"/>
            </w:tcBorders>
            <w:shd w:val="clear" w:color="auto" w:fill="C6D9F1" w:themeFill="text2" w:themeFillTint="33"/>
          </w:tcPr>
          <w:p w:rsidR="008E17A3" w:rsidRPr="008E17A3" w:rsidRDefault="008E17A3" w:rsidP="00745B5C">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Module code</w:t>
            </w:r>
          </w:p>
        </w:tc>
        <w:tc>
          <w:tcPr>
            <w:tcW w:w="270" w:type="dxa"/>
            <w:tcBorders>
              <w:top w:val="single" w:sz="4" w:space="0" w:color="000000"/>
              <w:left w:val="single" w:sz="4" w:space="0" w:color="auto"/>
              <w:bottom w:val="single" w:sz="4" w:space="0" w:color="000000"/>
              <w:right w:val="nil"/>
            </w:tcBorders>
            <w:shd w:val="clear" w:color="auto" w:fill="C6D9F1" w:themeFill="text2" w:themeFillTint="33"/>
          </w:tcPr>
          <w:p w:rsidR="008E17A3" w:rsidRPr="008E17A3" w:rsidRDefault="008E17A3" w:rsidP="00745B5C">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 xml:space="preserve">No </w:t>
            </w:r>
          </w:p>
        </w:tc>
        <w:tc>
          <w:tcPr>
            <w:tcW w:w="2790" w:type="dxa"/>
            <w:tcBorders>
              <w:top w:val="single" w:sz="4" w:space="0" w:color="000000"/>
              <w:left w:val="single" w:sz="4" w:space="0" w:color="000000"/>
              <w:bottom w:val="single" w:sz="4" w:space="0" w:color="000000"/>
              <w:right w:val="nil"/>
            </w:tcBorders>
            <w:shd w:val="clear" w:color="auto" w:fill="C6D9F1" w:themeFill="text2" w:themeFillTint="33"/>
            <w:hideMark/>
          </w:tcPr>
          <w:p w:rsidR="008E17A3" w:rsidRPr="008E17A3" w:rsidRDefault="008E17A3" w:rsidP="00745B5C">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Course Title</w:t>
            </w:r>
          </w:p>
        </w:tc>
        <w:tc>
          <w:tcPr>
            <w:tcW w:w="990" w:type="dxa"/>
            <w:tcBorders>
              <w:top w:val="single" w:sz="4" w:space="0" w:color="000000"/>
              <w:left w:val="single" w:sz="4" w:space="0" w:color="000000"/>
              <w:bottom w:val="single" w:sz="4" w:space="0" w:color="000000"/>
              <w:right w:val="nil"/>
            </w:tcBorders>
            <w:shd w:val="clear" w:color="auto" w:fill="C6D9F1" w:themeFill="text2" w:themeFillTint="33"/>
            <w:hideMark/>
          </w:tcPr>
          <w:p w:rsidR="00DA691D" w:rsidRDefault="008E17A3" w:rsidP="00745B5C">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 xml:space="preserve">Course </w:t>
            </w:r>
          </w:p>
          <w:p w:rsidR="008E17A3" w:rsidRPr="008E17A3" w:rsidRDefault="008E17A3" w:rsidP="00745B5C">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Code</w:t>
            </w:r>
          </w:p>
        </w:tc>
        <w:tc>
          <w:tcPr>
            <w:tcW w:w="6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8E17A3" w:rsidRPr="008E17A3" w:rsidRDefault="008E17A3" w:rsidP="00745B5C">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 xml:space="preserve">Cr. </w:t>
            </w:r>
            <w:proofErr w:type="spellStart"/>
            <w:r w:rsidRPr="008E17A3">
              <w:rPr>
                <w:rFonts w:ascii="Cambria" w:eastAsia="Times New Roman" w:hAnsi="Cambria" w:cs="Times New Roman"/>
                <w:b/>
                <w:lang w:eastAsia="ar-SA"/>
              </w:rPr>
              <w:t>Hrs</w:t>
            </w:r>
            <w:proofErr w:type="spellEnd"/>
          </w:p>
        </w:tc>
        <w:tc>
          <w:tcPr>
            <w:tcW w:w="54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8E17A3" w:rsidRPr="008E17A3" w:rsidRDefault="008E17A3" w:rsidP="00745B5C">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CP</w:t>
            </w:r>
          </w:p>
        </w:tc>
        <w:tc>
          <w:tcPr>
            <w:tcW w:w="117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8E17A3" w:rsidRPr="008E17A3" w:rsidRDefault="008E17A3" w:rsidP="00745B5C">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 xml:space="preserve">Mode of delivery </w:t>
            </w:r>
          </w:p>
        </w:tc>
        <w:tc>
          <w:tcPr>
            <w:tcW w:w="117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8E17A3" w:rsidRPr="008E17A3" w:rsidRDefault="008E17A3" w:rsidP="00745B5C">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 xml:space="preserve">Weeks </w:t>
            </w:r>
          </w:p>
        </w:tc>
      </w:tr>
      <w:tr w:rsidR="008562E0" w:rsidRPr="00052323" w:rsidTr="008562E0">
        <w:trPr>
          <w:trHeight w:val="737"/>
        </w:trPr>
        <w:tc>
          <w:tcPr>
            <w:tcW w:w="270" w:type="dxa"/>
            <w:tcBorders>
              <w:top w:val="single" w:sz="4" w:space="0" w:color="000000"/>
              <w:left w:val="single" w:sz="4" w:space="0" w:color="000000"/>
              <w:bottom w:val="single" w:sz="4" w:space="0" w:color="000000"/>
              <w:right w:val="single" w:sz="4" w:space="0" w:color="auto"/>
            </w:tcBorders>
            <w:hideMark/>
          </w:tcPr>
          <w:p w:rsidR="008562E0" w:rsidRPr="008E17A3" w:rsidRDefault="008562E0" w:rsidP="0033112D">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01</w:t>
            </w:r>
          </w:p>
        </w:tc>
        <w:tc>
          <w:tcPr>
            <w:tcW w:w="1620" w:type="dxa"/>
            <w:tcBorders>
              <w:top w:val="single" w:sz="4" w:space="0" w:color="000000"/>
              <w:left w:val="single" w:sz="4" w:space="0" w:color="auto"/>
              <w:bottom w:val="single" w:sz="4" w:space="0" w:color="000000"/>
              <w:right w:val="nil"/>
            </w:tcBorders>
          </w:tcPr>
          <w:p w:rsidR="008562E0" w:rsidRPr="00AA09C3" w:rsidRDefault="008562E0" w:rsidP="0033112D">
            <w:pPr>
              <w:suppressAutoHyphens/>
              <w:spacing w:after="0" w:line="240" w:lineRule="auto"/>
              <w:rPr>
                <w:rFonts w:ascii="Times New Roman" w:hAnsi="Times New Roman" w:cs="Times New Roman"/>
                <w:b/>
                <w:sz w:val="24"/>
                <w:szCs w:val="24"/>
              </w:rPr>
            </w:pPr>
            <w:r w:rsidRPr="00AA09C3">
              <w:rPr>
                <w:rFonts w:ascii="Times New Roman" w:eastAsia="Times New Roman" w:hAnsi="Times New Roman" w:cs="Times New Roman"/>
                <w:b/>
                <w:sz w:val="24"/>
                <w:szCs w:val="24"/>
                <w:lang w:eastAsia="ar-SA"/>
              </w:rPr>
              <w:t>Management theories and practices</w:t>
            </w:r>
          </w:p>
        </w:tc>
        <w:tc>
          <w:tcPr>
            <w:tcW w:w="1080" w:type="dxa"/>
            <w:tcBorders>
              <w:top w:val="single" w:sz="4" w:space="0" w:color="000000"/>
              <w:left w:val="single" w:sz="4" w:space="0" w:color="auto"/>
              <w:bottom w:val="single" w:sz="4" w:space="0" w:color="000000"/>
              <w:right w:val="nil"/>
            </w:tcBorders>
          </w:tcPr>
          <w:p w:rsidR="008562E0" w:rsidRPr="00AA09C3" w:rsidRDefault="008562E0" w:rsidP="0033112D">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MBA-M</w:t>
            </w:r>
          </w:p>
          <w:p w:rsidR="008562E0" w:rsidRPr="00AA09C3" w:rsidRDefault="008562E0" w:rsidP="0033112D">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6012</w:t>
            </w:r>
          </w:p>
        </w:tc>
        <w:tc>
          <w:tcPr>
            <w:tcW w:w="270" w:type="dxa"/>
            <w:tcBorders>
              <w:top w:val="single" w:sz="4" w:space="0" w:color="000000"/>
              <w:left w:val="single" w:sz="4" w:space="0" w:color="auto"/>
              <w:bottom w:val="single" w:sz="4" w:space="0" w:color="000000"/>
              <w:right w:val="nil"/>
            </w:tcBorders>
          </w:tcPr>
          <w:p w:rsidR="008562E0" w:rsidRPr="008E17A3" w:rsidRDefault="008562E0" w:rsidP="0033112D">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1</w:t>
            </w:r>
          </w:p>
        </w:tc>
        <w:tc>
          <w:tcPr>
            <w:tcW w:w="2790" w:type="dxa"/>
            <w:tcBorders>
              <w:top w:val="single" w:sz="4" w:space="0" w:color="000000"/>
              <w:left w:val="single" w:sz="4" w:space="0" w:color="000000"/>
              <w:bottom w:val="single" w:sz="4" w:space="0" w:color="000000"/>
              <w:right w:val="nil"/>
            </w:tcBorders>
            <w:hideMark/>
          </w:tcPr>
          <w:p w:rsidR="008562E0" w:rsidRPr="00AA09C3" w:rsidRDefault="008562E0" w:rsidP="0033112D">
            <w:pPr>
              <w:suppressAutoHyphens/>
              <w:spacing w:after="0"/>
              <w:rPr>
                <w:rFonts w:ascii="Times New Roman" w:hAnsi="Times New Roman" w:cs="Times New Roman"/>
              </w:rPr>
            </w:pPr>
            <w:r w:rsidRPr="00AA09C3">
              <w:rPr>
                <w:rFonts w:ascii="Times New Roman" w:eastAsia="Times New Roman" w:hAnsi="Times New Roman" w:cs="Times New Roman"/>
                <w:lang w:eastAsia="ar-SA"/>
              </w:rPr>
              <w:t>Management theories and practices</w:t>
            </w:r>
          </w:p>
        </w:tc>
        <w:tc>
          <w:tcPr>
            <w:tcW w:w="990" w:type="dxa"/>
            <w:tcBorders>
              <w:top w:val="single" w:sz="4" w:space="0" w:color="000000"/>
              <w:left w:val="single" w:sz="4" w:space="0" w:color="000000"/>
              <w:bottom w:val="single" w:sz="4" w:space="0" w:color="000000"/>
              <w:right w:val="nil"/>
            </w:tcBorders>
            <w:hideMark/>
          </w:tcPr>
          <w:p w:rsidR="00027B26" w:rsidRPr="00AA09C3" w:rsidRDefault="00027B26" w:rsidP="00027B26">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MBA</w:t>
            </w:r>
          </w:p>
          <w:p w:rsidR="008562E0" w:rsidRPr="00AA09C3" w:rsidRDefault="00027B26" w:rsidP="00027B2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6011</w:t>
            </w:r>
          </w:p>
        </w:tc>
        <w:tc>
          <w:tcPr>
            <w:tcW w:w="630" w:type="dxa"/>
            <w:tcBorders>
              <w:top w:val="single" w:sz="4" w:space="0" w:color="000000"/>
              <w:left w:val="single" w:sz="4" w:space="0" w:color="000000"/>
              <w:bottom w:val="single" w:sz="4" w:space="0" w:color="000000"/>
              <w:right w:val="single" w:sz="4" w:space="0" w:color="000000"/>
            </w:tcBorders>
            <w:hideMark/>
          </w:tcPr>
          <w:p w:rsidR="008562E0" w:rsidRPr="00AA09C3" w:rsidRDefault="008562E0" w:rsidP="0033112D">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2</w:t>
            </w:r>
          </w:p>
        </w:tc>
        <w:tc>
          <w:tcPr>
            <w:tcW w:w="540" w:type="dxa"/>
            <w:tcBorders>
              <w:top w:val="single" w:sz="4" w:space="0" w:color="000000"/>
              <w:left w:val="single" w:sz="4" w:space="0" w:color="000000"/>
              <w:bottom w:val="single" w:sz="4" w:space="0" w:color="000000"/>
              <w:right w:val="single" w:sz="4" w:space="0" w:color="auto"/>
            </w:tcBorders>
            <w:hideMark/>
          </w:tcPr>
          <w:p w:rsidR="008562E0" w:rsidRPr="008E17A3" w:rsidRDefault="00687807" w:rsidP="0033112D">
            <w:pPr>
              <w:suppressAutoHyphens/>
              <w:spacing w:after="0" w:line="240" w:lineRule="auto"/>
              <w:rPr>
                <w:rFonts w:ascii="Cambria" w:eastAsia="Times New Roman" w:hAnsi="Cambria" w:cs="Calibri"/>
                <w:lang w:eastAsia="ar-SA"/>
              </w:rPr>
            </w:pPr>
            <w:r>
              <w:rPr>
                <w:rFonts w:ascii="Cambria" w:eastAsia="Times New Roman" w:hAnsi="Cambria" w:cs="Calibri"/>
                <w:lang w:eastAsia="ar-SA"/>
              </w:rPr>
              <w:t>3</w:t>
            </w:r>
          </w:p>
        </w:tc>
        <w:tc>
          <w:tcPr>
            <w:tcW w:w="1170" w:type="dxa"/>
            <w:tcBorders>
              <w:top w:val="single" w:sz="4" w:space="0" w:color="000000"/>
              <w:left w:val="single" w:sz="4" w:space="0" w:color="auto"/>
              <w:bottom w:val="single" w:sz="4" w:space="0" w:color="000000"/>
              <w:right w:val="single" w:sz="4" w:space="0" w:color="000000"/>
            </w:tcBorders>
          </w:tcPr>
          <w:p w:rsidR="008562E0" w:rsidRPr="008E17A3" w:rsidRDefault="00222111" w:rsidP="0033112D">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Semester </w:t>
            </w:r>
          </w:p>
        </w:tc>
        <w:tc>
          <w:tcPr>
            <w:tcW w:w="1170" w:type="dxa"/>
            <w:tcBorders>
              <w:top w:val="single" w:sz="4" w:space="0" w:color="000000"/>
              <w:left w:val="single" w:sz="4" w:space="0" w:color="auto"/>
              <w:bottom w:val="single" w:sz="4" w:space="0" w:color="000000"/>
              <w:right w:val="single" w:sz="4" w:space="0" w:color="000000"/>
            </w:tcBorders>
          </w:tcPr>
          <w:p w:rsidR="008562E0" w:rsidRPr="008E17A3" w:rsidRDefault="00B960E6" w:rsidP="0033112D">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 </w:t>
            </w:r>
            <w:r w:rsidR="00EF5C60" w:rsidRPr="008E17A3">
              <w:rPr>
                <w:rFonts w:ascii="Cambria" w:eastAsia="Times New Roman" w:hAnsi="Cambria" w:cs="Times New Roman"/>
                <w:lang w:eastAsia="ar-SA"/>
              </w:rPr>
              <w:t>Whole weeks</w:t>
            </w:r>
          </w:p>
        </w:tc>
      </w:tr>
      <w:tr w:rsidR="005715DD" w:rsidRPr="00052323" w:rsidTr="001F7478">
        <w:trPr>
          <w:trHeight w:val="674"/>
        </w:trPr>
        <w:tc>
          <w:tcPr>
            <w:tcW w:w="270" w:type="dxa"/>
            <w:tcBorders>
              <w:top w:val="single" w:sz="4" w:space="0" w:color="000000"/>
              <w:left w:val="single" w:sz="4" w:space="0" w:color="000000"/>
              <w:bottom w:val="single" w:sz="4" w:space="0" w:color="auto"/>
              <w:right w:val="single" w:sz="4" w:space="0" w:color="auto"/>
            </w:tcBorders>
            <w:hideMark/>
          </w:tcPr>
          <w:p w:rsidR="005715DD" w:rsidRPr="008E17A3" w:rsidRDefault="005715DD" w:rsidP="00745B5C">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w:t>
            </w:r>
            <w:r w:rsidR="001F7478">
              <w:rPr>
                <w:rFonts w:ascii="Cambria" w:eastAsia="Times New Roman" w:hAnsi="Cambria" w:cs="Times New Roman"/>
                <w:bCs/>
                <w:lang w:eastAsia="ar-SA"/>
              </w:rPr>
              <w:t>2</w:t>
            </w:r>
          </w:p>
        </w:tc>
        <w:tc>
          <w:tcPr>
            <w:tcW w:w="1620" w:type="dxa"/>
            <w:tcBorders>
              <w:top w:val="single" w:sz="4" w:space="0" w:color="000000"/>
              <w:left w:val="single" w:sz="4" w:space="0" w:color="auto"/>
              <w:bottom w:val="single" w:sz="4" w:space="0" w:color="auto"/>
              <w:right w:val="nil"/>
            </w:tcBorders>
          </w:tcPr>
          <w:p w:rsidR="005715DD" w:rsidRPr="00AA09C3" w:rsidRDefault="005715DD" w:rsidP="0033112D">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 xml:space="preserve"> Logistics management </w:t>
            </w:r>
          </w:p>
        </w:tc>
        <w:tc>
          <w:tcPr>
            <w:tcW w:w="1080" w:type="dxa"/>
            <w:tcBorders>
              <w:top w:val="single" w:sz="4" w:space="0" w:color="000000"/>
              <w:left w:val="single" w:sz="4" w:space="0" w:color="auto"/>
              <w:bottom w:val="single" w:sz="4" w:space="0" w:color="auto"/>
              <w:right w:val="nil"/>
            </w:tcBorders>
          </w:tcPr>
          <w:p w:rsidR="005715DD" w:rsidRPr="00AA09C3" w:rsidRDefault="005715DD" w:rsidP="0033112D">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LSCM-M</w:t>
            </w:r>
          </w:p>
          <w:p w:rsidR="005715DD" w:rsidRPr="00AA09C3" w:rsidRDefault="005715DD" w:rsidP="0033112D">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21</w:t>
            </w:r>
          </w:p>
        </w:tc>
        <w:tc>
          <w:tcPr>
            <w:tcW w:w="270" w:type="dxa"/>
            <w:tcBorders>
              <w:top w:val="single" w:sz="4" w:space="0" w:color="000000"/>
              <w:left w:val="single" w:sz="4" w:space="0" w:color="auto"/>
              <w:bottom w:val="single" w:sz="4" w:space="0" w:color="auto"/>
              <w:right w:val="nil"/>
            </w:tcBorders>
          </w:tcPr>
          <w:p w:rsidR="005715DD" w:rsidRPr="008E17A3" w:rsidRDefault="005715DD" w:rsidP="00745B5C">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2</w:t>
            </w:r>
          </w:p>
        </w:tc>
        <w:tc>
          <w:tcPr>
            <w:tcW w:w="2790" w:type="dxa"/>
            <w:tcBorders>
              <w:top w:val="single" w:sz="4" w:space="0" w:color="000000"/>
              <w:left w:val="single" w:sz="4" w:space="0" w:color="000000"/>
              <w:bottom w:val="single" w:sz="4" w:space="0" w:color="auto"/>
              <w:right w:val="nil"/>
            </w:tcBorders>
          </w:tcPr>
          <w:p w:rsidR="005715DD" w:rsidRPr="00AA09C3" w:rsidRDefault="00026F9A" w:rsidP="0033112D">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 xml:space="preserve">Transport and </w:t>
            </w:r>
            <w:r w:rsidR="005715DD" w:rsidRPr="00AA09C3">
              <w:rPr>
                <w:rFonts w:ascii="Times New Roman" w:eastAsia="Times New Roman" w:hAnsi="Times New Roman" w:cs="Times New Roman"/>
                <w:sz w:val="24"/>
                <w:szCs w:val="24"/>
                <w:lang w:eastAsia="ar-SA"/>
              </w:rPr>
              <w:t>Logistics system management</w:t>
            </w:r>
          </w:p>
        </w:tc>
        <w:tc>
          <w:tcPr>
            <w:tcW w:w="990" w:type="dxa"/>
            <w:tcBorders>
              <w:top w:val="single" w:sz="4" w:space="0" w:color="000000"/>
              <w:left w:val="single" w:sz="4" w:space="0" w:color="000000"/>
              <w:bottom w:val="single" w:sz="4" w:space="0" w:color="auto"/>
              <w:right w:val="nil"/>
            </w:tcBorders>
            <w:hideMark/>
          </w:tcPr>
          <w:p w:rsidR="00027B26" w:rsidRDefault="00027B26" w:rsidP="0033112D">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w:t>
            </w:r>
          </w:p>
          <w:p w:rsidR="005715DD" w:rsidRPr="00AA09C3" w:rsidRDefault="00027B26" w:rsidP="0033112D">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6031</w:t>
            </w:r>
          </w:p>
        </w:tc>
        <w:tc>
          <w:tcPr>
            <w:tcW w:w="630" w:type="dxa"/>
            <w:tcBorders>
              <w:top w:val="single" w:sz="4" w:space="0" w:color="000000"/>
              <w:left w:val="single" w:sz="4" w:space="0" w:color="000000"/>
              <w:bottom w:val="single" w:sz="4" w:space="0" w:color="auto"/>
              <w:right w:val="single" w:sz="4" w:space="0" w:color="000000"/>
            </w:tcBorders>
            <w:hideMark/>
          </w:tcPr>
          <w:p w:rsidR="005715DD" w:rsidRPr="00AA09C3" w:rsidRDefault="005715DD" w:rsidP="0033112D">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540" w:type="dxa"/>
            <w:tcBorders>
              <w:top w:val="single" w:sz="4" w:space="0" w:color="000000"/>
              <w:left w:val="single" w:sz="4" w:space="0" w:color="000000"/>
              <w:bottom w:val="single" w:sz="4" w:space="0" w:color="auto"/>
              <w:right w:val="single" w:sz="4" w:space="0" w:color="auto"/>
            </w:tcBorders>
            <w:hideMark/>
          </w:tcPr>
          <w:p w:rsidR="005715DD" w:rsidRPr="008E17A3" w:rsidRDefault="005715DD" w:rsidP="00745B5C">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5</w:t>
            </w:r>
          </w:p>
        </w:tc>
        <w:tc>
          <w:tcPr>
            <w:tcW w:w="1170" w:type="dxa"/>
            <w:tcBorders>
              <w:top w:val="single" w:sz="4" w:space="0" w:color="000000"/>
              <w:left w:val="single" w:sz="4" w:space="0" w:color="auto"/>
              <w:bottom w:val="single" w:sz="4" w:space="0" w:color="auto"/>
              <w:right w:val="single" w:sz="4" w:space="0" w:color="000000"/>
            </w:tcBorders>
          </w:tcPr>
          <w:p w:rsidR="005715DD" w:rsidRPr="008E17A3" w:rsidRDefault="005715DD" w:rsidP="00745B5C">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Semester</w:t>
            </w:r>
          </w:p>
        </w:tc>
        <w:tc>
          <w:tcPr>
            <w:tcW w:w="1170" w:type="dxa"/>
            <w:tcBorders>
              <w:top w:val="single" w:sz="4" w:space="0" w:color="000000"/>
              <w:left w:val="single" w:sz="4" w:space="0" w:color="auto"/>
              <w:bottom w:val="single" w:sz="4" w:space="0" w:color="auto"/>
              <w:right w:val="single" w:sz="4" w:space="0" w:color="000000"/>
            </w:tcBorders>
          </w:tcPr>
          <w:p w:rsidR="005715DD" w:rsidRPr="008E17A3" w:rsidRDefault="005715DD" w:rsidP="00745B5C">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 xml:space="preserve">Whole weeks </w:t>
            </w:r>
          </w:p>
        </w:tc>
      </w:tr>
      <w:tr w:rsidR="00A04EFB" w:rsidRPr="00052323" w:rsidTr="00A04EFB">
        <w:trPr>
          <w:trHeight w:val="513"/>
        </w:trPr>
        <w:tc>
          <w:tcPr>
            <w:tcW w:w="270" w:type="dxa"/>
            <w:tcBorders>
              <w:top w:val="single" w:sz="4" w:space="0" w:color="auto"/>
              <w:left w:val="single" w:sz="4" w:space="0" w:color="000000"/>
              <w:bottom w:val="single" w:sz="4" w:space="0" w:color="auto"/>
              <w:right w:val="single" w:sz="4" w:space="0" w:color="auto"/>
            </w:tcBorders>
          </w:tcPr>
          <w:p w:rsidR="00A04EFB" w:rsidRPr="008E17A3" w:rsidRDefault="005715DD" w:rsidP="00745B5C">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03</w:t>
            </w:r>
          </w:p>
        </w:tc>
        <w:tc>
          <w:tcPr>
            <w:tcW w:w="1620" w:type="dxa"/>
            <w:tcBorders>
              <w:top w:val="single" w:sz="4" w:space="0" w:color="auto"/>
              <w:left w:val="single" w:sz="4" w:space="0" w:color="auto"/>
              <w:bottom w:val="single" w:sz="4" w:space="0" w:color="auto"/>
              <w:right w:val="nil"/>
            </w:tcBorders>
          </w:tcPr>
          <w:p w:rsidR="00A04EFB" w:rsidRPr="00AA09C3" w:rsidRDefault="00A04EFB" w:rsidP="005715DD">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Supply Chain  management</w:t>
            </w:r>
          </w:p>
        </w:tc>
        <w:tc>
          <w:tcPr>
            <w:tcW w:w="1080" w:type="dxa"/>
            <w:tcBorders>
              <w:top w:val="single" w:sz="4" w:space="0" w:color="auto"/>
              <w:left w:val="single" w:sz="4" w:space="0" w:color="auto"/>
              <w:bottom w:val="single" w:sz="4" w:space="0" w:color="auto"/>
              <w:right w:val="nil"/>
            </w:tcBorders>
          </w:tcPr>
          <w:p w:rsidR="00A04EFB" w:rsidRPr="00AA09C3" w:rsidRDefault="00A04EFB" w:rsidP="005715DD">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LSCM-M605</w:t>
            </w:r>
            <w:r w:rsidRPr="00AA09C3">
              <w:rPr>
                <w:rFonts w:ascii="Times New Roman" w:eastAsia="Times New Roman" w:hAnsi="Times New Roman" w:cs="Times New Roman"/>
                <w:b/>
                <w:lang w:eastAsia="ar-SA"/>
              </w:rPr>
              <w:t>1</w:t>
            </w:r>
          </w:p>
        </w:tc>
        <w:tc>
          <w:tcPr>
            <w:tcW w:w="270" w:type="dxa"/>
            <w:tcBorders>
              <w:top w:val="single" w:sz="4" w:space="0" w:color="auto"/>
              <w:left w:val="single" w:sz="4" w:space="0" w:color="auto"/>
              <w:bottom w:val="single" w:sz="4" w:space="0" w:color="auto"/>
              <w:right w:val="nil"/>
            </w:tcBorders>
          </w:tcPr>
          <w:p w:rsidR="00A04EFB" w:rsidRPr="008E17A3" w:rsidRDefault="001F7478" w:rsidP="005715DD">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3</w:t>
            </w:r>
          </w:p>
        </w:tc>
        <w:tc>
          <w:tcPr>
            <w:tcW w:w="2790" w:type="dxa"/>
            <w:tcBorders>
              <w:top w:val="single" w:sz="4" w:space="0" w:color="auto"/>
              <w:left w:val="single" w:sz="4" w:space="0" w:color="000000"/>
              <w:bottom w:val="single" w:sz="4" w:space="0" w:color="auto"/>
              <w:right w:val="nil"/>
            </w:tcBorders>
          </w:tcPr>
          <w:p w:rsidR="00A04EFB" w:rsidRPr="00AA09C3" w:rsidRDefault="00A04EFB" w:rsidP="005715DD">
            <w:pPr>
              <w:suppressAutoHyphens/>
              <w:spacing w:after="0" w:line="36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 xml:space="preserve">Supply chain Management Theories and practices </w:t>
            </w:r>
          </w:p>
        </w:tc>
        <w:tc>
          <w:tcPr>
            <w:tcW w:w="990" w:type="dxa"/>
            <w:tcBorders>
              <w:top w:val="single" w:sz="4" w:space="0" w:color="auto"/>
              <w:left w:val="single" w:sz="4" w:space="0" w:color="000000"/>
              <w:bottom w:val="single" w:sz="4" w:space="0" w:color="auto"/>
              <w:right w:val="nil"/>
            </w:tcBorders>
          </w:tcPr>
          <w:p w:rsidR="00A04EFB" w:rsidRPr="00AA09C3" w:rsidRDefault="00027B26" w:rsidP="005715DD">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 6051</w:t>
            </w:r>
          </w:p>
        </w:tc>
        <w:tc>
          <w:tcPr>
            <w:tcW w:w="630" w:type="dxa"/>
            <w:tcBorders>
              <w:top w:val="single" w:sz="4" w:space="0" w:color="auto"/>
              <w:left w:val="single" w:sz="4" w:space="0" w:color="000000"/>
              <w:bottom w:val="single" w:sz="4" w:space="0" w:color="auto"/>
              <w:right w:val="single" w:sz="4" w:space="0" w:color="000000"/>
            </w:tcBorders>
          </w:tcPr>
          <w:p w:rsidR="00A04EFB" w:rsidRPr="00AA09C3" w:rsidRDefault="00547860" w:rsidP="005715DD">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540" w:type="dxa"/>
            <w:tcBorders>
              <w:top w:val="single" w:sz="4" w:space="0" w:color="auto"/>
              <w:left w:val="single" w:sz="4" w:space="0" w:color="000000"/>
              <w:bottom w:val="single" w:sz="4" w:space="0" w:color="auto"/>
              <w:right w:val="single" w:sz="4" w:space="0" w:color="auto"/>
            </w:tcBorders>
          </w:tcPr>
          <w:p w:rsidR="00A04EFB" w:rsidRPr="008E17A3" w:rsidRDefault="00547860" w:rsidP="005715DD">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5</w:t>
            </w:r>
          </w:p>
        </w:tc>
        <w:tc>
          <w:tcPr>
            <w:tcW w:w="1170" w:type="dxa"/>
            <w:tcBorders>
              <w:top w:val="single" w:sz="4" w:space="0" w:color="auto"/>
              <w:left w:val="single" w:sz="4" w:space="0" w:color="auto"/>
              <w:bottom w:val="single" w:sz="4" w:space="0" w:color="auto"/>
              <w:right w:val="single" w:sz="4" w:space="0" w:color="000000"/>
            </w:tcBorders>
          </w:tcPr>
          <w:p w:rsidR="00A04EFB" w:rsidRPr="008E17A3" w:rsidRDefault="00A04EFB" w:rsidP="005715DD">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Semester </w:t>
            </w:r>
          </w:p>
        </w:tc>
        <w:tc>
          <w:tcPr>
            <w:tcW w:w="1170" w:type="dxa"/>
            <w:tcBorders>
              <w:top w:val="single" w:sz="4" w:space="0" w:color="auto"/>
              <w:left w:val="single" w:sz="4" w:space="0" w:color="auto"/>
              <w:bottom w:val="single" w:sz="4" w:space="0" w:color="auto"/>
              <w:right w:val="single" w:sz="4" w:space="0" w:color="000000"/>
            </w:tcBorders>
          </w:tcPr>
          <w:p w:rsidR="00A04EFB" w:rsidRPr="008E17A3" w:rsidRDefault="00A04EFB" w:rsidP="005715DD">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Whole weeks</w:t>
            </w:r>
          </w:p>
        </w:tc>
      </w:tr>
      <w:tr w:rsidR="005715DD" w:rsidRPr="00052323" w:rsidTr="007052D0">
        <w:trPr>
          <w:trHeight w:val="534"/>
        </w:trPr>
        <w:tc>
          <w:tcPr>
            <w:tcW w:w="270" w:type="dxa"/>
            <w:tcBorders>
              <w:top w:val="single" w:sz="4" w:space="0" w:color="auto"/>
              <w:left w:val="single" w:sz="4" w:space="0" w:color="000000"/>
              <w:bottom w:val="single" w:sz="4" w:space="0" w:color="auto"/>
              <w:right w:val="single" w:sz="4" w:space="0" w:color="auto"/>
            </w:tcBorders>
          </w:tcPr>
          <w:p w:rsidR="005715DD" w:rsidRPr="008E17A3" w:rsidRDefault="005715DD" w:rsidP="00745B5C">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w:t>
            </w:r>
            <w:r w:rsidR="00C73F2B">
              <w:rPr>
                <w:rFonts w:ascii="Cambria" w:eastAsia="Times New Roman" w:hAnsi="Cambria" w:cs="Times New Roman"/>
                <w:bCs/>
                <w:lang w:eastAsia="ar-SA"/>
              </w:rPr>
              <w:t>4</w:t>
            </w:r>
          </w:p>
        </w:tc>
        <w:tc>
          <w:tcPr>
            <w:tcW w:w="1620" w:type="dxa"/>
            <w:tcBorders>
              <w:top w:val="single" w:sz="4" w:space="0" w:color="auto"/>
              <w:left w:val="single" w:sz="4" w:space="0" w:color="auto"/>
              <w:bottom w:val="single" w:sz="4" w:space="0" w:color="auto"/>
              <w:right w:val="nil"/>
            </w:tcBorders>
          </w:tcPr>
          <w:p w:rsidR="005715DD" w:rsidRPr="00AA09C3" w:rsidRDefault="005715DD" w:rsidP="005715DD">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Supply chain logistics management </w:t>
            </w:r>
          </w:p>
        </w:tc>
        <w:tc>
          <w:tcPr>
            <w:tcW w:w="1080" w:type="dxa"/>
            <w:tcBorders>
              <w:top w:val="single" w:sz="4" w:space="0" w:color="auto"/>
              <w:left w:val="single" w:sz="4" w:space="0" w:color="auto"/>
              <w:bottom w:val="single" w:sz="4" w:space="0" w:color="auto"/>
              <w:right w:val="nil"/>
            </w:tcBorders>
          </w:tcPr>
          <w:p w:rsidR="005715DD" w:rsidRPr="00AA09C3" w:rsidRDefault="005715DD" w:rsidP="005715DD">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w:t>
            </w:r>
          </w:p>
          <w:p w:rsidR="005715DD" w:rsidRPr="00AA09C3" w:rsidRDefault="005715DD" w:rsidP="005715DD">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41</w:t>
            </w:r>
          </w:p>
        </w:tc>
        <w:tc>
          <w:tcPr>
            <w:tcW w:w="270" w:type="dxa"/>
            <w:tcBorders>
              <w:top w:val="single" w:sz="4" w:space="0" w:color="auto"/>
              <w:left w:val="single" w:sz="4" w:space="0" w:color="auto"/>
              <w:bottom w:val="single" w:sz="4" w:space="0" w:color="auto"/>
              <w:right w:val="nil"/>
            </w:tcBorders>
          </w:tcPr>
          <w:p w:rsidR="005715DD" w:rsidRDefault="001F7478" w:rsidP="00745B5C">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4</w:t>
            </w:r>
          </w:p>
        </w:tc>
        <w:tc>
          <w:tcPr>
            <w:tcW w:w="2790" w:type="dxa"/>
            <w:tcBorders>
              <w:top w:val="single" w:sz="4" w:space="0" w:color="auto"/>
              <w:left w:val="single" w:sz="4" w:space="0" w:color="000000"/>
              <w:bottom w:val="single" w:sz="4" w:space="0" w:color="auto"/>
              <w:right w:val="nil"/>
            </w:tcBorders>
          </w:tcPr>
          <w:p w:rsidR="005715DD" w:rsidRPr="00AA09C3" w:rsidRDefault="005715DD" w:rsidP="0033112D">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 xml:space="preserve">International business management </w:t>
            </w:r>
          </w:p>
        </w:tc>
        <w:tc>
          <w:tcPr>
            <w:tcW w:w="990" w:type="dxa"/>
            <w:tcBorders>
              <w:top w:val="single" w:sz="4" w:space="0" w:color="auto"/>
              <w:left w:val="single" w:sz="4" w:space="0" w:color="000000"/>
              <w:bottom w:val="single" w:sz="4" w:space="0" w:color="auto"/>
              <w:right w:val="nil"/>
            </w:tcBorders>
          </w:tcPr>
          <w:p w:rsidR="005715DD" w:rsidRPr="00AA09C3" w:rsidRDefault="00027B26" w:rsidP="0033112D">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 6041</w:t>
            </w:r>
          </w:p>
        </w:tc>
        <w:tc>
          <w:tcPr>
            <w:tcW w:w="630" w:type="dxa"/>
            <w:tcBorders>
              <w:top w:val="single" w:sz="4" w:space="0" w:color="auto"/>
              <w:left w:val="single" w:sz="4" w:space="0" w:color="000000"/>
              <w:bottom w:val="single" w:sz="4" w:space="0" w:color="auto"/>
              <w:right w:val="single" w:sz="4" w:space="0" w:color="000000"/>
            </w:tcBorders>
          </w:tcPr>
          <w:p w:rsidR="005715DD" w:rsidRPr="00AA09C3" w:rsidRDefault="005715DD" w:rsidP="0033112D">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Borders>
              <w:top w:val="single" w:sz="4" w:space="0" w:color="auto"/>
              <w:left w:val="single" w:sz="4" w:space="0" w:color="000000"/>
              <w:bottom w:val="single" w:sz="4" w:space="0" w:color="auto"/>
              <w:right w:val="single" w:sz="4" w:space="0" w:color="auto"/>
            </w:tcBorders>
          </w:tcPr>
          <w:p w:rsidR="005715DD" w:rsidRDefault="005715DD" w:rsidP="00745B5C">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5715DD" w:rsidRDefault="005715DD" w:rsidP="00745B5C">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Semester  </w:t>
            </w:r>
          </w:p>
        </w:tc>
        <w:tc>
          <w:tcPr>
            <w:tcW w:w="1170" w:type="dxa"/>
            <w:tcBorders>
              <w:top w:val="single" w:sz="4" w:space="0" w:color="auto"/>
              <w:left w:val="single" w:sz="4" w:space="0" w:color="auto"/>
              <w:bottom w:val="single" w:sz="4" w:space="0" w:color="auto"/>
              <w:right w:val="single" w:sz="4" w:space="0" w:color="000000"/>
            </w:tcBorders>
          </w:tcPr>
          <w:p w:rsidR="005715DD" w:rsidRDefault="005715DD" w:rsidP="00745B5C">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Whole weeks</w:t>
            </w:r>
          </w:p>
        </w:tc>
      </w:tr>
      <w:tr w:rsidR="005715DD" w:rsidRPr="00052323" w:rsidTr="00C94DDC">
        <w:trPr>
          <w:trHeight w:val="1079"/>
        </w:trPr>
        <w:tc>
          <w:tcPr>
            <w:tcW w:w="270" w:type="dxa"/>
            <w:tcBorders>
              <w:top w:val="single" w:sz="4" w:space="0" w:color="auto"/>
              <w:left w:val="single" w:sz="4" w:space="0" w:color="000000"/>
              <w:bottom w:val="single" w:sz="4" w:space="0" w:color="auto"/>
              <w:right w:val="single" w:sz="4" w:space="0" w:color="auto"/>
            </w:tcBorders>
          </w:tcPr>
          <w:p w:rsidR="005715DD" w:rsidRPr="008E17A3" w:rsidRDefault="005715DD" w:rsidP="00745B5C">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05</w:t>
            </w:r>
          </w:p>
        </w:tc>
        <w:tc>
          <w:tcPr>
            <w:tcW w:w="1620" w:type="dxa"/>
            <w:tcBorders>
              <w:top w:val="single" w:sz="4" w:space="0" w:color="auto"/>
              <w:left w:val="single" w:sz="4" w:space="0" w:color="auto"/>
              <w:bottom w:val="single" w:sz="4" w:space="0" w:color="auto"/>
              <w:right w:val="nil"/>
            </w:tcBorders>
          </w:tcPr>
          <w:p w:rsidR="005715DD" w:rsidRDefault="005715DD" w:rsidP="005715DD">
            <w:pPr>
              <w:suppressAutoHyphens/>
              <w:spacing w:after="0" w:line="240" w:lineRule="auto"/>
              <w:rPr>
                <w:rFonts w:ascii="Times New Roman" w:hAnsi="Times New Roman" w:cs="Times New Roman"/>
                <w:b/>
                <w:sz w:val="24"/>
                <w:szCs w:val="24"/>
              </w:rPr>
            </w:pPr>
            <w:r w:rsidRPr="00AA09C3">
              <w:rPr>
                <w:rFonts w:ascii="Times New Roman" w:hAnsi="Times New Roman" w:cs="Times New Roman"/>
                <w:b/>
                <w:sz w:val="24"/>
                <w:szCs w:val="24"/>
              </w:rPr>
              <w:t xml:space="preserve">Research </w:t>
            </w:r>
            <w:r>
              <w:rPr>
                <w:rFonts w:ascii="Times New Roman" w:hAnsi="Times New Roman" w:cs="Times New Roman"/>
                <w:b/>
                <w:sz w:val="24"/>
                <w:szCs w:val="24"/>
              </w:rPr>
              <w:t>Method and application</w:t>
            </w:r>
          </w:p>
          <w:p w:rsidR="005715DD" w:rsidRPr="00AA09C3" w:rsidRDefault="005715DD" w:rsidP="005715DD">
            <w:pPr>
              <w:suppressAutoHyphens/>
              <w:spacing w:after="0" w:line="360" w:lineRule="auto"/>
              <w:rPr>
                <w:rFonts w:ascii="Times New Roman" w:eastAsia="Times New Roman" w:hAnsi="Times New Roman" w:cs="Times New Roman"/>
                <w:b/>
                <w:lang w:eastAsia="ar-SA"/>
              </w:rPr>
            </w:pPr>
          </w:p>
        </w:tc>
        <w:tc>
          <w:tcPr>
            <w:tcW w:w="1080" w:type="dxa"/>
            <w:tcBorders>
              <w:top w:val="single" w:sz="4" w:space="0" w:color="auto"/>
              <w:left w:val="single" w:sz="4" w:space="0" w:color="auto"/>
              <w:bottom w:val="single" w:sz="4" w:space="0" w:color="auto"/>
              <w:right w:val="nil"/>
            </w:tcBorders>
          </w:tcPr>
          <w:p w:rsidR="005715DD" w:rsidRDefault="005715DD" w:rsidP="005715DD">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LSCM-</w:t>
            </w:r>
          </w:p>
          <w:p w:rsidR="005715DD" w:rsidRPr="00AA09C3" w:rsidRDefault="005715DD" w:rsidP="005715DD">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 6061</w:t>
            </w:r>
          </w:p>
        </w:tc>
        <w:tc>
          <w:tcPr>
            <w:tcW w:w="270" w:type="dxa"/>
            <w:tcBorders>
              <w:top w:val="single" w:sz="4" w:space="0" w:color="auto"/>
              <w:left w:val="single" w:sz="4" w:space="0" w:color="auto"/>
              <w:bottom w:val="single" w:sz="4" w:space="0" w:color="auto"/>
              <w:right w:val="nil"/>
            </w:tcBorders>
          </w:tcPr>
          <w:p w:rsidR="005715DD" w:rsidRPr="00052323" w:rsidRDefault="007052D0" w:rsidP="00FF5C86">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5</w:t>
            </w:r>
          </w:p>
        </w:tc>
        <w:tc>
          <w:tcPr>
            <w:tcW w:w="2790" w:type="dxa"/>
            <w:tcBorders>
              <w:top w:val="single" w:sz="4" w:space="0" w:color="auto"/>
              <w:left w:val="single" w:sz="4" w:space="0" w:color="000000"/>
              <w:bottom w:val="single" w:sz="4" w:space="0" w:color="auto"/>
              <w:right w:val="nil"/>
            </w:tcBorders>
          </w:tcPr>
          <w:p w:rsidR="005715DD" w:rsidRPr="00AA09C3" w:rsidRDefault="005715DD" w:rsidP="00FF5C86">
            <w:pPr>
              <w:suppressAutoHyphens/>
              <w:spacing w:after="0"/>
              <w:rPr>
                <w:rFonts w:ascii="Times New Roman" w:eastAsia="Times New Roman" w:hAnsi="Times New Roman" w:cs="Times New Roman"/>
                <w:lang w:eastAsia="ar-SA"/>
              </w:rPr>
            </w:pPr>
            <w:r w:rsidRPr="00AA09C3">
              <w:rPr>
                <w:rFonts w:ascii="Times New Roman" w:hAnsi="Times New Roman" w:cs="Times New Roman"/>
              </w:rPr>
              <w:t xml:space="preserve">Research Method </w:t>
            </w:r>
          </w:p>
        </w:tc>
        <w:tc>
          <w:tcPr>
            <w:tcW w:w="990" w:type="dxa"/>
            <w:tcBorders>
              <w:top w:val="single" w:sz="4" w:space="0" w:color="auto"/>
              <w:left w:val="single" w:sz="4" w:space="0" w:color="000000"/>
              <w:bottom w:val="single" w:sz="4" w:space="0" w:color="auto"/>
              <w:right w:val="nil"/>
            </w:tcBorders>
          </w:tcPr>
          <w:p w:rsidR="005715DD" w:rsidRPr="00AA09C3" w:rsidRDefault="00027B26" w:rsidP="00FF5C8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6061</w:t>
            </w:r>
          </w:p>
        </w:tc>
        <w:tc>
          <w:tcPr>
            <w:tcW w:w="630" w:type="dxa"/>
            <w:tcBorders>
              <w:top w:val="single" w:sz="4" w:space="0" w:color="auto"/>
              <w:left w:val="single" w:sz="4" w:space="0" w:color="000000"/>
              <w:bottom w:val="single" w:sz="4" w:space="0" w:color="auto"/>
              <w:right w:val="single" w:sz="4" w:space="0" w:color="000000"/>
            </w:tcBorders>
          </w:tcPr>
          <w:p w:rsidR="005715DD" w:rsidRPr="00AA09C3" w:rsidRDefault="005715DD" w:rsidP="00FF5C8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40" w:type="dxa"/>
            <w:tcBorders>
              <w:top w:val="single" w:sz="4" w:space="0" w:color="auto"/>
              <w:left w:val="single" w:sz="4" w:space="0" w:color="000000"/>
              <w:bottom w:val="single" w:sz="4" w:space="0" w:color="auto"/>
              <w:right w:val="single" w:sz="4" w:space="0" w:color="auto"/>
            </w:tcBorders>
          </w:tcPr>
          <w:p w:rsidR="005715DD" w:rsidRPr="00052323" w:rsidRDefault="005715DD" w:rsidP="00FF5C86">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5715DD" w:rsidRPr="00052323" w:rsidRDefault="005715DD" w:rsidP="00FF5C86">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Semester </w:t>
            </w:r>
          </w:p>
        </w:tc>
        <w:tc>
          <w:tcPr>
            <w:tcW w:w="1170" w:type="dxa"/>
            <w:tcBorders>
              <w:top w:val="single" w:sz="4" w:space="0" w:color="auto"/>
              <w:left w:val="single" w:sz="4" w:space="0" w:color="auto"/>
              <w:bottom w:val="single" w:sz="4" w:space="0" w:color="auto"/>
              <w:right w:val="single" w:sz="4" w:space="0" w:color="000000"/>
            </w:tcBorders>
          </w:tcPr>
          <w:p w:rsidR="005715DD" w:rsidRPr="005715DD" w:rsidRDefault="005715DD" w:rsidP="00FF5C86">
            <w:pPr>
              <w:suppressAutoHyphens/>
              <w:snapToGrid w:val="0"/>
              <w:spacing w:after="0" w:line="360" w:lineRule="auto"/>
              <w:rPr>
                <w:rFonts w:ascii="Cambria" w:eastAsia="Times New Roman" w:hAnsi="Cambria" w:cs="Times New Roman"/>
                <w:sz w:val="24"/>
                <w:szCs w:val="24"/>
                <w:lang w:eastAsia="ar-SA"/>
              </w:rPr>
            </w:pPr>
            <w:r w:rsidRPr="005715DD">
              <w:rPr>
                <w:rFonts w:ascii="Cambria" w:eastAsia="Times New Roman" w:hAnsi="Cambria" w:cs="Times New Roman"/>
                <w:sz w:val="24"/>
                <w:szCs w:val="24"/>
                <w:lang w:eastAsia="ar-SA"/>
              </w:rPr>
              <w:t>Whole</w:t>
            </w:r>
          </w:p>
          <w:p w:rsidR="005715DD" w:rsidRPr="00052323" w:rsidRDefault="005715DD" w:rsidP="00FF5C86">
            <w:pPr>
              <w:suppressAutoHyphens/>
              <w:snapToGrid w:val="0"/>
              <w:spacing w:after="0" w:line="360" w:lineRule="auto"/>
              <w:rPr>
                <w:rFonts w:ascii="Cambria" w:eastAsia="Times New Roman" w:hAnsi="Cambria" w:cs="Times New Roman"/>
                <w:sz w:val="18"/>
                <w:szCs w:val="18"/>
                <w:lang w:eastAsia="ar-SA"/>
              </w:rPr>
            </w:pPr>
            <w:r w:rsidRPr="005715DD">
              <w:rPr>
                <w:rFonts w:ascii="Cambria" w:eastAsia="Times New Roman" w:hAnsi="Cambria" w:cs="Times New Roman"/>
                <w:sz w:val="24"/>
                <w:szCs w:val="24"/>
                <w:lang w:eastAsia="ar-SA"/>
              </w:rPr>
              <w:t xml:space="preserve"> week</w:t>
            </w:r>
          </w:p>
        </w:tc>
      </w:tr>
      <w:tr w:rsidR="005715DD" w:rsidRPr="00052323" w:rsidTr="00382AFA">
        <w:trPr>
          <w:trHeight w:val="401"/>
        </w:trPr>
        <w:tc>
          <w:tcPr>
            <w:tcW w:w="7020" w:type="dxa"/>
            <w:gridSpan w:val="6"/>
            <w:tcBorders>
              <w:top w:val="single" w:sz="4" w:space="0" w:color="auto"/>
              <w:left w:val="single" w:sz="4" w:space="0" w:color="000000"/>
              <w:bottom w:val="single" w:sz="4" w:space="0" w:color="auto"/>
              <w:right w:val="single" w:sz="4" w:space="0" w:color="auto"/>
            </w:tcBorders>
          </w:tcPr>
          <w:p w:rsidR="005715DD" w:rsidRPr="00167BE8" w:rsidRDefault="005715DD" w:rsidP="00396B4A">
            <w:pPr>
              <w:suppressAutoHyphens/>
              <w:spacing w:after="0"/>
              <w:rPr>
                <w:rFonts w:ascii="Cambria" w:eastAsia="Times New Roman" w:hAnsi="Cambria" w:cs="Calibri"/>
                <w:lang w:eastAsia="ar-SA"/>
              </w:rPr>
            </w:pPr>
            <w:r>
              <w:rPr>
                <w:rFonts w:ascii="Cambria" w:eastAsia="Times New Roman" w:hAnsi="Cambria" w:cs="Calibri"/>
                <w:lang w:eastAsia="ar-SA"/>
              </w:rPr>
              <w:t xml:space="preserve">Total </w:t>
            </w:r>
          </w:p>
        </w:tc>
        <w:tc>
          <w:tcPr>
            <w:tcW w:w="630" w:type="dxa"/>
            <w:tcBorders>
              <w:top w:val="single" w:sz="4" w:space="0" w:color="auto"/>
              <w:left w:val="single" w:sz="4" w:space="0" w:color="000000"/>
              <w:bottom w:val="single" w:sz="4" w:space="0" w:color="auto"/>
              <w:right w:val="single" w:sz="4" w:space="0" w:color="000000"/>
            </w:tcBorders>
          </w:tcPr>
          <w:p w:rsidR="005715DD" w:rsidRPr="00AA09C3" w:rsidRDefault="005715DD" w:rsidP="005715DD">
            <w:pPr>
              <w:suppressAutoHyphens/>
              <w:spacing w:after="0" w:line="36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r w:rsidR="007052D0">
              <w:rPr>
                <w:rFonts w:ascii="Times New Roman" w:eastAsia="Times New Roman" w:hAnsi="Times New Roman" w:cs="Times New Roman"/>
                <w:b/>
                <w:sz w:val="24"/>
                <w:szCs w:val="24"/>
                <w:lang w:eastAsia="ar-SA"/>
              </w:rPr>
              <w:t>2</w:t>
            </w:r>
          </w:p>
        </w:tc>
        <w:tc>
          <w:tcPr>
            <w:tcW w:w="540" w:type="dxa"/>
            <w:tcBorders>
              <w:top w:val="single" w:sz="4" w:space="0" w:color="auto"/>
              <w:left w:val="single" w:sz="4" w:space="0" w:color="000000"/>
              <w:bottom w:val="single" w:sz="4" w:space="0" w:color="auto"/>
              <w:right w:val="single" w:sz="4" w:space="0" w:color="auto"/>
            </w:tcBorders>
          </w:tcPr>
          <w:p w:rsidR="005715DD" w:rsidRPr="00AA09C3" w:rsidRDefault="003D7901" w:rsidP="005715DD">
            <w:pPr>
              <w:suppressAutoHyphens/>
              <w:spacing w:after="0"/>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19</w:t>
            </w:r>
          </w:p>
        </w:tc>
        <w:tc>
          <w:tcPr>
            <w:tcW w:w="1170" w:type="dxa"/>
            <w:tcBorders>
              <w:top w:val="single" w:sz="4" w:space="0" w:color="auto"/>
              <w:left w:val="single" w:sz="4" w:space="0" w:color="auto"/>
              <w:bottom w:val="single" w:sz="4" w:space="0" w:color="auto"/>
              <w:right w:val="single" w:sz="4" w:space="0" w:color="000000"/>
            </w:tcBorders>
          </w:tcPr>
          <w:p w:rsidR="005715DD" w:rsidRPr="008E17A3" w:rsidRDefault="005715DD" w:rsidP="00052323">
            <w:pPr>
              <w:suppressAutoHyphens/>
              <w:snapToGrid w:val="0"/>
              <w:spacing w:after="0" w:line="360" w:lineRule="auto"/>
              <w:rPr>
                <w:rFonts w:ascii="Cambria" w:eastAsia="Times New Roman" w:hAnsi="Cambria" w:cs="Times New Roman"/>
                <w:lang w:eastAsia="ar-SA"/>
              </w:rPr>
            </w:pPr>
          </w:p>
        </w:tc>
        <w:tc>
          <w:tcPr>
            <w:tcW w:w="1170" w:type="dxa"/>
            <w:tcBorders>
              <w:top w:val="single" w:sz="4" w:space="0" w:color="auto"/>
              <w:left w:val="single" w:sz="4" w:space="0" w:color="auto"/>
              <w:bottom w:val="single" w:sz="4" w:space="0" w:color="auto"/>
              <w:right w:val="single" w:sz="4" w:space="0" w:color="000000"/>
            </w:tcBorders>
          </w:tcPr>
          <w:p w:rsidR="005715DD" w:rsidRDefault="005715DD" w:rsidP="00052323">
            <w:pPr>
              <w:suppressAutoHyphens/>
              <w:snapToGrid w:val="0"/>
              <w:spacing w:after="0" w:line="360" w:lineRule="auto"/>
              <w:rPr>
                <w:rFonts w:ascii="Cambria" w:eastAsia="Times New Roman" w:hAnsi="Cambria" w:cs="Times New Roman"/>
                <w:lang w:eastAsia="ar-SA"/>
              </w:rPr>
            </w:pPr>
          </w:p>
        </w:tc>
      </w:tr>
    </w:tbl>
    <w:p w:rsidR="003428FD" w:rsidRDefault="003428FD" w:rsidP="00052323">
      <w:pPr>
        <w:suppressAutoHyphens/>
        <w:spacing w:after="0" w:line="360" w:lineRule="auto"/>
        <w:rPr>
          <w:rFonts w:ascii="Cambria" w:eastAsia="Times New Roman" w:hAnsi="Cambria" w:cs="Times New Roman"/>
          <w:b/>
          <w:sz w:val="24"/>
          <w:szCs w:val="24"/>
          <w:lang w:eastAsia="ar-SA"/>
        </w:rPr>
      </w:pPr>
    </w:p>
    <w:p w:rsidR="001D1172" w:rsidRDefault="001D1172" w:rsidP="00052323">
      <w:pPr>
        <w:suppressAutoHyphens/>
        <w:spacing w:after="0" w:line="360" w:lineRule="auto"/>
        <w:rPr>
          <w:rFonts w:ascii="Cambria" w:eastAsia="Times New Roman" w:hAnsi="Cambria" w:cs="Times New Roman"/>
          <w:b/>
          <w:sz w:val="24"/>
          <w:szCs w:val="24"/>
          <w:lang w:eastAsia="ar-SA"/>
        </w:rPr>
      </w:pPr>
    </w:p>
    <w:p w:rsidR="001D1172" w:rsidRDefault="001D1172" w:rsidP="00052323">
      <w:pPr>
        <w:suppressAutoHyphens/>
        <w:spacing w:after="0" w:line="360" w:lineRule="auto"/>
        <w:rPr>
          <w:rFonts w:ascii="Cambria" w:eastAsia="Times New Roman" w:hAnsi="Cambria" w:cs="Times New Roman"/>
          <w:b/>
          <w:sz w:val="24"/>
          <w:szCs w:val="24"/>
          <w:lang w:eastAsia="ar-SA"/>
        </w:rPr>
      </w:pPr>
    </w:p>
    <w:p w:rsidR="001D1172" w:rsidRDefault="001D1172" w:rsidP="00052323">
      <w:pPr>
        <w:suppressAutoHyphens/>
        <w:spacing w:after="0" w:line="360" w:lineRule="auto"/>
        <w:rPr>
          <w:rFonts w:ascii="Cambria" w:eastAsia="Times New Roman" w:hAnsi="Cambria" w:cs="Times New Roman"/>
          <w:b/>
          <w:sz w:val="24"/>
          <w:szCs w:val="24"/>
          <w:lang w:eastAsia="ar-SA"/>
        </w:rPr>
      </w:pPr>
    </w:p>
    <w:p w:rsidR="001D1172" w:rsidRDefault="001D1172" w:rsidP="00052323">
      <w:pPr>
        <w:suppressAutoHyphens/>
        <w:spacing w:after="0" w:line="360" w:lineRule="auto"/>
        <w:rPr>
          <w:rFonts w:ascii="Cambria" w:eastAsia="Times New Roman" w:hAnsi="Cambria" w:cs="Times New Roman"/>
          <w:b/>
          <w:sz w:val="24"/>
          <w:szCs w:val="24"/>
          <w:lang w:eastAsia="ar-SA"/>
        </w:rPr>
      </w:pPr>
    </w:p>
    <w:p w:rsidR="001D1172" w:rsidRDefault="001D1172" w:rsidP="00052323">
      <w:pPr>
        <w:suppressAutoHyphens/>
        <w:spacing w:after="0" w:line="360" w:lineRule="auto"/>
        <w:rPr>
          <w:rFonts w:ascii="Cambria" w:eastAsia="Times New Roman" w:hAnsi="Cambria" w:cs="Times New Roman"/>
          <w:b/>
          <w:sz w:val="24"/>
          <w:szCs w:val="24"/>
          <w:lang w:eastAsia="ar-SA"/>
        </w:rPr>
      </w:pPr>
    </w:p>
    <w:p w:rsidR="001D1172" w:rsidRDefault="001D1172" w:rsidP="00052323">
      <w:pPr>
        <w:suppressAutoHyphens/>
        <w:spacing w:after="0" w:line="360" w:lineRule="auto"/>
        <w:rPr>
          <w:rFonts w:ascii="Cambria" w:eastAsia="Times New Roman" w:hAnsi="Cambria" w:cs="Times New Roman"/>
          <w:b/>
          <w:sz w:val="24"/>
          <w:szCs w:val="24"/>
          <w:lang w:eastAsia="ar-SA"/>
        </w:rPr>
      </w:pPr>
    </w:p>
    <w:p w:rsidR="001D1172" w:rsidRDefault="001D1172" w:rsidP="00052323">
      <w:pPr>
        <w:suppressAutoHyphens/>
        <w:spacing w:after="0" w:line="360" w:lineRule="auto"/>
        <w:rPr>
          <w:rFonts w:ascii="Cambria" w:eastAsia="Times New Roman" w:hAnsi="Cambria" w:cs="Times New Roman"/>
          <w:b/>
          <w:sz w:val="24"/>
          <w:szCs w:val="24"/>
          <w:lang w:eastAsia="ar-SA"/>
        </w:rPr>
      </w:pPr>
    </w:p>
    <w:p w:rsidR="001D1172" w:rsidRDefault="001D1172" w:rsidP="00052323">
      <w:pPr>
        <w:suppressAutoHyphens/>
        <w:spacing w:after="0" w:line="360" w:lineRule="auto"/>
        <w:rPr>
          <w:rFonts w:ascii="Cambria" w:eastAsia="Times New Roman" w:hAnsi="Cambria" w:cs="Times New Roman"/>
          <w:b/>
          <w:sz w:val="24"/>
          <w:szCs w:val="24"/>
          <w:lang w:eastAsia="ar-SA"/>
        </w:rPr>
      </w:pPr>
    </w:p>
    <w:p w:rsidR="001D1172" w:rsidRDefault="001D1172" w:rsidP="00052323">
      <w:pPr>
        <w:suppressAutoHyphens/>
        <w:spacing w:after="0" w:line="360" w:lineRule="auto"/>
        <w:rPr>
          <w:rFonts w:ascii="Cambria" w:eastAsia="Times New Roman" w:hAnsi="Cambria" w:cs="Times New Roman"/>
          <w:b/>
          <w:sz w:val="24"/>
          <w:szCs w:val="24"/>
          <w:lang w:eastAsia="ar-SA"/>
        </w:rPr>
      </w:pPr>
    </w:p>
    <w:p w:rsidR="001D1172" w:rsidRDefault="001D1172" w:rsidP="00052323">
      <w:pPr>
        <w:suppressAutoHyphens/>
        <w:spacing w:after="0" w:line="360" w:lineRule="auto"/>
        <w:rPr>
          <w:rFonts w:ascii="Cambria" w:eastAsia="Times New Roman" w:hAnsi="Cambria" w:cs="Times New Roman"/>
          <w:b/>
          <w:sz w:val="24"/>
          <w:szCs w:val="24"/>
          <w:lang w:eastAsia="ar-SA"/>
        </w:rPr>
      </w:pPr>
    </w:p>
    <w:p w:rsidR="001D1172" w:rsidRDefault="001D1172" w:rsidP="00052323">
      <w:pPr>
        <w:suppressAutoHyphens/>
        <w:spacing w:after="0" w:line="360" w:lineRule="auto"/>
        <w:rPr>
          <w:rFonts w:ascii="Cambria" w:eastAsia="Times New Roman" w:hAnsi="Cambria" w:cs="Times New Roman"/>
          <w:b/>
          <w:sz w:val="24"/>
          <w:szCs w:val="24"/>
          <w:lang w:eastAsia="ar-SA"/>
        </w:rPr>
      </w:pPr>
    </w:p>
    <w:p w:rsidR="001D1172" w:rsidRDefault="001D1172" w:rsidP="00052323">
      <w:pPr>
        <w:suppressAutoHyphens/>
        <w:spacing w:after="0" w:line="360" w:lineRule="auto"/>
        <w:rPr>
          <w:rFonts w:ascii="Cambria" w:eastAsia="Times New Roman" w:hAnsi="Cambria" w:cs="Times New Roman"/>
          <w:b/>
          <w:sz w:val="24"/>
          <w:szCs w:val="24"/>
          <w:lang w:eastAsia="ar-SA"/>
        </w:rPr>
      </w:pPr>
    </w:p>
    <w:p w:rsidR="001D1172" w:rsidRDefault="001D1172" w:rsidP="00052323">
      <w:pPr>
        <w:suppressAutoHyphens/>
        <w:spacing w:after="0" w:line="360" w:lineRule="auto"/>
        <w:rPr>
          <w:rFonts w:ascii="Cambria" w:eastAsia="Times New Roman" w:hAnsi="Cambria" w:cs="Times New Roman"/>
          <w:b/>
          <w:sz w:val="24"/>
          <w:szCs w:val="24"/>
          <w:lang w:eastAsia="ar-SA"/>
        </w:rPr>
      </w:pPr>
    </w:p>
    <w:p w:rsidR="00052323" w:rsidRPr="00052323" w:rsidRDefault="00316196" w:rsidP="00052323">
      <w:pPr>
        <w:suppressAutoHyphens/>
        <w:spacing w:after="0" w:line="360" w:lineRule="auto"/>
        <w:rPr>
          <w:rFonts w:ascii="Cambria" w:eastAsia="Times New Roman" w:hAnsi="Cambria" w:cs="Times New Roman"/>
          <w:b/>
          <w:sz w:val="24"/>
          <w:szCs w:val="24"/>
          <w:lang w:eastAsia="ar-SA"/>
        </w:rPr>
      </w:pPr>
      <w:r>
        <w:rPr>
          <w:rFonts w:ascii="Cambria" w:eastAsia="Times New Roman" w:hAnsi="Cambria" w:cs="Times New Roman"/>
          <w:b/>
          <w:sz w:val="24"/>
          <w:szCs w:val="24"/>
          <w:lang w:eastAsia="ar-SA"/>
        </w:rPr>
        <w:lastRenderedPageBreak/>
        <w:t xml:space="preserve">YEAR I </w:t>
      </w:r>
      <w:r w:rsidR="00052323" w:rsidRPr="00052323">
        <w:rPr>
          <w:rFonts w:ascii="Cambria" w:eastAsia="Times New Roman" w:hAnsi="Cambria" w:cs="Times New Roman"/>
          <w:b/>
          <w:sz w:val="24"/>
          <w:szCs w:val="24"/>
          <w:lang w:eastAsia="ar-SA"/>
        </w:rPr>
        <w:t>SEMESTER II</w:t>
      </w:r>
    </w:p>
    <w:tbl>
      <w:tblPr>
        <w:tblW w:w="10620" w:type="dxa"/>
        <w:tblInd w:w="-612" w:type="dxa"/>
        <w:tblLayout w:type="fixed"/>
        <w:tblLook w:val="04A0" w:firstRow="1" w:lastRow="0" w:firstColumn="1" w:lastColumn="0" w:noHBand="0" w:noVBand="1"/>
      </w:tblPr>
      <w:tblGrid>
        <w:gridCol w:w="450"/>
        <w:gridCol w:w="1620"/>
        <w:gridCol w:w="990"/>
        <w:gridCol w:w="270"/>
        <w:gridCol w:w="2520"/>
        <w:gridCol w:w="1350"/>
        <w:gridCol w:w="630"/>
        <w:gridCol w:w="540"/>
        <w:gridCol w:w="1170"/>
        <w:gridCol w:w="1080"/>
      </w:tblGrid>
      <w:tr w:rsidR="002E53E7" w:rsidRPr="00052323" w:rsidTr="004237D4">
        <w:tc>
          <w:tcPr>
            <w:tcW w:w="45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316196" w:rsidRPr="00F74BAB" w:rsidRDefault="00316196" w:rsidP="00052323">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No</w:t>
            </w:r>
          </w:p>
        </w:tc>
        <w:tc>
          <w:tcPr>
            <w:tcW w:w="1620" w:type="dxa"/>
            <w:tcBorders>
              <w:top w:val="single" w:sz="4" w:space="0" w:color="000000"/>
              <w:left w:val="single" w:sz="4" w:space="0" w:color="auto"/>
              <w:bottom w:val="single" w:sz="4" w:space="0" w:color="000000"/>
              <w:right w:val="nil"/>
            </w:tcBorders>
            <w:shd w:val="clear" w:color="auto" w:fill="C6D9F1" w:themeFill="text2" w:themeFillTint="33"/>
          </w:tcPr>
          <w:p w:rsidR="00316196" w:rsidRPr="00F74BAB" w:rsidRDefault="00316196" w:rsidP="00316196">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Module title </w:t>
            </w:r>
          </w:p>
        </w:tc>
        <w:tc>
          <w:tcPr>
            <w:tcW w:w="990" w:type="dxa"/>
            <w:tcBorders>
              <w:top w:val="single" w:sz="4" w:space="0" w:color="000000"/>
              <w:left w:val="single" w:sz="4" w:space="0" w:color="auto"/>
              <w:bottom w:val="single" w:sz="4" w:space="0" w:color="000000"/>
              <w:right w:val="nil"/>
            </w:tcBorders>
            <w:shd w:val="clear" w:color="auto" w:fill="C6D9F1" w:themeFill="text2" w:themeFillTint="33"/>
          </w:tcPr>
          <w:p w:rsidR="00316196" w:rsidRPr="00F74BAB" w:rsidRDefault="00316196" w:rsidP="00316196">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Module </w:t>
            </w:r>
          </w:p>
          <w:p w:rsidR="00316196" w:rsidRPr="00F74BAB" w:rsidRDefault="00316196" w:rsidP="00316196">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Code </w:t>
            </w:r>
          </w:p>
        </w:tc>
        <w:tc>
          <w:tcPr>
            <w:tcW w:w="270" w:type="dxa"/>
            <w:tcBorders>
              <w:top w:val="single" w:sz="4" w:space="0" w:color="000000"/>
              <w:left w:val="single" w:sz="4" w:space="0" w:color="auto"/>
              <w:bottom w:val="single" w:sz="4" w:space="0" w:color="000000"/>
              <w:right w:val="nil"/>
            </w:tcBorders>
            <w:shd w:val="clear" w:color="auto" w:fill="C6D9F1" w:themeFill="text2" w:themeFillTint="33"/>
          </w:tcPr>
          <w:p w:rsidR="00316196" w:rsidRPr="00F74BAB" w:rsidRDefault="00316196" w:rsidP="00316196">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No </w:t>
            </w:r>
          </w:p>
        </w:tc>
        <w:tc>
          <w:tcPr>
            <w:tcW w:w="2520" w:type="dxa"/>
            <w:tcBorders>
              <w:top w:val="single" w:sz="4" w:space="0" w:color="000000"/>
              <w:left w:val="single" w:sz="4" w:space="0" w:color="000000"/>
              <w:bottom w:val="single" w:sz="4" w:space="0" w:color="000000"/>
              <w:right w:val="nil"/>
            </w:tcBorders>
            <w:shd w:val="clear" w:color="auto" w:fill="C6D9F1" w:themeFill="text2" w:themeFillTint="33"/>
            <w:hideMark/>
          </w:tcPr>
          <w:p w:rsidR="00316196" w:rsidRPr="00F74BAB" w:rsidRDefault="00316196" w:rsidP="00052323">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Course Title</w:t>
            </w:r>
          </w:p>
        </w:tc>
        <w:tc>
          <w:tcPr>
            <w:tcW w:w="1350" w:type="dxa"/>
            <w:tcBorders>
              <w:top w:val="single" w:sz="4" w:space="0" w:color="000000"/>
              <w:left w:val="single" w:sz="4" w:space="0" w:color="000000"/>
              <w:bottom w:val="single" w:sz="4" w:space="0" w:color="000000"/>
              <w:right w:val="nil"/>
            </w:tcBorders>
            <w:shd w:val="clear" w:color="auto" w:fill="C6D9F1" w:themeFill="text2" w:themeFillTint="33"/>
            <w:hideMark/>
          </w:tcPr>
          <w:p w:rsidR="00316196" w:rsidRPr="00F74BAB" w:rsidRDefault="00316196" w:rsidP="00052323">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Course Code</w:t>
            </w:r>
          </w:p>
        </w:tc>
        <w:tc>
          <w:tcPr>
            <w:tcW w:w="6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316196" w:rsidRPr="00F74BAB" w:rsidRDefault="00316196" w:rsidP="00052323">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Cr. </w:t>
            </w:r>
            <w:proofErr w:type="spellStart"/>
            <w:r w:rsidRPr="00F74BAB">
              <w:rPr>
                <w:rFonts w:ascii="Cambria" w:eastAsia="Times New Roman" w:hAnsi="Cambria" w:cs="Times New Roman"/>
                <w:sz w:val="24"/>
                <w:szCs w:val="24"/>
                <w:lang w:eastAsia="ar-SA"/>
              </w:rPr>
              <w:t>Hrs</w:t>
            </w:r>
            <w:proofErr w:type="spellEnd"/>
          </w:p>
        </w:tc>
        <w:tc>
          <w:tcPr>
            <w:tcW w:w="54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316196" w:rsidRPr="00F74BAB" w:rsidRDefault="00316196" w:rsidP="00052323">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CP</w:t>
            </w:r>
          </w:p>
        </w:tc>
        <w:tc>
          <w:tcPr>
            <w:tcW w:w="117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316196" w:rsidRPr="00F74BAB" w:rsidRDefault="00316196" w:rsidP="00052323">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Mode of delivery</w:t>
            </w:r>
          </w:p>
        </w:tc>
        <w:tc>
          <w:tcPr>
            <w:tcW w:w="108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316196" w:rsidRPr="00F74BAB" w:rsidRDefault="00316196" w:rsidP="00052323">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Weeks </w:t>
            </w:r>
          </w:p>
        </w:tc>
      </w:tr>
      <w:tr w:rsidR="004C052A" w:rsidRPr="00052323" w:rsidTr="00B33B16">
        <w:trPr>
          <w:trHeight w:val="801"/>
        </w:trPr>
        <w:tc>
          <w:tcPr>
            <w:tcW w:w="450" w:type="dxa"/>
            <w:vMerge w:val="restart"/>
            <w:tcBorders>
              <w:top w:val="single" w:sz="4" w:space="0" w:color="000000"/>
              <w:left w:val="single" w:sz="4" w:space="0" w:color="000000"/>
              <w:right w:val="single" w:sz="4" w:space="0" w:color="auto"/>
            </w:tcBorders>
            <w:hideMark/>
          </w:tcPr>
          <w:p w:rsidR="004C052A" w:rsidRPr="008E17A3" w:rsidRDefault="004C052A" w:rsidP="0050672D">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01</w:t>
            </w:r>
          </w:p>
        </w:tc>
        <w:tc>
          <w:tcPr>
            <w:tcW w:w="1620" w:type="dxa"/>
            <w:vMerge w:val="restart"/>
            <w:tcBorders>
              <w:top w:val="single" w:sz="4" w:space="0" w:color="000000"/>
              <w:left w:val="single" w:sz="4" w:space="0" w:color="auto"/>
              <w:right w:val="nil"/>
            </w:tcBorders>
          </w:tcPr>
          <w:p w:rsidR="004C052A" w:rsidRPr="00AA09C3" w:rsidRDefault="004C052A" w:rsidP="00B33B16">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 xml:space="preserve"> Logistics management </w:t>
            </w:r>
          </w:p>
        </w:tc>
        <w:tc>
          <w:tcPr>
            <w:tcW w:w="990" w:type="dxa"/>
            <w:vMerge w:val="restart"/>
            <w:tcBorders>
              <w:top w:val="single" w:sz="4" w:space="0" w:color="000000"/>
              <w:left w:val="single" w:sz="4" w:space="0" w:color="auto"/>
              <w:right w:val="nil"/>
            </w:tcBorders>
          </w:tcPr>
          <w:p w:rsidR="004C052A" w:rsidRPr="00AA09C3" w:rsidRDefault="004C052A" w:rsidP="00B33B16">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LSCM-M</w:t>
            </w:r>
          </w:p>
          <w:p w:rsidR="004C052A" w:rsidRPr="00AA09C3" w:rsidRDefault="004C052A" w:rsidP="00B33B1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31</w:t>
            </w:r>
          </w:p>
        </w:tc>
        <w:tc>
          <w:tcPr>
            <w:tcW w:w="270" w:type="dxa"/>
            <w:tcBorders>
              <w:top w:val="single" w:sz="4" w:space="0" w:color="000000"/>
              <w:left w:val="single" w:sz="4" w:space="0" w:color="auto"/>
              <w:bottom w:val="single" w:sz="4" w:space="0" w:color="auto"/>
              <w:right w:val="nil"/>
            </w:tcBorders>
          </w:tcPr>
          <w:p w:rsidR="004C052A" w:rsidRPr="008E17A3" w:rsidRDefault="00CC3B3A" w:rsidP="00396B4A">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1</w:t>
            </w:r>
          </w:p>
        </w:tc>
        <w:tc>
          <w:tcPr>
            <w:tcW w:w="2520" w:type="dxa"/>
            <w:tcBorders>
              <w:top w:val="single" w:sz="4" w:space="0" w:color="000000"/>
              <w:left w:val="single" w:sz="4" w:space="0" w:color="000000"/>
              <w:bottom w:val="single" w:sz="4" w:space="0" w:color="auto"/>
              <w:right w:val="nil"/>
            </w:tcBorders>
          </w:tcPr>
          <w:p w:rsidR="004C052A" w:rsidRDefault="004C052A" w:rsidP="0050672D">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Global logistics management </w:t>
            </w:r>
          </w:p>
          <w:p w:rsidR="004C052A" w:rsidRPr="00AA09C3" w:rsidRDefault="004C052A" w:rsidP="0050672D">
            <w:pPr>
              <w:suppressAutoHyphens/>
              <w:spacing w:after="0"/>
              <w:rPr>
                <w:rFonts w:ascii="Times New Roman" w:eastAsia="Times New Roman" w:hAnsi="Times New Roman" w:cs="Times New Roman"/>
                <w:sz w:val="24"/>
                <w:szCs w:val="24"/>
                <w:lang w:eastAsia="ar-SA"/>
              </w:rPr>
            </w:pPr>
          </w:p>
        </w:tc>
        <w:tc>
          <w:tcPr>
            <w:tcW w:w="1350" w:type="dxa"/>
            <w:tcBorders>
              <w:top w:val="single" w:sz="4" w:space="0" w:color="000000"/>
              <w:left w:val="single" w:sz="4" w:space="0" w:color="000000"/>
              <w:bottom w:val="single" w:sz="4" w:space="0" w:color="auto"/>
              <w:right w:val="nil"/>
            </w:tcBorders>
          </w:tcPr>
          <w:p w:rsidR="004C052A" w:rsidRPr="00AA09C3" w:rsidRDefault="004C052A" w:rsidP="0050672D">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LSCM6032</w:t>
            </w:r>
          </w:p>
        </w:tc>
        <w:tc>
          <w:tcPr>
            <w:tcW w:w="630" w:type="dxa"/>
            <w:tcBorders>
              <w:top w:val="single" w:sz="4" w:space="0" w:color="000000"/>
              <w:left w:val="single" w:sz="4" w:space="0" w:color="000000"/>
              <w:bottom w:val="single" w:sz="4" w:space="0" w:color="auto"/>
              <w:right w:val="single" w:sz="4" w:space="0" w:color="000000"/>
            </w:tcBorders>
          </w:tcPr>
          <w:p w:rsidR="004C052A" w:rsidRPr="00AA09C3" w:rsidRDefault="004C052A" w:rsidP="0050672D">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540" w:type="dxa"/>
            <w:tcBorders>
              <w:top w:val="single" w:sz="4" w:space="0" w:color="000000"/>
              <w:left w:val="single" w:sz="4" w:space="0" w:color="000000"/>
              <w:bottom w:val="single" w:sz="4" w:space="0" w:color="auto"/>
              <w:right w:val="single" w:sz="4" w:space="0" w:color="auto"/>
            </w:tcBorders>
          </w:tcPr>
          <w:p w:rsidR="004C052A" w:rsidRDefault="004C052A" w:rsidP="0050672D">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170" w:type="dxa"/>
            <w:tcBorders>
              <w:top w:val="single" w:sz="4" w:space="0" w:color="000000"/>
              <w:left w:val="single" w:sz="4" w:space="0" w:color="auto"/>
              <w:bottom w:val="single" w:sz="4" w:space="0" w:color="auto"/>
              <w:right w:val="single" w:sz="4" w:space="0" w:color="000000"/>
            </w:tcBorders>
          </w:tcPr>
          <w:p w:rsidR="004C052A" w:rsidRDefault="004C052A" w:rsidP="0050672D">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Semester </w:t>
            </w:r>
          </w:p>
        </w:tc>
        <w:tc>
          <w:tcPr>
            <w:tcW w:w="1080" w:type="dxa"/>
            <w:tcBorders>
              <w:top w:val="single" w:sz="4" w:space="0" w:color="000000"/>
              <w:left w:val="single" w:sz="4" w:space="0" w:color="auto"/>
              <w:bottom w:val="single" w:sz="4" w:space="0" w:color="auto"/>
              <w:right w:val="single" w:sz="4" w:space="0" w:color="000000"/>
            </w:tcBorders>
          </w:tcPr>
          <w:p w:rsidR="004C052A" w:rsidRDefault="004C052A" w:rsidP="0050672D">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 </w:t>
            </w:r>
            <w:r>
              <w:rPr>
                <w:rFonts w:ascii="Cambria" w:eastAsia="Times New Roman" w:hAnsi="Cambria" w:cs="Times New Roman"/>
                <w:sz w:val="18"/>
                <w:szCs w:val="18"/>
                <w:lang w:eastAsia="ar-SA"/>
              </w:rPr>
              <w:t>Whole week</w:t>
            </w:r>
          </w:p>
        </w:tc>
      </w:tr>
      <w:tr w:rsidR="004C052A" w:rsidRPr="00052323" w:rsidTr="00B33B16">
        <w:trPr>
          <w:trHeight w:val="455"/>
        </w:trPr>
        <w:tc>
          <w:tcPr>
            <w:tcW w:w="450" w:type="dxa"/>
            <w:vMerge/>
            <w:tcBorders>
              <w:left w:val="single" w:sz="4" w:space="0" w:color="000000"/>
              <w:bottom w:val="single" w:sz="4" w:space="0" w:color="auto"/>
              <w:right w:val="single" w:sz="4" w:space="0" w:color="auto"/>
            </w:tcBorders>
            <w:hideMark/>
          </w:tcPr>
          <w:p w:rsidR="004C052A" w:rsidRDefault="004C052A" w:rsidP="0050672D">
            <w:pPr>
              <w:suppressAutoHyphens/>
              <w:spacing w:after="0" w:line="360" w:lineRule="auto"/>
              <w:jc w:val="both"/>
              <w:rPr>
                <w:rFonts w:ascii="Cambria" w:eastAsia="Times New Roman" w:hAnsi="Cambria" w:cs="Times New Roman"/>
                <w:bCs/>
                <w:lang w:eastAsia="ar-SA"/>
              </w:rPr>
            </w:pPr>
          </w:p>
        </w:tc>
        <w:tc>
          <w:tcPr>
            <w:tcW w:w="1620" w:type="dxa"/>
            <w:vMerge/>
            <w:tcBorders>
              <w:left w:val="single" w:sz="4" w:space="0" w:color="auto"/>
              <w:bottom w:val="single" w:sz="4" w:space="0" w:color="auto"/>
              <w:right w:val="nil"/>
            </w:tcBorders>
          </w:tcPr>
          <w:p w:rsidR="004C052A" w:rsidRPr="00AA09C3" w:rsidRDefault="004C052A" w:rsidP="00B33B16">
            <w:pPr>
              <w:suppressAutoHyphens/>
              <w:spacing w:after="0" w:line="240" w:lineRule="auto"/>
              <w:rPr>
                <w:rFonts w:ascii="Times New Roman" w:eastAsia="Times New Roman" w:hAnsi="Times New Roman" w:cs="Times New Roman"/>
                <w:b/>
                <w:lang w:eastAsia="ar-SA"/>
              </w:rPr>
            </w:pPr>
          </w:p>
        </w:tc>
        <w:tc>
          <w:tcPr>
            <w:tcW w:w="990" w:type="dxa"/>
            <w:vMerge/>
            <w:tcBorders>
              <w:left w:val="single" w:sz="4" w:space="0" w:color="auto"/>
              <w:bottom w:val="single" w:sz="4" w:space="0" w:color="auto"/>
              <w:right w:val="nil"/>
            </w:tcBorders>
          </w:tcPr>
          <w:p w:rsidR="004C052A" w:rsidRPr="00AA09C3" w:rsidRDefault="004C052A" w:rsidP="00B33B16">
            <w:pPr>
              <w:suppressAutoHyphens/>
              <w:spacing w:after="0" w:line="240" w:lineRule="auto"/>
              <w:rPr>
                <w:rFonts w:ascii="Times New Roman" w:eastAsia="Times New Roman" w:hAnsi="Times New Roman" w:cs="Times New Roman"/>
                <w:b/>
                <w:lang w:eastAsia="ar-SA"/>
              </w:rPr>
            </w:pPr>
          </w:p>
        </w:tc>
        <w:tc>
          <w:tcPr>
            <w:tcW w:w="270" w:type="dxa"/>
            <w:tcBorders>
              <w:top w:val="single" w:sz="4" w:space="0" w:color="auto"/>
              <w:left w:val="single" w:sz="4" w:space="0" w:color="auto"/>
              <w:bottom w:val="single" w:sz="4" w:space="0" w:color="auto"/>
              <w:right w:val="nil"/>
            </w:tcBorders>
          </w:tcPr>
          <w:p w:rsidR="004C052A" w:rsidRPr="008E17A3" w:rsidRDefault="00CC3B3A"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2</w:t>
            </w:r>
          </w:p>
        </w:tc>
        <w:tc>
          <w:tcPr>
            <w:tcW w:w="2520" w:type="dxa"/>
            <w:tcBorders>
              <w:top w:val="single" w:sz="4" w:space="0" w:color="auto"/>
              <w:left w:val="single" w:sz="4" w:space="0" w:color="000000"/>
              <w:bottom w:val="single" w:sz="4" w:space="0" w:color="auto"/>
              <w:right w:val="nil"/>
            </w:tcBorders>
          </w:tcPr>
          <w:p w:rsidR="004C052A" w:rsidRPr="00140557" w:rsidRDefault="004C052A" w:rsidP="00B33B16">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Humanitarian logistics management</w:t>
            </w:r>
          </w:p>
        </w:tc>
        <w:tc>
          <w:tcPr>
            <w:tcW w:w="1350" w:type="dxa"/>
            <w:tcBorders>
              <w:top w:val="single" w:sz="4" w:space="0" w:color="auto"/>
              <w:left w:val="single" w:sz="4" w:space="0" w:color="000000"/>
              <w:bottom w:val="single" w:sz="4" w:space="0" w:color="auto"/>
              <w:right w:val="nil"/>
            </w:tcBorders>
          </w:tcPr>
          <w:p w:rsidR="004C052A" w:rsidRDefault="004C052A" w:rsidP="00B33B16">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4C052A" w:rsidRPr="00AA09C3" w:rsidRDefault="00027B26" w:rsidP="00B33B1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603</w:t>
            </w:r>
            <w:r w:rsidR="004C052A" w:rsidRPr="00AA09C3">
              <w:rPr>
                <w:rFonts w:ascii="Times New Roman" w:eastAsia="Times New Roman" w:hAnsi="Times New Roman" w:cs="Times New Roman"/>
                <w:lang w:eastAsia="ar-SA"/>
              </w:rPr>
              <w:t>3</w:t>
            </w:r>
          </w:p>
        </w:tc>
        <w:tc>
          <w:tcPr>
            <w:tcW w:w="630" w:type="dxa"/>
            <w:tcBorders>
              <w:top w:val="single" w:sz="4" w:space="0" w:color="auto"/>
              <w:left w:val="single" w:sz="4" w:space="0" w:color="000000"/>
              <w:bottom w:val="single" w:sz="4" w:space="0" w:color="auto"/>
              <w:right w:val="single" w:sz="4" w:space="0" w:color="000000"/>
            </w:tcBorders>
          </w:tcPr>
          <w:p w:rsidR="004C052A" w:rsidRPr="00AA09C3" w:rsidRDefault="004C052A" w:rsidP="00B33B16">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Borders>
              <w:top w:val="single" w:sz="4" w:space="0" w:color="auto"/>
              <w:left w:val="single" w:sz="4" w:space="0" w:color="000000"/>
              <w:bottom w:val="single" w:sz="4" w:space="0" w:color="auto"/>
              <w:right w:val="single" w:sz="4" w:space="0" w:color="auto"/>
            </w:tcBorders>
          </w:tcPr>
          <w:p w:rsidR="004C052A" w:rsidRPr="008E17A3" w:rsidRDefault="004C052A"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4C052A" w:rsidRPr="008E17A3" w:rsidRDefault="004C052A"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Semester </w:t>
            </w:r>
          </w:p>
        </w:tc>
        <w:tc>
          <w:tcPr>
            <w:tcW w:w="1080" w:type="dxa"/>
            <w:tcBorders>
              <w:top w:val="single" w:sz="4" w:space="0" w:color="auto"/>
              <w:left w:val="single" w:sz="4" w:space="0" w:color="auto"/>
              <w:bottom w:val="single" w:sz="4" w:space="0" w:color="auto"/>
              <w:right w:val="single" w:sz="4" w:space="0" w:color="000000"/>
            </w:tcBorders>
          </w:tcPr>
          <w:p w:rsidR="004C052A" w:rsidRPr="008E17A3" w:rsidRDefault="004C052A" w:rsidP="00B33B16">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Whole weeks</w:t>
            </w:r>
          </w:p>
        </w:tc>
      </w:tr>
      <w:tr w:rsidR="004C052A" w:rsidRPr="00052323" w:rsidTr="00CC3B3A">
        <w:trPr>
          <w:trHeight w:val="952"/>
        </w:trPr>
        <w:tc>
          <w:tcPr>
            <w:tcW w:w="450" w:type="dxa"/>
            <w:vMerge w:val="restart"/>
            <w:tcBorders>
              <w:top w:val="single" w:sz="4" w:space="0" w:color="auto"/>
              <w:left w:val="single" w:sz="4" w:space="0" w:color="000000"/>
              <w:right w:val="single" w:sz="4" w:space="0" w:color="auto"/>
            </w:tcBorders>
            <w:hideMark/>
          </w:tcPr>
          <w:p w:rsidR="004C052A" w:rsidRDefault="004C052A" w:rsidP="0050672D">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02</w:t>
            </w:r>
          </w:p>
        </w:tc>
        <w:tc>
          <w:tcPr>
            <w:tcW w:w="1620" w:type="dxa"/>
            <w:vMerge w:val="restart"/>
            <w:tcBorders>
              <w:top w:val="single" w:sz="4" w:space="0" w:color="auto"/>
              <w:left w:val="single" w:sz="4" w:space="0" w:color="auto"/>
              <w:right w:val="nil"/>
            </w:tcBorders>
          </w:tcPr>
          <w:p w:rsidR="004C052A" w:rsidRPr="00AA09C3" w:rsidRDefault="004C052A" w:rsidP="00B33B16">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Supply Chain  management</w:t>
            </w:r>
          </w:p>
        </w:tc>
        <w:tc>
          <w:tcPr>
            <w:tcW w:w="990" w:type="dxa"/>
            <w:vMerge w:val="restart"/>
            <w:tcBorders>
              <w:top w:val="single" w:sz="4" w:space="0" w:color="auto"/>
              <w:left w:val="single" w:sz="4" w:space="0" w:color="auto"/>
              <w:right w:val="nil"/>
            </w:tcBorders>
          </w:tcPr>
          <w:p w:rsidR="004C052A" w:rsidRPr="00AA09C3" w:rsidRDefault="004C052A" w:rsidP="00B33B16">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LSCM-M605</w:t>
            </w:r>
            <w:r w:rsidRPr="00AA09C3">
              <w:rPr>
                <w:rFonts w:ascii="Times New Roman" w:eastAsia="Times New Roman" w:hAnsi="Times New Roman" w:cs="Times New Roman"/>
                <w:b/>
                <w:lang w:eastAsia="ar-SA"/>
              </w:rPr>
              <w:t>1</w:t>
            </w:r>
          </w:p>
        </w:tc>
        <w:tc>
          <w:tcPr>
            <w:tcW w:w="270" w:type="dxa"/>
            <w:tcBorders>
              <w:top w:val="single" w:sz="4" w:space="0" w:color="auto"/>
              <w:left w:val="single" w:sz="4" w:space="0" w:color="auto"/>
              <w:bottom w:val="single" w:sz="4" w:space="0" w:color="auto"/>
              <w:right w:val="nil"/>
            </w:tcBorders>
          </w:tcPr>
          <w:p w:rsidR="004C052A" w:rsidRDefault="00CC3B3A" w:rsidP="00396B4A">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3</w:t>
            </w:r>
          </w:p>
          <w:p w:rsidR="004C052A" w:rsidRDefault="004C052A" w:rsidP="00396B4A">
            <w:pPr>
              <w:suppressAutoHyphens/>
              <w:spacing w:after="0" w:line="360" w:lineRule="auto"/>
              <w:jc w:val="both"/>
              <w:rPr>
                <w:rFonts w:ascii="Cambria" w:eastAsia="Times New Roman" w:hAnsi="Cambria" w:cs="Times New Roman"/>
                <w:bCs/>
                <w:lang w:eastAsia="ar-SA"/>
              </w:rPr>
            </w:pPr>
          </w:p>
          <w:p w:rsidR="004C052A" w:rsidRDefault="004C052A" w:rsidP="00396B4A">
            <w:pPr>
              <w:suppressAutoHyphens/>
              <w:spacing w:after="0" w:line="360" w:lineRule="auto"/>
              <w:jc w:val="both"/>
              <w:rPr>
                <w:rFonts w:ascii="Cambria" w:eastAsia="Times New Roman" w:hAnsi="Cambria" w:cs="Times New Roman"/>
                <w:bCs/>
                <w:lang w:eastAsia="ar-SA"/>
              </w:rPr>
            </w:pPr>
          </w:p>
        </w:tc>
        <w:tc>
          <w:tcPr>
            <w:tcW w:w="2520" w:type="dxa"/>
            <w:tcBorders>
              <w:top w:val="single" w:sz="4" w:space="0" w:color="auto"/>
              <w:left w:val="single" w:sz="4" w:space="0" w:color="000000"/>
              <w:bottom w:val="single" w:sz="4" w:space="0" w:color="auto"/>
              <w:right w:val="nil"/>
            </w:tcBorders>
          </w:tcPr>
          <w:p w:rsidR="004C052A" w:rsidRDefault="004C052A" w:rsidP="00B33B16">
            <w:pPr>
              <w:suppressAutoHyphens/>
              <w:spacing w:after="0" w:line="36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Strategic Supply chain</w:t>
            </w:r>
          </w:p>
          <w:p w:rsidR="004C052A" w:rsidRPr="00AA09C3" w:rsidRDefault="004C052A" w:rsidP="00B33B16">
            <w:pPr>
              <w:suppressAutoHyphens/>
              <w:spacing w:after="0" w:line="36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Management</w:t>
            </w:r>
          </w:p>
        </w:tc>
        <w:tc>
          <w:tcPr>
            <w:tcW w:w="1350" w:type="dxa"/>
            <w:tcBorders>
              <w:top w:val="single" w:sz="4" w:space="0" w:color="auto"/>
              <w:left w:val="single" w:sz="4" w:space="0" w:color="000000"/>
              <w:bottom w:val="single" w:sz="4" w:space="0" w:color="auto"/>
              <w:right w:val="nil"/>
            </w:tcBorders>
          </w:tcPr>
          <w:p w:rsidR="004C052A" w:rsidRPr="00AA09C3" w:rsidRDefault="004C052A" w:rsidP="00B33B1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LSCM605</w:t>
            </w:r>
            <w:r w:rsidRPr="00AA09C3">
              <w:rPr>
                <w:rFonts w:ascii="Times New Roman" w:eastAsia="Times New Roman" w:hAnsi="Times New Roman" w:cs="Times New Roman"/>
                <w:lang w:eastAsia="ar-SA"/>
              </w:rPr>
              <w:t>3</w:t>
            </w:r>
          </w:p>
        </w:tc>
        <w:tc>
          <w:tcPr>
            <w:tcW w:w="630" w:type="dxa"/>
            <w:tcBorders>
              <w:top w:val="single" w:sz="4" w:space="0" w:color="auto"/>
              <w:left w:val="single" w:sz="4" w:space="0" w:color="000000"/>
              <w:bottom w:val="single" w:sz="4" w:space="0" w:color="auto"/>
              <w:right w:val="single" w:sz="4" w:space="0" w:color="000000"/>
            </w:tcBorders>
          </w:tcPr>
          <w:p w:rsidR="004C052A" w:rsidRDefault="004C052A" w:rsidP="0050672D">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540" w:type="dxa"/>
            <w:tcBorders>
              <w:top w:val="single" w:sz="4" w:space="0" w:color="auto"/>
              <w:left w:val="single" w:sz="4" w:space="0" w:color="000000"/>
              <w:bottom w:val="single" w:sz="4" w:space="0" w:color="auto"/>
              <w:right w:val="single" w:sz="4" w:space="0" w:color="auto"/>
            </w:tcBorders>
          </w:tcPr>
          <w:p w:rsidR="004C052A" w:rsidRDefault="004C052A" w:rsidP="0050672D">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4C052A" w:rsidRDefault="004C052A" w:rsidP="0050672D">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 Semester </w:t>
            </w:r>
          </w:p>
        </w:tc>
        <w:tc>
          <w:tcPr>
            <w:tcW w:w="1080" w:type="dxa"/>
            <w:tcBorders>
              <w:top w:val="single" w:sz="4" w:space="0" w:color="auto"/>
              <w:left w:val="single" w:sz="4" w:space="0" w:color="auto"/>
              <w:bottom w:val="single" w:sz="4" w:space="0" w:color="auto"/>
              <w:right w:val="single" w:sz="4" w:space="0" w:color="000000"/>
            </w:tcBorders>
          </w:tcPr>
          <w:p w:rsidR="004C052A" w:rsidRDefault="004C052A" w:rsidP="0050672D">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Whole weeks</w:t>
            </w:r>
          </w:p>
        </w:tc>
      </w:tr>
      <w:tr w:rsidR="004C052A" w:rsidRPr="00052323" w:rsidTr="00CE6BD0">
        <w:trPr>
          <w:trHeight w:val="901"/>
        </w:trPr>
        <w:tc>
          <w:tcPr>
            <w:tcW w:w="450" w:type="dxa"/>
            <w:vMerge/>
            <w:tcBorders>
              <w:left w:val="single" w:sz="4" w:space="0" w:color="000000"/>
              <w:bottom w:val="single" w:sz="4" w:space="0" w:color="auto"/>
              <w:right w:val="single" w:sz="4" w:space="0" w:color="auto"/>
            </w:tcBorders>
            <w:hideMark/>
          </w:tcPr>
          <w:p w:rsidR="004C052A" w:rsidRPr="008E17A3" w:rsidRDefault="004C052A" w:rsidP="0050672D">
            <w:pPr>
              <w:suppressAutoHyphens/>
              <w:spacing w:after="0" w:line="360" w:lineRule="auto"/>
              <w:jc w:val="both"/>
              <w:rPr>
                <w:rFonts w:ascii="Cambria" w:eastAsia="Times New Roman" w:hAnsi="Cambria" w:cs="Times New Roman"/>
                <w:bCs/>
                <w:lang w:eastAsia="ar-SA"/>
              </w:rPr>
            </w:pPr>
          </w:p>
        </w:tc>
        <w:tc>
          <w:tcPr>
            <w:tcW w:w="1620" w:type="dxa"/>
            <w:vMerge/>
            <w:tcBorders>
              <w:left w:val="single" w:sz="4" w:space="0" w:color="auto"/>
              <w:bottom w:val="single" w:sz="4" w:space="0" w:color="auto"/>
              <w:right w:val="nil"/>
            </w:tcBorders>
          </w:tcPr>
          <w:p w:rsidR="004C052A" w:rsidRPr="00AA09C3" w:rsidRDefault="004C052A" w:rsidP="00B33B16">
            <w:pPr>
              <w:suppressAutoHyphens/>
              <w:spacing w:after="0"/>
              <w:rPr>
                <w:rFonts w:ascii="Times New Roman" w:eastAsia="Times New Roman" w:hAnsi="Times New Roman" w:cs="Times New Roman"/>
                <w:b/>
                <w:lang w:eastAsia="ar-SA"/>
              </w:rPr>
            </w:pPr>
          </w:p>
        </w:tc>
        <w:tc>
          <w:tcPr>
            <w:tcW w:w="990" w:type="dxa"/>
            <w:vMerge/>
            <w:tcBorders>
              <w:left w:val="single" w:sz="4" w:space="0" w:color="auto"/>
              <w:bottom w:val="single" w:sz="4" w:space="0" w:color="auto"/>
              <w:right w:val="nil"/>
            </w:tcBorders>
          </w:tcPr>
          <w:p w:rsidR="004C052A" w:rsidRPr="00AA09C3" w:rsidRDefault="004C052A" w:rsidP="00B33B16">
            <w:pPr>
              <w:suppressAutoHyphens/>
              <w:spacing w:after="0"/>
              <w:rPr>
                <w:rFonts w:ascii="Times New Roman" w:eastAsia="Times New Roman" w:hAnsi="Times New Roman" w:cs="Times New Roman"/>
                <w:b/>
                <w:lang w:eastAsia="ar-SA"/>
              </w:rPr>
            </w:pPr>
          </w:p>
        </w:tc>
        <w:tc>
          <w:tcPr>
            <w:tcW w:w="270" w:type="dxa"/>
            <w:tcBorders>
              <w:top w:val="single" w:sz="4" w:space="0" w:color="auto"/>
              <w:left w:val="single" w:sz="4" w:space="0" w:color="auto"/>
              <w:bottom w:val="single" w:sz="4" w:space="0" w:color="auto"/>
              <w:right w:val="nil"/>
            </w:tcBorders>
          </w:tcPr>
          <w:p w:rsidR="004C052A" w:rsidRDefault="00CC3B3A" w:rsidP="00396B4A">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4</w:t>
            </w:r>
          </w:p>
        </w:tc>
        <w:tc>
          <w:tcPr>
            <w:tcW w:w="2520" w:type="dxa"/>
            <w:tcBorders>
              <w:top w:val="single" w:sz="4" w:space="0" w:color="auto"/>
              <w:left w:val="single" w:sz="4" w:space="0" w:color="000000"/>
              <w:bottom w:val="single" w:sz="4" w:space="0" w:color="auto"/>
              <w:right w:val="nil"/>
            </w:tcBorders>
          </w:tcPr>
          <w:p w:rsidR="004C052A" w:rsidRPr="00AA09C3" w:rsidRDefault="004C052A" w:rsidP="00B33B16">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Supply Chain Management Information system</w:t>
            </w:r>
          </w:p>
        </w:tc>
        <w:tc>
          <w:tcPr>
            <w:tcW w:w="1350" w:type="dxa"/>
            <w:tcBorders>
              <w:top w:val="single" w:sz="4" w:space="0" w:color="auto"/>
              <w:left w:val="single" w:sz="4" w:space="0" w:color="000000"/>
              <w:bottom w:val="single" w:sz="4" w:space="0" w:color="auto"/>
              <w:right w:val="nil"/>
            </w:tcBorders>
          </w:tcPr>
          <w:p w:rsidR="004C052A" w:rsidRPr="00AA09C3" w:rsidRDefault="004C052A" w:rsidP="00B33B16">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Pr>
                <w:rFonts w:ascii="Times New Roman" w:eastAsia="Times New Roman" w:hAnsi="Times New Roman" w:cs="Times New Roman"/>
                <w:lang w:eastAsia="ar-SA"/>
              </w:rPr>
              <w:t>605</w:t>
            </w:r>
            <w:r w:rsidRPr="00AA09C3">
              <w:rPr>
                <w:rFonts w:ascii="Times New Roman" w:eastAsia="Times New Roman" w:hAnsi="Times New Roman" w:cs="Times New Roman"/>
                <w:lang w:eastAsia="ar-SA"/>
              </w:rPr>
              <w:t>2</w:t>
            </w:r>
          </w:p>
        </w:tc>
        <w:tc>
          <w:tcPr>
            <w:tcW w:w="630" w:type="dxa"/>
            <w:tcBorders>
              <w:top w:val="single" w:sz="4" w:space="0" w:color="auto"/>
              <w:left w:val="single" w:sz="4" w:space="0" w:color="000000"/>
              <w:bottom w:val="single" w:sz="4" w:space="0" w:color="auto"/>
              <w:right w:val="single" w:sz="4" w:space="0" w:color="000000"/>
            </w:tcBorders>
          </w:tcPr>
          <w:p w:rsidR="004C052A" w:rsidRPr="00AA09C3" w:rsidRDefault="004C052A" w:rsidP="00B33B16">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Borders>
              <w:top w:val="single" w:sz="4" w:space="0" w:color="auto"/>
              <w:left w:val="single" w:sz="4" w:space="0" w:color="000000"/>
              <w:bottom w:val="single" w:sz="4" w:space="0" w:color="auto"/>
              <w:right w:val="single" w:sz="4" w:space="0" w:color="auto"/>
            </w:tcBorders>
          </w:tcPr>
          <w:p w:rsidR="004C052A" w:rsidRPr="00052323" w:rsidRDefault="004C052A" w:rsidP="00B33B16">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4C052A" w:rsidRPr="00052323" w:rsidRDefault="004C052A" w:rsidP="00B33B16">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Semester</w:t>
            </w:r>
          </w:p>
        </w:tc>
        <w:tc>
          <w:tcPr>
            <w:tcW w:w="1080" w:type="dxa"/>
            <w:tcBorders>
              <w:top w:val="single" w:sz="4" w:space="0" w:color="auto"/>
              <w:left w:val="single" w:sz="4" w:space="0" w:color="auto"/>
              <w:bottom w:val="single" w:sz="4" w:space="0" w:color="auto"/>
              <w:right w:val="single" w:sz="4" w:space="0" w:color="000000"/>
            </w:tcBorders>
          </w:tcPr>
          <w:p w:rsidR="004C052A" w:rsidRPr="00052323" w:rsidRDefault="004C052A" w:rsidP="00B33B16">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 week</w:t>
            </w:r>
          </w:p>
        </w:tc>
      </w:tr>
      <w:tr w:rsidR="004C052A" w:rsidRPr="00052323" w:rsidTr="004C052A">
        <w:trPr>
          <w:trHeight w:val="736"/>
        </w:trPr>
        <w:tc>
          <w:tcPr>
            <w:tcW w:w="450" w:type="dxa"/>
            <w:tcBorders>
              <w:top w:val="single" w:sz="4" w:space="0" w:color="auto"/>
              <w:left w:val="single" w:sz="4" w:space="0" w:color="000000"/>
              <w:bottom w:val="single" w:sz="4" w:space="0" w:color="auto"/>
              <w:right w:val="single" w:sz="4" w:space="0" w:color="auto"/>
            </w:tcBorders>
            <w:hideMark/>
          </w:tcPr>
          <w:p w:rsidR="004C052A" w:rsidRPr="00052323" w:rsidRDefault="004C052A" w:rsidP="00052323">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03</w:t>
            </w:r>
          </w:p>
        </w:tc>
        <w:tc>
          <w:tcPr>
            <w:tcW w:w="1620" w:type="dxa"/>
            <w:tcBorders>
              <w:top w:val="single" w:sz="4" w:space="0" w:color="auto"/>
              <w:left w:val="single" w:sz="4" w:space="0" w:color="auto"/>
              <w:bottom w:val="single" w:sz="4" w:space="0" w:color="auto"/>
              <w:right w:val="nil"/>
            </w:tcBorders>
          </w:tcPr>
          <w:p w:rsidR="004C052A" w:rsidRPr="00AA09C3" w:rsidRDefault="004C052A" w:rsidP="00B33B16">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Cost and management accounting  </w:t>
            </w:r>
          </w:p>
        </w:tc>
        <w:tc>
          <w:tcPr>
            <w:tcW w:w="990" w:type="dxa"/>
            <w:tcBorders>
              <w:top w:val="single" w:sz="4" w:space="0" w:color="auto"/>
              <w:left w:val="single" w:sz="4" w:space="0" w:color="auto"/>
              <w:bottom w:val="single" w:sz="4" w:space="0" w:color="auto"/>
              <w:right w:val="nil"/>
            </w:tcBorders>
          </w:tcPr>
          <w:p w:rsidR="004C052A" w:rsidRPr="00AA09C3" w:rsidRDefault="004C052A" w:rsidP="00B33B1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ACCT-M6022</w:t>
            </w:r>
          </w:p>
        </w:tc>
        <w:tc>
          <w:tcPr>
            <w:tcW w:w="270" w:type="dxa"/>
            <w:tcBorders>
              <w:top w:val="single" w:sz="4" w:space="0" w:color="000000"/>
              <w:left w:val="single" w:sz="4" w:space="0" w:color="auto"/>
              <w:bottom w:val="single" w:sz="4" w:space="0" w:color="auto"/>
              <w:right w:val="nil"/>
            </w:tcBorders>
          </w:tcPr>
          <w:p w:rsidR="004C052A" w:rsidRPr="00052323" w:rsidRDefault="00C73F2B" w:rsidP="00316196">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5</w:t>
            </w:r>
          </w:p>
        </w:tc>
        <w:tc>
          <w:tcPr>
            <w:tcW w:w="2520" w:type="dxa"/>
            <w:tcBorders>
              <w:top w:val="single" w:sz="4" w:space="0" w:color="000000"/>
              <w:left w:val="single" w:sz="4" w:space="0" w:color="000000"/>
              <w:bottom w:val="single" w:sz="4" w:space="0" w:color="auto"/>
              <w:right w:val="nil"/>
            </w:tcBorders>
          </w:tcPr>
          <w:p w:rsidR="004C052A" w:rsidRPr="00AA09C3" w:rsidRDefault="004C052A" w:rsidP="00B33B1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Cost and Management Accounting </w:t>
            </w:r>
          </w:p>
        </w:tc>
        <w:tc>
          <w:tcPr>
            <w:tcW w:w="1350" w:type="dxa"/>
            <w:tcBorders>
              <w:top w:val="single" w:sz="4" w:space="0" w:color="000000"/>
              <w:left w:val="single" w:sz="4" w:space="0" w:color="000000"/>
              <w:bottom w:val="single" w:sz="4" w:space="0" w:color="auto"/>
              <w:right w:val="nil"/>
            </w:tcBorders>
          </w:tcPr>
          <w:p w:rsidR="004C052A" w:rsidRPr="00D80BEC" w:rsidRDefault="004C052A" w:rsidP="00B33B16">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ACCT6021</w:t>
            </w:r>
          </w:p>
        </w:tc>
        <w:tc>
          <w:tcPr>
            <w:tcW w:w="630" w:type="dxa"/>
            <w:tcBorders>
              <w:top w:val="single" w:sz="4" w:space="0" w:color="000000"/>
              <w:left w:val="single" w:sz="4" w:space="0" w:color="000000"/>
              <w:bottom w:val="single" w:sz="4" w:space="0" w:color="auto"/>
              <w:right w:val="single" w:sz="4" w:space="0" w:color="000000"/>
            </w:tcBorders>
          </w:tcPr>
          <w:p w:rsidR="004C052A" w:rsidRPr="00AA09C3" w:rsidRDefault="004C052A" w:rsidP="00B33B1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40" w:type="dxa"/>
            <w:tcBorders>
              <w:top w:val="single" w:sz="4" w:space="0" w:color="000000"/>
              <w:left w:val="single" w:sz="4" w:space="0" w:color="000000"/>
              <w:bottom w:val="single" w:sz="4" w:space="0" w:color="auto"/>
              <w:right w:val="single" w:sz="4" w:space="0" w:color="auto"/>
            </w:tcBorders>
          </w:tcPr>
          <w:p w:rsidR="004C052A" w:rsidRPr="00052323" w:rsidRDefault="004C052A" w:rsidP="00B33B16">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000000"/>
              <w:left w:val="single" w:sz="4" w:space="0" w:color="auto"/>
              <w:bottom w:val="single" w:sz="4" w:space="0" w:color="auto"/>
              <w:right w:val="single" w:sz="4" w:space="0" w:color="000000"/>
            </w:tcBorders>
          </w:tcPr>
          <w:p w:rsidR="004C052A" w:rsidRPr="00052323" w:rsidRDefault="004C052A" w:rsidP="00B33B16">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Semester </w:t>
            </w:r>
          </w:p>
        </w:tc>
        <w:tc>
          <w:tcPr>
            <w:tcW w:w="1080" w:type="dxa"/>
            <w:tcBorders>
              <w:top w:val="single" w:sz="4" w:space="0" w:color="000000"/>
              <w:left w:val="single" w:sz="4" w:space="0" w:color="auto"/>
              <w:bottom w:val="single" w:sz="4" w:space="0" w:color="auto"/>
              <w:right w:val="single" w:sz="4" w:space="0" w:color="000000"/>
            </w:tcBorders>
          </w:tcPr>
          <w:p w:rsidR="004C052A" w:rsidRPr="00052323" w:rsidRDefault="004C052A" w:rsidP="00B33B16">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 week</w:t>
            </w:r>
          </w:p>
        </w:tc>
      </w:tr>
      <w:tr w:rsidR="004C052A" w:rsidRPr="00052323" w:rsidTr="004C052A">
        <w:trPr>
          <w:trHeight w:val="939"/>
        </w:trPr>
        <w:tc>
          <w:tcPr>
            <w:tcW w:w="450" w:type="dxa"/>
            <w:tcBorders>
              <w:top w:val="single" w:sz="4" w:space="0" w:color="auto"/>
              <w:left w:val="single" w:sz="4" w:space="0" w:color="000000"/>
              <w:bottom w:val="single" w:sz="4" w:space="0" w:color="auto"/>
              <w:right w:val="single" w:sz="4" w:space="0" w:color="auto"/>
            </w:tcBorders>
          </w:tcPr>
          <w:p w:rsidR="004C052A" w:rsidRDefault="00A82F71" w:rsidP="00B33B16">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04</w:t>
            </w:r>
          </w:p>
        </w:tc>
        <w:tc>
          <w:tcPr>
            <w:tcW w:w="1620" w:type="dxa"/>
            <w:tcBorders>
              <w:top w:val="single" w:sz="4" w:space="0" w:color="auto"/>
              <w:left w:val="single" w:sz="4" w:space="0" w:color="auto"/>
              <w:bottom w:val="single" w:sz="4" w:space="0" w:color="auto"/>
              <w:right w:val="nil"/>
            </w:tcBorders>
          </w:tcPr>
          <w:p w:rsidR="004C052A" w:rsidRDefault="004C052A" w:rsidP="00B33B16">
            <w:pPr>
              <w:suppressAutoHyphens/>
              <w:spacing w:after="0" w:line="240" w:lineRule="auto"/>
              <w:rPr>
                <w:rFonts w:ascii="Times New Roman" w:hAnsi="Times New Roman" w:cs="Times New Roman"/>
                <w:b/>
                <w:sz w:val="24"/>
                <w:szCs w:val="24"/>
              </w:rPr>
            </w:pPr>
          </w:p>
          <w:p w:rsidR="004C052A" w:rsidRDefault="004C052A" w:rsidP="00B33B16">
            <w:pPr>
              <w:suppressAutoHyphens/>
              <w:spacing w:after="0" w:line="240" w:lineRule="auto"/>
              <w:rPr>
                <w:rFonts w:ascii="Times New Roman" w:hAnsi="Times New Roman" w:cs="Times New Roman"/>
                <w:b/>
                <w:sz w:val="24"/>
                <w:szCs w:val="24"/>
              </w:rPr>
            </w:pPr>
            <w:r w:rsidRPr="00AA09C3">
              <w:rPr>
                <w:rFonts w:ascii="Times New Roman" w:hAnsi="Times New Roman" w:cs="Times New Roman"/>
                <w:b/>
                <w:sz w:val="24"/>
                <w:szCs w:val="24"/>
              </w:rPr>
              <w:t xml:space="preserve">Research </w:t>
            </w:r>
            <w:r>
              <w:rPr>
                <w:rFonts w:ascii="Times New Roman" w:hAnsi="Times New Roman" w:cs="Times New Roman"/>
                <w:b/>
                <w:sz w:val="24"/>
                <w:szCs w:val="24"/>
              </w:rPr>
              <w:t>Method and application</w:t>
            </w:r>
          </w:p>
          <w:p w:rsidR="004C052A" w:rsidRDefault="004C052A" w:rsidP="00B33B16">
            <w:pPr>
              <w:suppressAutoHyphens/>
              <w:spacing w:after="0" w:line="240" w:lineRule="auto"/>
              <w:rPr>
                <w:rFonts w:ascii="Times New Roman" w:hAnsi="Times New Roman" w:cs="Times New Roman"/>
                <w:b/>
                <w:sz w:val="24"/>
                <w:szCs w:val="24"/>
              </w:rPr>
            </w:pPr>
          </w:p>
          <w:p w:rsidR="004C052A" w:rsidRPr="008F724E" w:rsidRDefault="004C052A" w:rsidP="00B33B16">
            <w:pPr>
              <w:suppressAutoHyphens/>
              <w:spacing w:after="0" w:line="360" w:lineRule="auto"/>
              <w:rPr>
                <w:rFonts w:ascii="Cambria" w:eastAsia="Times New Roman" w:hAnsi="Cambria" w:cs="Calibri"/>
                <w:lang w:eastAsia="ar-SA"/>
              </w:rPr>
            </w:pPr>
          </w:p>
        </w:tc>
        <w:tc>
          <w:tcPr>
            <w:tcW w:w="990" w:type="dxa"/>
            <w:tcBorders>
              <w:top w:val="single" w:sz="4" w:space="0" w:color="auto"/>
              <w:left w:val="single" w:sz="4" w:space="0" w:color="auto"/>
              <w:bottom w:val="single" w:sz="4" w:space="0" w:color="auto"/>
              <w:right w:val="nil"/>
            </w:tcBorders>
          </w:tcPr>
          <w:p w:rsidR="004C052A" w:rsidRDefault="004C052A" w:rsidP="00B33B16">
            <w:pPr>
              <w:suppressAutoHyphens/>
              <w:spacing w:after="0" w:line="240" w:lineRule="auto"/>
              <w:rPr>
                <w:rFonts w:ascii="Times New Roman" w:eastAsia="Times New Roman" w:hAnsi="Times New Roman" w:cs="Times New Roman"/>
                <w:b/>
                <w:lang w:eastAsia="ar-SA"/>
              </w:rPr>
            </w:pPr>
          </w:p>
          <w:p w:rsidR="004C052A" w:rsidRPr="00052323" w:rsidRDefault="00027B26" w:rsidP="00B33B16">
            <w:pPr>
              <w:suppressAutoHyphens/>
              <w:spacing w:after="0" w:line="240" w:lineRule="auto"/>
              <w:rPr>
                <w:rFonts w:ascii="Cambria" w:eastAsia="Times New Roman" w:hAnsi="Cambria" w:cs="Times New Roman"/>
                <w:bCs/>
                <w:sz w:val="24"/>
                <w:szCs w:val="24"/>
                <w:lang w:eastAsia="ar-SA"/>
              </w:rPr>
            </w:pPr>
            <w:r>
              <w:rPr>
                <w:rFonts w:ascii="Times New Roman" w:eastAsia="Times New Roman" w:hAnsi="Times New Roman" w:cs="Times New Roman"/>
                <w:b/>
                <w:lang w:eastAsia="ar-SA"/>
              </w:rPr>
              <w:t>LSCM-M 606</w:t>
            </w:r>
            <w:r w:rsidR="004C052A">
              <w:rPr>
                <w:rFonts w:ascii="Times New Roman" w:eastAsia="Times New Roman" w:hAnsi="Times New Roman" w:cs="Times New Roman"/>
                <w:b/>
                <w:lang w:eastAsia="ar-SA"/>
              </w:rPr>
              <w:t>1</w:t>
            </w:r>
          </w:p>
        </w:tc>
        <w:tc>
          <w:tcPr>
            <w:tcW w:w="270" w:type="dxa"/>
            <w:tcBorders>
              <w:top w:val="single" w:sz="4" w:space="0" w:color="auto"/>
              <w:left w:val="single" w:sz="4" w:space="0" w:color="auto"/>
              <w:bottom w:val="single" w:sz="4" w:space="0" w:color="auto"/>
              <w:right w:val="nil"/>
            </w:tcBorders>
          </w:tcPr>
          <w:p w:rsidR="004C052A" w:rsidRDefault="00C73F2B" w:rsidP="00B33B16">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6</w:t>
            </w:r>
          </w:p>
        </w:tc>
        <w:tc>
          <w:tcPr>
            <w:tcW w:w="2520" w:type="dxa"/>
            <w:tcBorders>
              <w:top w:val="single" w:sz="4" w:space="0" w:color="auto"/>
              <w:left w:val="single" w:sz="4" w:space="0" w:color="000000"/>
              <w:bottom w:val="single" w:sz="4" w:space="0" w:color="auto"/>
              <w:right w:val="nil"/>
            </w:tcBorders>
          </w:tcPr>
          <w:p w:rsidR="004C052A" w:rsidRPr="00AA09C3" w:rsidRDefault="004C052A" w:rsidP="00B33B16">
            <w:pPr>
              <w:suppressAutoHyphens/>
              <w:spacing w:after="0"/>
              <w:rPr>
                <w:rFonts w:ascii="Times New Roman" w:hAnsi="Times New Roman" w:cs="Times New Roman"/>
              </w:rPr>
            </w:pPr>
            <w:r>
              <w:rPr>
                <w:rFonts w:ascii="Times New Roman" w:hAnsi="Times New Roman" w:cs="Times New Roman"/>
              </w:rPr>
              <w:t xml:space="preserve">Econometrics theory and application </w:t>
            </w:r>
          </w:p>
        </w:tc>
        <w:tc>
          <w:tcPr>
            <w:tcW w:w="1350" w:type="dxa"/>
            <w:tcBorders>
              <w:top w:val="single" w:sz="4" w:space="0" w:color="auto"/>
              <w:left w:val="single" w:sz="4" w:space="0" w:color="000000"/>
              <w:bottom w:val="single" w:sz="4" w:space="0" w:color="auto"/>
              <w:right w:val="nil"/>
            </w:tcBorders>
          </w:tcPr>
          <w:p w:rsidR="004C052A" w:rsidRPr="00AA09C3" w:rsidRDefault="00027B26" w:rsidP="00B33B1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Econ 606</w:t>
            </w:r>
            <w:r w:rsidR="004C052A">
              <w:rPr>
                <w:rFonts w:ascii="Times New Roman" w:eastAsia="Times New Roman" w:hAnsi="Times New Roman" w:cs="Times New Roman"/>
                <w:lang w:eastAsia="ar-SA"/>
              </w:rPr>
              <w:t>2</w:t>
            </w:r>
          </w:p>
        </w:tc>
        <w:tc>
          <w:tcPr>
            <w:tcW w:w="630" w:type="dxa"/>
            <w:tcBorders>
              <w:top w:val="single" w:sz="4" w:space="0" w:color="auto"/>
              <w:left w:val="single" w:sz="4" w:space="0" w:color="000000"/>
              <w:bottom w:val="single" w:sz="4" w:space="0" w:color="auto"/>
              <w:right w:val="single" w:sz="4" w:space="0" w:color="000000"/>
            </w:tcBorders>
          </w:tcPr>
          <w:p w:rsidR="004C052A" w:rsidRPr="00AA09C3" w:rsidRDefault="004C052A" w:rsidP="00B33B1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40" w:type="dxa"/>
            <w:tcBorders>
              <w:top w:val="single" w:sz="4" w:space="0" w:color="auto"/>
              <w:left w:val="single" w:sz="4" w:space="0" w:color="000000"/>
              <w:bottom w:val="single" w:sz="4" w:space="0" w:color="auto"/>
              <w:right w:val="single" w:sz="4" w:space="0" w:color="auto"/>
            </w:tcBorders>
          </w:tcPr>
          <w:p w:rsidR="004C052A" w:rsidRDefault="004C052A" w:rsidP="00B33B16">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4C052A" w:rsidRDefault="004C052A" w:rsidP="00B33B16">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Semester  </w:t>
            </w:r>
          </w:p>
        </w:tc>
        <w:tc>
          <w:tcPr>
            <w:tcW w:w="1080" w:type="dxa"/>
            <w:tcBorders>
              <w:top w:val="single" w:sz="4" w:space="0" w:color="auto"/>
              <w:left w:val="single" w:sz="4" w:space="0" w:color="auto"/>
              <w:bottom w:val="single" w:sz="4" w:space="0" w:color="auto"/>
              <w:right w:val="single" w:sz="4" w:space="0" w:color="000000"/>
            </w:tcBorders>
          </w:tcPr>
          <w:p w:rsidR="004C052A" w:rsidRDefault="004C052A" w:rsidP="00B33B16">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 week</w:t>
            </w:r>
          </w:p>
        </w:tc>
      </w:tr>
      <w:tr w:rsidR="004C052A" w:rsidRPr="00052323" w:rsidTr="004237D4">
        <w:trPr>
          <w:trHeight w:val="601"/>
        </w:trPr>
        <w:tc>
          <w:tcPr>
            <w:tcW w:w="7200" w:type="dxa"/>
            <w:gridSpan w:val="6"/>
            <w:tcBorders>
              <w:top w:val="single" w:sz="4" w:space="0" w:color="auto"/>
              <w:left w:val="single" w:sz="4" w:space="0" w:color="000000"/>
              <w:bottom w:val="single" w:sz="4" w:space="0" w:color="auto"/>
              <w:right w:val="single" w:sz="4" w:space="0" w:color="auto"/>
            </w:tcBorders>
          </w:tcPr>
          <w:p w:rsidR="004C052A" w:rsidRDefault="004C052A" w:rsidP="00052323">
            <w:pPr>
              <w:suppressAutoHyphens/>
              <w:spacing w:after="0" w:line="360" w:lineRule="auto"/>
              <w:rPr>
                <w:rFonts w:ascii="Cambria" w:eastAsia="Times New Roman" w:hAnsi="Cambria" w:cs="Calibri"/>
                <w:sz w:val="24"/>
                <w:szCs w:val="24"/>
                <w:lang w:eastAsia="ar-SA"/>
              </w:rPr>
            </w:pPr>
            <w:r>
              <w:rPr>
                <w:rFonts w:ascii="Cambria" w:eastAsia="Times New Roman" w:hAnsi="Cambria" w:cs="Calibri"/>
                <w:sz w:val="24"/>
                <w:szCs w:val="24"/>
                <w:lang w:eastAsia="ar-SA"/>
              </w:rPr>
              <w:t xml:space="preserve">Total </w:t>
            </w:r>
          </w:p>
        </w:tc>
        <w:tc>
          <w:tcPr>
            <w:tcW w:w="630" w:type="dxa"/>
            <w:tcBorders>
              <w:top w:val="single" w:sz="4" w:space="0" w:color="auto"/>
              <w:left w:val="single" w:sz="4" w:space="0" w:color="000000"/>
              <w:bottom w:val="single" w:sz="4" w:space="0" w:color="auto"/>
              <w:right w:val="single" w:sz="4" w:space="0" w:color="000000"/>
            </w:tcBorders>
          </w:tcPr>
          <w:p w:rsidR="004C052A" w:rsidRPr="00AA09C3" w:rsidRDefault="004C052A" w:rsidP="0052696C">
            <w:pPr>
              <w:suppressAutoHyphens/>
              <w:spacing w:after="0" w:line="36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r w:rsidR="00AD7220">
              <w:rPr>
                <w:rFonts w:ascii="Times New Roman" w:eastAsia="Times New Roman" w:hAnsi="Times New Roman" w:cs="Times New Roman"/>
                <w:b/>
                <w:sz w:val="24"/>
                <w:szCs w:val="24"/>
                <w:lang w:eastAsia="ar-SA"/>
              </w:rPr>
              <w:t>2</w:t>
            </w:r>
          </w:p>
        </w:tc>
        <w:tc>
          <w:tcPr>
            <w:tcW w:w="540" w:type="dxa"/>
            <w:tcBorders>
              <w:top w:val="single" w:sz="4" w:space="0" w:color="auto"/>
              <w:left w:val="single" w:sz="4" w:space="0" w:color="000000"/>
              <w:bottom w:val="single" w:sz="4" w:space="0" w:color="auto"/>
              <w:right w:val="single" w:sz="4" w:space="0" w:color="auto"/>
            </w:tcBorders>
          </w:tcPr>
          <w:p w:rsidR="004C052A" w:rsidRPr="00AA09C3" w:rsidRDefault="003D7901" w:rsidP="0052696C">
            <w:pPr>
              <w:suppressAutoHyphens/>
              <w:spacing w:after="0"/>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18</w:t>
            </w:r>
          </w:p>
        </w:tc>
        <w:tc>
          <w:tcPr>
            <w:tcW w:w="1170" w:type="dxa"/>
            <w:tcBorders>
              <w:top w:val="single" w:sz="4" w:space="0" w:color="auto"/>
              <w:left w:val="single" w:sz="4" w:space="0" w:color="auto"/>
              <w:bottom w:val="single" w:sz="4" w:space="0" w:color="auto"/>
              <w:right w:val="single" w:sz="4" w:space="0" w:color="000000"/>
            </w:tcBorders>
          </w:tcPr>
          <w:p w:rsidR="004C052A" w:rsidRPr="00052323" w:rsidRDefault="004C052A" w:rsidP="00052323">
            <w:pPr>
              <w:suppressAutoHyphens/>
              <w:snapToGrid w:val="0"/>
              <w:spacing w:after="0" w:line="360" w:lineRule="auto"/>
              <w:rPr>
                <w:rFonts w:ascii="Cambria" w:eastAsia="Times New Roman" w:hAnsi="Cambria" w:cs="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000000"/>
            </w:tcBorders>
          </w:tcPr>
          <w:p w:rsidR="004C052A" w:rsidRPr="00052323" w:rsidRDefault="004C052A" w:rsidP="00052323">
            <w:pPr>
              <w:suppressAutoHyphens/>
              <w:snapToGrid w:val="0"/>
              <w:spacing w:after="0" w:line="360" w:lineRule="auto"/>
              <w:rPr>
                <w:rFonts w:ascii="Cambria" w:eastAsia="Times New Roman" w:hAnsi="Cambria" w:cs="Times New Roman"/>
                <w:sz w:val="18"/>
                <w:szCs w:val="18"/>
                <w:lang w:eastAsia="ar-SA"/>
              </w:rPr>
            </w:pPr>
          </w:p>
        </w:tc>
      </w:tr>
    </w:tbl>
    <w:p w:rsidR="00AE33E1" w:rsidRDefault="00AE33E1" w:rsidP="00052323">
      <w:pPr>
        <w:suppressAutoHyphens/>
        <w:spacing w:after="0" w:line="360" w:lineRule="auto"/>
        <w:rPr>
          <w:rFonts w:ascii="Cambria" w:eastAsia="Times New Roman" w:hAnsi="Cambria" w:cs="Times New Roman"/>
          <w:b/>
          <w:sz w:val="24"/>
          <w:szCs w:val="24"/>
          <w:lang w:eastAsia="ar-SA"/>
        </w:rPr>
      </w:pPr>
    </w:p>
    <w:p w:rsidR="00C230F7" w:rsidRDefault="00C230F7" w:rsidP="00052323">
      <w:pPr>
        <w:suppressAutoHyphens/>
        <w:spacing w:after="0" w:line="360" w:lineRule="auto"/>
        <w:rPr>
          <w:rFonts w:ascii="Cambria" w:eastAsia="Times New Roman" w:hAnsi="Cambria" w:cs="Times New Roman"/>
          <w:b/>
          <w:sz w:val="24"/>
          <w:szCs w:val="24"/>
          <w:lang w:eastAsia="ar-SA"/>
        </w:rPr>
      </w:pPr>
    </w:p>
    <w:p w:rsidR="00C230F7" w:rsidRDefault="00C230F7" w:rsidP="00052323">
      <w:pPr>
        <w:suppressAutoHyphens/>
        <w:spacing w:after="0" w:line="360" w:lineRule="auto"/>
        <w:rPr>
          <w:rFonts w:ascii="Cambria" w:eastAsia="Times New Roman" w:hAnsi="Cambria" w:cs="Times New Roman"/>
          <w:b/>
          <w:sz w:val="24"/>
          <w:szCs w:val="24"/>
          <w:lang w:eastAsia="ar-SA"/>
        </w:rPr>
      </w:pPr>
    </w:p>
    <w:p w:rsidR="00C230F7" w:rsidRDefault="00C230F7" w:rsidP="00052323">
      <w:pPr>
        <w:suppressAutoHyphens/>
        <w:spacing w:after="0" w:line="360" w:lineRule="auto"/>
        <w:rPr>
          <w:rFonts w:ascii="Cambria" w:eastAsia="Times New Roman" w:hAnsi="Cambria" w:cs="Times New Roman"/>
          <w:b/>
          <w:sz w:val="24"/>
          <w:szCs w:val="24"/>
          <w:lang w:eastAsia="ar-SA"/>
        </w:rPr>
      </w:pPr>
    </w:p>
    <w:p w:rsidR="006F75DF" w:rsidRDefault="006F75DF" w:rsidP="00052323">
      <w:pPr>
        <w:suppressAutoHyphens/>
        <w:spacing w:after="0" w:line="360" w:lineRule="auto"/>
        <w:rPr>
          <w:rFonts w:ascii="Cambria" w:eastAsia="Times New Roman" w:hAnsi="Cambria" w:cs="Times New Roman"/>
          <w:b/>
          <w:sz w:val="24"/>
          <w:szCs w:val="24"/>
          <w:lang w:eastAsia="ar-SA"/>
        </w:rPr>
      </w:pPr>
    </w:p>
    <w:p w:rsidR="006F75DF" w:rsidRDefault="006F75DF" w:rsidP="00052323">
      <w:pPr>
        <w:suppressAutoHyphens/>
        <w:spacing w:after="0" w:line="360" w:lineRule="auto"/>
        <w:rPr>
          <w:rFonts w:ascii="Cambria" w:eastAsia="Times New Roman" w:hAnsi="Cambria" w:cs="Times New Roman"/>
          <w:b/>
          <w:sz w:val="24"/>
          <w:szCs w:val="24"/>
          <w:lang w:eastAsia="ar-SA"/>
        </w:rPr>
      </w:pPr>
    </w:p>
    <w:p w:rsidR="00CE6BD0" w:rsidRDefault="00CE6BD0" w:rsidP="00052323">
      <w:pPr>
        <w:suppressAutoHyphens/>
        <w:spacing w:after="0" w:line="360" w:lineRule="auto"/>
        <w:rPr>
          <w:rFonts w:ascii="Cambria" w:eastAsia="Times New Roman" w:hAnsi="Cambria" w:cs="Times New Roman"/>
          <w:b/>
          <w:sz w:val="24"/>
          <w:szCs w:val="24"/>
          <w:lang w:eastAsia="ar-SA"/>
        </w:rPr>
      </w:pPr>
    </w:p>
    <w:p w:rsidR="006F75DF" w:rsidRDefault="006F75DF" w:rsidP="00052323">
      <w:pPr>
        <w:suppressAutoHyphens/>
        <w:spacing w:after="0" w:line="360" w:lineRule="auto"/>
        <w:rPr>
          <w:rFonts w:ascii="Cambria" w:eastAsia="Times New Roman" w:hAnsi="Cambria" w:cs="Times New Roman"/>
          <w:b/>
          <w:sz w:val="24"/>
          <w:szCs w:val="24"/>
          <w:lang w:eastAsia="ar-SA"/>
        </w:rPr>
      </w:pPr>
    </w:p>
    <w:p w:rsidR="00AD7220" w:rsidRDefault="00AD7220" w:rsidP="00052323">
      <w:pPr>
        <w:suppressAutoHyphens/>
        <w:spacing w:after="0" w:line="360" w:lineRule="auto"/>
        <w:rPr>
          <w:rFonts w:ascii="Cambria" w:eastAsia="Times New Roman" w:hAnsi="Cambria" w:cs="Times New Roman"/>
          <w:b/>
          <w:sz w:val="24"/>
          <w:szCs w:val="24"/>
          <w:lang w:eastAsia="ar-SA"/>
        </w:rPr>
      </w:pPr>
    </w:p>
    <w:p w:rsidR="006F75DF" w:rsidRDefault="006F75DF" w:rsidP="00052323">
      <w:pPr>
        <w:suppressAutoHyphens/>
        <w:spacing w:after="0" w:line="360" w:lineRule="auto"/>
        <w:rPr>
          <w:rFonts w:ascii="Cambria" w:eastAsia="Times New Roman" w:hAnsi="Cambria" w:cs="Times New Roman"/>
          <w:b/>
          <w:sz w:val="24"/>
          <w:szCs w:val="24"/>
          <w:lang w:eastAsia="ar-SA"/>
        </w:rPr>
      </w:pPr>
    </w:p>
    <w:p w:rsidR="00EF5C60" w:rsidRDefault="00AE33E1" w:rsidP="00052323">
      <w:pPr>
        <w:suppressAutoHyphens/>
        <w:spacing w:after="0" w:line="360" w:lineRule="auto"/>
        <w:rPr>
          <w:rFonts w:ascii="Cambria" w:eastAsia="Times New Roman" w:hAnsi="Cambria" w:cs="Times New Roman"/>
          <w:b/>
          <w:sz w:val="24"/>
          <w:szCs w:val="24"/>
          <w:lang w:eastAsia="ar-SA"/>
        </w:rPr>
      </w:pPr>
      <w:r>
        <w:rPr>
          <w:rFonts w:ascii="Cambria" w:eastAsia="Times New Roman" w:hAnsi="Cambria" w:cs="Times New Roman"/>
          <w:b/>
          <w:sz w:val="24"/>
          <w:szCs w:val="24"/>
          <w:lang w:eastAsia="ar-SA"/>
        </w:rPr>
        <w:lastRenderedPageBreak/>
        <w:t>YEAR II SEMESTER I</w:t>
      </w:r>
    </w:p>
    <w:tbl>
      <w:tblPr>
        <w:tblW w:w="10710" w:type="dxa"/>
        <w:tblInd w:w="-702" w:type="dxa"/>
        <w:tblLayout w:type="fixed"/>
        <w:tblLook w:val="04A0" w:firstRow="1" w:lastRow="0" w:firstColumn="1" w:lastColumn="0" w:noHBand="0" w:noVBand="1"/>
      </w:tblPr>
      <w:tblGrid>
        <w:gridCol w:w="540"/>
        <w:gridCol w:w="1620"/>
        <w:gridCol w:w="990"/>
        <w:gridCol w:w="360"/>
        <w:gridCol w:w="2430"/>
        <w:gridCol w:w="1350"/>
        <w:gridCol w:w="630"/>
        <w:gridCol w:w="540"/>
        <w:gridCol w:w="1170"/>
        <w:gridCol w:w="1080"/>
      </w:tblGrid>
      <w:tr w:rsidR="00EF5C60" w:rsidRPr="00F74BAB" w:rsidTr="00423472">
        <w:tc>
          <w:tcPr>
            <w:tcW w:w="54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EF5C60" w:rsidRPr="00F74BAB" w:rsidRDefault="00EF5C60" w:rsidP="0050672D">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No</w:t>
            </w:r>
          </w:p>
        </w:tc>
        <w:tc>
          <w:tcPr>
            <w:tcW w:w="1620" w:type="dxa"/>
            <w:tcBorders>
              <w:top w:val="single" w:sz="4" w:space="0" w:color="000000"/>
              <w:left w:val="single" w:sz="4" w:space="0" w:color="auto"/>
              <w:bottom w:val="single" w:sz="4" w:space="0" w:color="000000"/>
              <w:right w:val="nil"/>
            </w:tcBorders>
            <w:shd w:val="clear" w:color="auto" w:fill="C6D9F1" w:themeFill="text2" w:themeFillTint="33"/>
          </w:tcPr>
          <w:p w:rsidR="00EF5C60" w:rsidRPr="00F74BAB" w:rsidRDefault="00EF5C60" w:rsidP="0050672D">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Module title </w:t>
            </w:r>
          </w:p>
        </w:tc>
        <w:tc>
          <w:tcPr>
            <w:tcW w:w="990" w:type="dxa"/>
            <w:tcBorders>
              <w:top w:val="single" w:sz="4" w:space="0" w:color="000000"/>
              <w:left w:val="single" w:sz="4" w:space="0" w:color="auto"/>
              <w:bottom w:val="single" w:sz="4" w:space="0" w:color="000000"/>
              <w:right w:val="nil"/>
            </w:tcBorders>
            <w:shd w:val="clear" w:color="auto" w:fill="C6D9F1" w:themeFill="text2" w:themeFillTint="33"/>
          </w:tcPr>
          <w:p w:rsidR="00EF5C60" w:rsidRPr="00F74BAB" w:rsidRDefault="00EF5C60" w:rsidP="0050672D">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Module </w:t>
            </w:r>
          </w:p>
          <w:p w:rsidR="00EF5C60" w:rsidRPr="00F74BAB" w:rsidRDefault="00EF5C60" w:rsidP="0050672D">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Code </w:t>
            </w:r>
          </w:p>
        </w:tc>
        <w:tc>
          <w:tcPr>
            <w:tcW w:w="360" w:type="dxa"/>
            <w:tcBorders>
              <w:top w:val="single" w:sz="4" w:space="0" w:color="000000"/>
              <w:left w:val="single" w:sz="4" w:space="0" w:color="auto"/>
              <w:bottom w:val="single" w:sz="4" w:space="0" w:color="000000"/>
              <w:right w:val="nil"/>
            </w:tcBorders>
            <w:shd w:val="clear" w:color="auto" w:fill="C6D9F1" w:themeFill="text2" w:themeFillTint="33"/>
          </w:tcPr>
          <w:p w:rsidR="00EF5C60" w:rsidRPr="00F74BAB" w:rsidRDefault="00EF5C60" w:rsidP="0050672D">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No </w:t>
            </w:r>
          </w:p>
        </w:tc>
        <w:tc>
          <w:tcPr>
            <w:tcW w:w="2430" w:type="dxa"/>
            <w:tcBorders>
              <w:top w:val="single" w:sz="4" w:space="0" w:color="000000"/>
              <w:left w:val="single" w:sz="4" w:space="0" w:color="000000"/>
              <w:bottom w:val="single" w:sz="4" w:space="0" w:color="000000"/>
              <w:right w:val="nil"/>
            </w:tcBorders>
            <w:shd w:val="clear" w:color="auto" w:fill="C6D9F1" w:themeFill="text2" w:themeFillTint="33"/>
            <w:hideMark/>
          </w:tcPr>
          <w:p w:rsidR="00EF5C60" w:rsidRPr="00F74BAB" w:rsidRDefault="00EF5C60" w:rsidP="0050672D">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Course Title</w:t>
            </w:r>
          </w:p>
        </w:tc>
        <w:tc>
          <w:tcPr>
            <w:tcW w:w="1350" w:type="dxa"/>
            <w:tcBorders>
              <w:top w:val="single" w:sz="4" w:space="0" w:color="000000"/>
              <w:left w:val="single" w:sz="4" w:space="0" w:color="000000"/>
              <w:bottom w:val="single" w:sz="4" w:space="0" w:color="000000"/>
              <w:right w:val="nil"/>
            </w:tcBorders>
            <w:shd w:val="clear" w:color="auto" w:fill="C6D9F1" w:themeFill="text2" w:themeFillTint="33"/>
            <w:hideMark/>
          </w:tcPr>
          <w:p w:rsidR="00EF5C60" w:rsidRPr="00F74BAB" w:rsidRDefault="00EF5C60" w:rsidP="0050672D">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Course Code</w:t>
            </w:r>
          </w:p>
        </w:tc>
        <w:tc>
          <w:tcPr>
            <w:tcW w:w="6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F5C60" w:rsidRPr="00F74BAB" w:rsidRDefault="00EF5C60" w:rsidP="0050672D">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Cr. </w:t>
            </w:r>
            <w:proofErr w:type="spellStart"/>
            <w:r w:rsidRPr="00F74BAB">
              <w:rPr>
                <w:rFonts w:ascii="Cambria" w:eastAsia="Times New Roman" w:hAnsi="Cambria" w:cs="Times New Roman"/>
                <w:sz w:val="24"/>
                <w:szCs w:val="24"/>
                <w:lang w:eastAsia="ar-SA"/>
              </w:rPr>
              <w:t>Hrs</w:t>
            </w:r>
            <w:proofErr w:type="spellEnd"/>
          </w:p>
        </w:tc>
        <w:tc>
          <w:tcPr>
            <w:tcW w:w="54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EF5C60" w:rsidRPr="00F74BAB" w:rsidRDefault="00EF5C60" w:rsidP="0050672D">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CP</w:t>
            </w:r>
          </w:p>
        </w:tc>
        <w:tc>
          <w:tcPr>
            <w:tcW w:w="117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EF5C60" w:rsidRPr="00F74BAB" w:rsidRDefault="00EF5C60" w:rsidP="0050672D">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Mode of delivery</w:t>
            </w:r>
          </w:p>
        </w:tc>
        <w:tc>
          <w:tcPr>
            <w:tcW w:w="108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EF5C60" w:rsidRPr="00F74BAB" w:rsidRDefault="00EF5C60" w:rsidP="0050672D">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Weeks </w:t>
            </w:r>
          </w:p>
        </w:tc>
      </w:tr>
      <w:tr w:rsidR="00B60931" w:rsidTr="00423472">
        <w:trPr>
          <w:trHeight w:val="384"/>
        </w:trPr>
        <w:tc>
          <w:tcPr>
            <w:tcW w:w="540" w:type="dxa"/>
            <w:tcBorders>
              <w:top w:val="single" w:sz="4" w:space="0" w:color="000000"/>
              <w:left w:val="single" w:sz="4" w:space="0" w:color="000000"/>
              <w:bottom w:val="single" w:sz="4" w:space="0" w:color="auto"/>
              <w:right w:val="single" w:sz="4" w:space="0" w:color="auto"/>
            </w:tcBorders>
            <w:hideMark/>
          </w:tcPr>
          <w:p w:rsidR="00B60931" w:rsidRPr="008E17A3" w:rsidRDefault="00423472" w:rsidP="0050672D">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w:t>
            </w:r>
            <w:r w:rsidR="00B60931">
              <w:rPr>
                <w:rFonts w:ascii="Cambria" w:eastAsia="Times New Roman" w:hAnsi="Cambria" w:cs="Times New Roman"/>
                <w:bCs/>
                <w:lang w:eastAsia="ar-SA"/>
              </w:rPr>
              <w:t xml:space="preserve">1 </w:t>
            </w:r>
          </w:p>
        </w:tc>
        <w:tc>
          <w:tcPr>
            <w:tcW w:w="1620" w:type="dxa"/>
            <w:tcBorders>
              <w:top w:val="single" w:sz="4" w:space="0" w:color="000000"/>
              <w:left w:val="single" w:sz="4" w:space="0" w:color="auto"/>
              <w:bottom w:val="single" w:sz="4" w:space="0" w:color="auto"/>
              <w:right w:val="nil"/>
            </w:tcBorders>
          </w:tcPr>
          <w:p w:rsidR="00B60931" w:rsidRPr="00AA09C3" w:rsidRDefault="00B60931" w:rsidP="00B33B16">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Supply chain logistics management </w:t>
            </w:r>
          </w:p>
        </w:tc>
        <w:tc>
          <w:tcPr>
            <w:tcW w:w="990" w:type="dxa"/>
            <w:tcBorders>
              <w:top w:val="single" w:sz="4" w:space="0" w:color="000000"/>
              <w:left w:val="single" w:sz="4" w:space="0" w:color="auto"/>
              <w:bottom w:val="single" w:sz="4" w:space="0" w:color="auto"/>
              <w:right w:val="nil"/>
            </w:tcBorders>
          </w:tcPr>
          <w:p w:rsidR="00B60931" w:rsidRPr="00AA09C3" w:rsidRDefault="00B60931" w:rsidP="00B33B16">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w:t>
            </w:r>
          </w:p>
          <w:p w:rsidR="00B60931" w:rsidRPr="00AA09C3" w:rsidRDefault="00B60931" w:rsidP="00B33B1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41</w:t>
            </w:r>
          </w:p>
        </w:tc>
        <w:tc>
          <w:tcPr>
            <w:tcW w:w="360" w:type="dxa"/>
            <w:tcBorders>
              <w:top w:val="single" w:sz="4" w:space="0" w:color="000000"/>
              <w:left w:val="single" w:sz="4" w:space="0" w:color="auto"/>
              <w:bottom w:val="single" w:sz="4" w:space="0" w:color="auto"/>
              <w:right w:val="nil"/>
            </w:tcBorders>
          </w:tcPr>
          <w:p w:rsidR="00B60931" w:rsidRPr="008E17A3" w:rsidRDefault="00B60931" w:rsidP="0050672D">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1</w:t>
            </w:r>
          </w:p>
        </w:tc>
        <w:tc>
          <w:tcPr>
            <w:tcW w:w="2430" w:type="dxa"/>
            <w:tcBorders>
              <w:top w:val="single" w:sz="4" w:space="0" w:color="000000"/>
              <w:left w:val="single" w:sz="4" w:space="0" w:color="000000"/>
              <w:bottom w:val="single" w:sz="4" w:space="0" w:color="auto"/>
              <w:right w:val="nil"/>
            </w:tcBorders>
          </w:tcPr>
          <w:p w:rsidR="00B60931" w:rsidRPr="00AA09C3" w:rsidRDefault="00B60931" w:rsidP="00B33B16">
            <w:pPr>
              <w:suppressAutoHyphens/>
              <w:spacing w:after="0" w:line="24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 xml:space="preserve">Quantitative Decision Making in logistics  </w:t>
            </w:r>
            <w:r>
              <w:rPr>
                <w:rFonts w:ascii="Times New Roman" w:eastAsia="Times New Roman" w:hAnsi="Times New Roman" w:cs="Times New Roman"/>
                <w:sz w:val="24"/>
                <w:szCs w:val="24"/>
                <w:lang w:eastAsia="ar-SA"/>
              </w:rPr>
              <w:t xml:space="preserve">and </w:t>
            </w:r>
            <w:r w:rsidRPr="00AA09C3">
              <w:rPr>
                <w:rFonts w:ascii="Times New Roman" w:eastAsia="Times New Roman" w:hAnsi="Times New Roman" w:cs="Times New Roman"/>
                <w:sz w:val="24"/>
                <w:szCs w:val="24"/>
                <w:lang w:eastAsia="ar-SA"/>
              </w:rPr>
              <w:t>Supply Chain Management</w:t>
            </w:r>
          </w:p>
        </w:tc>
        <w:tc>
          <w:tcPr>
            <w:tcW w:w="1350" w:type="dxa"/>
            <w:tcBorders>
              <w:top w:val="single" w:sz="4" w:space="0" w:color="000000"/>
              <w:left w:val="single" w:sz="4" w:space="0" w:color="000000"/>
              <w:bottom w:val="single" w:sz="4" w:space="0" w:color="auto"/>
              <w:right w:val="nil"/>
            </w:tcBorders>
          </w:tcPr>
          <w:p w:rsidR="00B60931" w:rsidRPr="00AA09C3" w:rsidRDefault="0011214D" w:rsidP="00B33B1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LSCM</w:t>
            </w:r>
            <w:r w:rsidR="009108A6">
              <w:rPr>
                <w:rFonts w:ascii="Times New Roman" w:eastAsia="Times New Roman" w:hAnsi="Times New Roman" w:cs="Times New Roman"/>
                <w:lang w:eastAsia="ar-SA"/>
              </w:rPr>
              <w:t>7</w:t>
            </w:r>
            <w:r w:rsidR="00B60931">
              <w:rPr>
                <w:rFonts w:ascii="Times New Roman" w:eastAsia="Times New Roman" w:hAnsi="Times New Roman" w:cs="Times New Roman"/>
                <w:lang w:eastAsia="ar-SA"/>
              </w:rPr>
              <w:t>044</w:t>
            </w:r>
          </w:p>
        </w:tc>
        <w:tc>
          <w:tcPr>
            <w:tcW w:w="630" w:type="dxa"/>
            <w:tcBorders>
              <w:top w:val="single" w:sz="4" w:space="0" w:color="000000"/>
              <w:left w:val="single" w:sz="4" w:space="0" w:color="000000"/>
              <w:bottom w:val="single" w:sz="4" w:space="0" w:color="auto"/>
              <w:right w:val="single" w:sz="4" w:space="0" w:color="000000"/>
            </w:tcBorders>
          </w:tcPr>
          <w:p w:rsidR="00B60931" w:rsidRPr="00AA09C3" w:rsidRDefault="00B60931" w:rsidP="0050672D">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Borders>
              <w:top w:val="single" w:sz="4" w:space="0" w:color="000000"/>
              <w:left w:val="single" w:sz="4" w:space="0" w:color="000000"/>
              <w:bottom w:val="single" w:sz="4" w:space="0" w:color="auto"/>
              <w:right w:val="single" w:sz="4" w:space="0" w:color="auto"/>
            </w:tcBorders>
          </w:tcPr>
          <w:p w:rsidR="00B60931" w:rsidRPr="00052323" w:rsidRDefault="00B60931" w:rsidP="0050672D">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000000"/>
              <w:left w:val="single" w:sz="4" w:space="0" w:color="auto"/>
              <w:bottom w:val="single" w:sz="4" w:space="0" w:color="auto"/>
              <w:right w:val="single" w:sz="4" w:space="0" w:color="000000"/>
            </w:tcBorders>
          </w:tcPr>
          <w:p w:rsidR="00B60931" w:rsidRPr="00052323" w:rsidRDefault="00B60931" w:rsidP="0050672D">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Semester </w:t>
            </w:r>
          </w:p>
        </w:tc>
        <w:tc>
          <w:tcPr>
            <w:tcW w:w="1080" w:type="dxa"/>
            <w:tcBorders>
              <w:top w:val="single" w:sz="4" w:space="0" w:color="000000"/>
              <w:left w:val="single" w:sz="4" w:space="0" w:color="auto"/>
              <w:bottom w:val="single" w:sz="4" w:space="0" w:color="auto"/>
              <w:right w:val="single" w:sz="4" w:space="0" w:color="000000"/>
            </w:tcBorders>
          </w:tcPr>
          <w:p w:rsidR="00B60931" w:rsidRPr="00052323" w:rsidRDefault="00B60931" w:rsidP="0050672D">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w:t>
            </w:r>
          </w:p>
        </w:tc>
      </w:tr>
      <w:tr w:rsidR="003428FD" w:rsidTr="00423472">
        <w:trPr>
          <w:trHeight w:val="1016"/>
        </w:trPr>
        <w:tc>
          <w:tcPr>
            <w:tcW w:w="540" w:type="dxa"/>
            <w:tcBorders>
              <w:top w:val="single" w:sz="4" w:space="0" w:color="auto"/>
              <w:left w:val="single" w:sz="4" w:space="0" w:color="000000"/>
              <w:bottom w:val="single" w:sz="4" w:space="0" w:color="auto"/>
              <w:right w:val="single" w:sz="4" w:space="0" w:color="auto"/>
            </w:tcBorders>
            <w:hideMark/>
          </w:tcPr>
          <w:p w:rsidR="003428FD" w:rsidRPr="008E17A3" w:rsidRDefault="00423472" w:rsidP="0050672D">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w:t>
            </w:r>
            <w:r w:rsidR="003428FD">
              <w:rPr>
                <w:rFonts w:ascii="Cambria" w:eastAsia="Times New Roman" w:hAnsi="Cambria" w:cs="Times New Roman"/>
                <w:bCs/>
                <w:lang w:eastAsia="ar-SA"/>
              </w:rPr>
              <w:t xml:space="preserve">2 </w:t>
            </w:r>
          </w:p>
        </w:tc>
        <w:tc>
          <w:tcPr>
            <w:tcW w:w="1620" w:type="dxa"/>
            <w:tcBorders>
              <w:top w:val="single" w:sz="4" w:space="0" w:color="auto"/>
              <w:left w:val="single" w:sz="4" w:space="0" w:color="auto"/>
              <w:bottom w:val="single" w:sz="4" w:space="0" w:color="auto"/>
              <w:right w:val="nil"/>
            </w:tcBorders>
          </w:tcPr>
          <w:p w:rsidR="003428FD" w:rsidRPr="00AA09C3" w:rsidRDefault="003428FD" w:rsidP="00B33B16">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Supply Chain  management</w:t>
            </w:r>
          </w:p>
        </w:tc>
        <w:tc>
          <w:tcPr>
            <w:tcW w:w="990" w:type="dxa"/>
            <w:tcBorders>
              <w:top w:val="single" w:sz="4" w:space="0" w:color="auto"/>
              <w:left w:val="single" w:sz="4" w:space="0" w:color="auto"/>
              <w:bottom w:val="single" w:sz="4" w:space="0" w:color="auto"/>
              <w:right w:val="nil"/>
            </w:tcBorders>
          </w:tcPr>
          <w:p w:rsidR="003428FD" w:rsidRPr="00AA09C3" w:rsidRDefault="003428FD" w:rsidP="00C91C45">
            <w:pPr>
              <w:suppressAutoHyphens/>
              <w:spacing w:after="0" w:line="36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LSCM-M605</w:t>
            </w:r>
            <w:r w:rsidRPr="00AA09C3">
              <w:rPr>
                <w:rFonts w:ascii="Times New Roman" w:eastAsia="Times New Roman" w:hAnsi="Times New Roman" w:cs="Times New Roman"/>
                <w:b/>
                <w:lang w:eastAsia="ar-SA"/>
              </w:rPr>
              <w:t>1</w:t>
            </w:r>
          </w:p>
        </w:tc>
        <w:tc>
          <w:tcPr>
            <w:tcW w:w="360" w:type="dxa"/>
            <w:tcBorders>
              <w:top w:val="single" w:sz="4" w:space="0" w:color="auto"/>
              <w:left w:val="single" w:sz="4" w:space="0" w:color="auto"/>
              <w:bottom w:val="single" w:sz="4" w:space="0" w:color="auto"/>
              <w:right w:val="nil"/>
            </w:tcBorders>
          </w:tcPr>
          <w:p w:rsidR="003428FD" w:rsidRDefault="003428FD" w:rsidP="0050672D">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2</w:t>
            </w:r>
          </w:p>
        </w:tc>
        <w:tc>
          <w:tcPr>
            <w:tcW w:w="2430" w:type="dxa"/>
            <w:tcBorders>
              <w:top w:val="single" w:sz="4" w:space="0" w:color="auto"/>
              <w:left w:val="single" w:sz="4" w:space="0" w:color="000000"/>
              <w:bottom w:val="single" w:sz="4" w:space="0" w:color="auto"/>
              <w:right w:val="nil"/>
            </w:tcBorders>
          </w:tcPr>
          <w:p w:rsidR="003428FD" w:rsidRPr="00AA09C3" w:rsidRDefault="003428FD" w:rsidP="00B33B16">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Operations Management</w:t>
            </w:r>
          </w:p>
        </w:tc>
        <w:tc>
          <w:tcPr>
            <w:tcW w:w="1350" w:type="dxa"/>
            <w:tcBorders>
              <w:top w:val="single" w:sz="4" w:space="0" w:color="auto"/>
              <w:left w:val="single" w:sz="4" w:space="0" w:color="000000"/>
              <w:bottom w:val="single" w:sz="4" w:space="0" w:color="auto"/>
              <w:right w:val="nil"/>
            </w:tcBorders>
          </w:tcPr>
          <w:p w:rsidR="003428FD" w:rsidRPr="00AA09C3" w:rsidRDefault="003428FD" w:rsidP="00B33B16">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Pr>
                <w:rFonts w:ascii="Times New Roman" w:eastAsia="Times New Roman" w:hAnsi="Times New Roman" w:cs="Times New Roman"/>
                <w:lang w:eastAsia="ar-SA"/>
              </w:rPr>
              <w:t>7055</w:t>
            </w:r>
          </w:p>
        </w:tc>
        <w:tc>
          <w:tcPr>
            <w:tcW w:w="630" w:type="dxa"/>
            <w:tcBorders>
              <w:top w:val="single" w:sz="4" w:space="0" w:color="auto"/>
              <w:left w:val="single" w:sz="4" w:space="0" w:color="000000"/>
              <w:bottom w:val="single" w:sz="4" w:space="0" w:color="auto"/>
              <w:right w:val="single" w:sz="4" w:space="0" w:color="000000"/>
            </w:tcBorders>
          </w:tcPr>
          <w:p w:rsidR="003428FD" w:rsidRPr="00AA09C3" w:rsidRDefault="003428FD" w:rsidP="0050672D">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2</w:t>
            </w:r>
          </w:p>
        </w:tc>
        <w:tc>
          <w:tcPr>
            <w:tcW w:w="540" w:type="dxa"/>
            <w:tcBorders>
              <w:top w:val="single" w:sz="4" w:space="0" w:color="auto"/>
              <w:left w:val="single" w:sz="4" w:space="0" w:color="000000"/>
              <w:bottom w:val="single" w:sz="4" w:space="0" w:color="auto"/>
              <w:right w:val="single" w:sz="4" w:space="0" w:color="auto"/>
            </w:tcBorders>
          </w:tcPr>
          <w:p w:rsidR="003428FD" w:rsidRPr="00052323" w:rsidRDefault="003428FD" w:rsidP="0050672D">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3428FD" w:rsidRPr="00052323" w:rsidRDefault="003428FD" w:rsidP="0050672D">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Semester</w:t>
            </w:r>
          </w:p>
        </w:tc>
        <w:tc>
          <w:tcPr>
            <w:tcW w:w="1080" w:type="dxa"/>
            <w:tcBorders>
              <w:top w:val="single" w:sz="4" w:space="0" w:color="auto"/>
              <w:left w:val="single" w:sz="4" w:space="0" w:color="auto"/>
              <w:bottom w:val="single" w:sz="4" w:space="0" w:color="auto"/>
              <w:right w:val="single" w:sz="4" w:space="0" w:color="000000"/>
            </w:tcBorders>
          </w:tcPr>
          <w:p w:rsidR="003428FD" w:rsidRDefault="003428FD" w:rsidP="0050672D">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w:t>
            </w:r>
          </w:p>
          <w:p w:rsidR="003428FD" w:rsidRPr="00052323" w:rsidRDefault="003428FD" w:rsidP="0050672D">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 xml:space="preserve">Week </w:t>
            </w:r>
          </w:p>
        </w:tc>
      </w:tr>
      <w:tr w:rsidR="00426167" w:rsidTr="00423472">
        <w:trPr>
          <w:trHeight w:val="1036"/>
        </w:trPr>
        <w:tc>
          <w:tcPr>
            <w:tcW w:w="540" w:type="dxa"/>
            <w:tcBorders>
              <w:top w:val="single" w:sz="4" w:space="0" w:color="auto"/>
              <w:left w:val="single" w:sz="4" w:space="0" w:color="000000"/>
              <w:right w:val="single" w:sz="4" w:space="0" w:color="auto"/>
            </w:tcBorders>
            <w:hideMark/>
          </w:tcPr>
          <w:p w:rsidR="00426167" w:rsidRPr="00AA09C3" w:rsidRDefault="00423472" w:rsidP="007932D2">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0</w:t>
            </w:r>
            <w:r w:rsidR="00426167">
              <w:rPr>
                <w:rFonts w:ascii="Times New Roman" w:eastAsia="Times New Roman" w:hAnsi="Times New Roman" w:cs="Times New Roman"/>
                <w:b/>
                <w:lang w:eastAsia="ar-SA"/>
              </w:rPr>
              <w:t>3</w:t>
            </w:r>
          </w:p>
          <w:p w:rsidR="00426167" w:rsidRPr="00AA09C3" w:rsidRDefault="00426167" w:rsidP="007932D2">
            <w:pPr>
              <w:suppressAutoHyphens/>
              <w:spacing w:after="0"/>
              <w:rPr>
                <w:rFonts w:ascii="Times New Roman" w:eastAsia="Times New Roman" w:hAnsi="Times New Roman" w:cs="Times New Roman"/>
                <w:b/>
                <w:lang w:eastAsia="ar-SA"/>
              </w:rPr>
            </w:pPr>
          </w:p>
        </w:tc>
        <w:tc>
          <w:tcPr>
            <w:tcW w:w="1620" w:type="dxa"/>
            <w:tcBorders>
              <w:top w:val="single" w:sz="4" w:space="0" w:color="auto"/>
              <w:left w:val="single" w:sz="4" w:space="0" w:color="auto"/>
              <w:right w:val="nil"/>
            </w:tcBorders>
          </w:tcPr>
          <w:p w:rsidR="00426167" w:rsidRPr="00AA09C3" w:rsidRDefault="00426167" w:rsidP="007932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Supply chain logistics management </w:t>
            </w:r>
          </w:p>
        </w:tc>
        <w:tc>
          <w:tcPr>
            <w:tcW w:w="990" w:type="dxa"/>
            <w:tcBorders>
              <w:top w:val="single" w:sz="4" w:space="0" w:color="auto"/>
              <w:left w:val="single" w:sz="4" w:space="0" w:color="auto"/>
              <w:right w:val="nil"/>
            </w:tcBorders>
          </w:tcPr>
          <w:p w:rsidR="00426167" w:rsidRPr="00AA09C3" w:rsidRDefault="00426167" w:rsidP="007932D2">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w:t>
            </w:r>
          </w:p>
          <w:p w:rsidR="00426167" w:rsidRPr="00AA09C3" w:rsidRDefault="00426167" w:rsidP="007932D2">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41</w:t>
            </w:r>
          </w:p>
        </w:tc>
        <w:tc>
          <w:tcPr>
            <w:tcW w:w="360" w:type="dxa"/>
            <w:tcBorders>
              <w:top w:val="single" w:sz="4" w:space="0" w:color="auto"/>
              <w:left w:val="single" w:sz="4" w:space="0" w:color="auto"/>
              <w:right w:val="nil"/>
            </w:tcBorders>
          </w:tcPr>
          <w:p w:rsidR="00426167" w:rsidRDefault="00426167" w:rsidP="00C91C45">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3</w:t>
            </w:r>
          </w:p>
        </w:tc>
        <w:tc>
          <w:tcPr>
            <w:tcW w:w="2430" w:type="dxa"/>
            <w:tcBorders>
              <w:top w:val="single" w:sz="4" w:space="0" w:color="auto"/>
              <w:left w:val="single" w:sz="4" w:space="0" w:color="000000"/>
              <w:right w:val="nil"/>
            </w:tcBorders>
          </w:tcPr>
          <w:p w:rsidR="00426167" w:rsidRPr="00AA09C3" w:rsidRDefault="00426167" w:rsidP="00C91C4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Port operation management</w:t>
            </w:r>
          </w:p>
        </w:tc>
        <w:tc>
          <w:tcPr>
            <w:tcW w:w="1350" w:type="dxa"/>
            <w:tcBorders>
              <w:top w:val="single" w:sz="4" w:space="0" w:color="auto"/>
              <w:left w:val="single" w:sz="4" w:space="0" w:color="000000"/>
              <w:right w:val="nil"/>
            </w:tcBorders>
          </w:tcPr>
          <w:p w:rsidR="00426167" w:rsidRPr="00AA09C3" w:rsidRDefault="00426167" w:rsidP="00C91C4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LSCM 7042</w:t>
            </w:r>
          </w:p>
        </w:tc>
        <w:tc>
          <w:tcPr>
            <w:tcW w:w="630" w:type="dxa"/>
            <w:tcBorders>
              <w:top w:val="single" w:sz="4" w:space="0" w:color="auto"/>
              <w:left w:val="single" w:sz="4" w:space="0" w:color="000000"/>
              <w:right w:val="single" w:sz="4" w:space="0" w:color="000000"/>
            </w:tcBorders>
          </w:tcPr>
          <w:p w:rsidR="00426167" w:rsidRPr="00AA09C3" w:rsidRDefault="00426167" w:rsidP="00C91C45">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Borders>
              <w:top w:val="single" w:sz="4" w:space="0" w:color="auto"/>
              <w:left w:val="single" w:sz="4" w:space="0" w:color="000000"/>
              <w:right w:val="single" w:sz="4" w:space="0" w:color="auto"/>
            </w:tcBorders>
          </w:tcPr>
          <w:p w:rsidR="00426167" w:rsidRDefault="00426167" w:rsidP="00C91C45">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170" w:type="dxa"/>
            <w:tcBorders>
              <w:top w:val="single" w:sz="4" w:space="0" w:color="auto"/>
              <w:left w:val="single" w:sz="4" w:space="0" w:color="auto"/>
              <w:right w:val="single" w:sz="4" w:space="0" w:color="000000"/>
            </w:tcBorders>
          </w:tcPr>
          <w:p w:rsidR="00426167" w:rsidRDefault="00426167" w:rsidP="00C91C45">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Semester </w:t>
            </w:r>
          </w:p>
        </w:tc>
        <w:tc>
          <w:tcPr>
            <w:tcW w:w="1080" w:type="dxa"/>
            <w:tcBorders>
              <w:top w:val="single" w:sz="4" w:space="0" w:color="auto"/>
              <w:left w:val="single" w:sz="4" w:space="0" w:color="auto"/>
              <w:right w:val="single" w:sz="4" w:space="0" w:color="000000"/>
            </w:tcBorders>
          </w:tcPr>
          <w:p w:rsidR="00426167" w:rsidRDefault="00426167" w:rsidP="00C91C45">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Whole weeks</w:t>
            </w:r>
          </w:p>
        </w:tc>
      </w:tr>
      <w:tr w:rsidR="00426167" w:rsidTr="00423472">
        <w:trPr>
          <w:trHeight w:val="250"/>
        </w:trPr>
        <w:tc>
          <w:tcPr>
            <w:tcW w:w="540" w:type="dxa"/>
            <w:tcBorders>
              <w:top w:val="single" w:sz="4" w:space="0" w:color="auto"/>
              <w:left w:val="single" w:sz="4" w:space="0" w:color="000000"/>
              <w:bottom w:val="single" w:sz="4" w:space="0" w:color="auto"/>
              <w:right w:val="single" w:sz="4" w:space="0" w:color="auto"/>
            </w:tcBorders>
            <w:hideMark/>
          </w:tcPr>
          <w:p w:rsidR="00426167" w:rsidRPr="008E17A3" w:rsidRDefault="00423472" w:rsidP="007932D2">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w:t>
            </w:r>
            <w:r w:rsidR="00A82F71">
              <w:rPr>
                <w:rFonts w:ascii="Cambria" w:eastAsia="Times New Roman" w:hAnsi="Cambria" w:cs="Times New Roman"/>
                <w:bCs/>
                <w:lang w:eastAsia="ar-SA"/>
              </w:rPr>
              <w:t>4</w:t>
            </w:r>
          </w:p>
        </w:tc>
        <w:tc>
          <w:tcPr>
            <w:tcW w:w="1620" w:type="dxa"/>
            <w:tcBorders>
              <w:top w:val="single" w:sz="4" w:space="0" w:color="auto"/>
              <w:left w:val="single" w:sz="4" w:space="0" w:color="auto"/>
              <w:bottom w:val="single" w:sz="4" w:space="0" w:color="auto"/>
              <w:right w:val="nil"/>
            </w:tcBorders>
          </w:tcPr>
          <w:p w:rsidR="00426167" w:rsidRPr="00AA09C3" w:rsidRDefault="00426167" w:rsidP="007932D2">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Supply Chain  management</w:t>
            </w:r>
          </w:p>
        </w:tc>
        <w:tc>
          <w:tcPr>
            <w:tcW w:w="990" w:type="dxa"/>
            <w:tcBorders>
              <w:top w:val="single" w:sz="4" w:space="0" w:color="auto"/>
              <w:left w:val="single" w:sz="4" w:space="0" w:color="auto"/>
              <w:bottom w:val="single" w:sz="4" w:space="0" w:color="auto"/>
              <w:right w:val="nil"/>
            </w:tcBorders>
          </w:tcPr>
          <w:p w:rsidR="00426167" w:rsidRPr="00AA09C3" w:rsidRDefault="00426167" w:rsidP="007932D2">
            <w:pPr>
              <w:suppressAutoHyphens/>
              <w:spacing w:after="0" w:line="36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LSCM-M605</w:t>
            </w:r>
            <w:r w:rsidRPr="00AA09C3">
              <w:rPr>
                <w:rFonts w:ascii="Times New Roman" w:eastAsia="Times New Roman" w:hAnsi="Times New Roman" w:cs="Times New Roman"/>
                <w:b/>
                <w:lang w:eastAsia="ar-SA"/>
              </w:rPr>
              <w:t>1</w:t>
            </w:r>
          </w:p>
        </w:tc>
        <w:tc>
          <w:tcPr>
            <w:tcW w:w="360" w:type="dxa"/>
            <w:tcBorders>
              <w:top w:val="single" w:sz="4" w:space="0" w:color="auto"/>
              <w:left w:val="single" w:sz="4" w:space="0" w:color="auto"/>
              <w:bottom w:val="single" w:sz="4" w:space="0" w:color="000000"/>
              <w:right w:val="nil"/>
            </w:tcBorders>
          </w:tcPr>
          <w:p w:rsidR="00426167" w:rsidRDefault="00426167" w:rsidP="00C91C45">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4</w:t>
            </w:r>
          </w:p>
        </w:tc>
        <w:tc>
          <w:tcPr>
            <w:tcW w:w="2430" w:type="dxa"/>
            <w:tcBorders>
              <w:top w:val="single" w:sz="4" w:space="0" w:color="auto"/>
              <w:left w:val="single" w:sz="4" w:space="0" w:color="000000"/>
              <w:bottom w:val="single" w:sz="4" w:space="0" w:color="000000"/>
              <w:right w:val="nil"/>
            </w:tcBorders>
          </w:tcPr>
          <w:p w:rsidR="00426167" w:rsidRPr="00AA09C3" w:rsidRDefault="00426167" w:rsidP="00C91C45">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Strategic procurement  management</w:t>
            </w:r>
          </w:p>
        </w:tc>
        <w:tc>
          <w:tcPr>
            <w:tcW w:w="1350" w:type="dxa"/>
            <w:tcBorders>
              <w:top w:val="single" w:sz="4" w:space="0" w:color="auto"/>
              <w:left w:val="single" w:sz="4" w:space="0" w:color="000000"/>
              <w:bottom w:val="single" w:sz="4" w:space="0" w:color="000000"/>
              <w:right w:val="nil"/>
            </w:tcBorders>
          </w:tcPr>
          <w:p w:rsidR="00426167" w:rsidRDefault="00426167" w:rsidP="00C91C45">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w:t>
            </w:r>
          </w:p>
          <w:p w:rsidR="00426167" w:rsidRPr="00AA09C3" w:rsidRDefault="00426167" w:rsidP="00C91C45">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7054</w:t>
            </w:r>
          </w:p>
        </w:tc>
        <w:tc>
          <w:tcPr>
            <w:tcW w:w="630" w:type="dxa"/>
            <w:tcBorders>
              <w:top w:val="single" w:sz="4" w:space="0" w:color="auto"/>
              <w:left w:val="single" w:sz="4" w:space="0" w:color="000000"/>
              <w:bottom w:val="single" w:sz="4" w:space="0" w:color="000000"/>
              <w:right w:val="single" w:sz="4" w:space="0" w:color="000000"/>
            </w:tcBorders>
          </w:tcPr>
          <w:p w:rsidR="00426167" w:rsidRPr="00AA09C3" w:rsidRDefault="00426167" w:rsidP="00C91C45">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540" w:type="dxa"/>
            <w:tcBorders>
              <w:top w:val="single" w:sz="4" w:space="0" w:color="auto"/>
              <w:left w:val="single" w:sz="4" w:space="0" w:color="000000"/>
              <w:bottom w:val="single" w:sz="4" w:space="0" w:color="000000"/>
              <w:right w:val="single" w:sz="4" w:space="0" w:color="auto"/>
            </w:tcBorders>
          </w:tcPr>
          <w:p w:rsidR="00426167" w:rsidRDefault="00426167" w:rsidP="00C91C45">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auto"/>
              <w:left w:val="single" w:sz="4" w:space="0" w:color="auto"/>
              <w:bottom w:val="single" w:sz="4" w:space="0" w:color="000000"/>
              <w:right w:val="single" w:sz="4" w:space="0" w:color="000000"/>
            </w:tcBorders>
          </w:tcPr>
          <w:p w:rsidR="00426167" w:rsidRDefault="00426167" w:rsidP="00C91C45">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Semester  </w:t>
            </w:r>
          </w:p>
        </w:tc>
        <w:tc>
          <w:tcPr>
            <w:tcW w:w="1080" w:type="dxa"/>
            <w:tcBorders>
              <w:top w:val="single" w:sz="4" w:space="0" w:color="auto"/>
              <w:left w:val="single" w:sz="4" w:space="0" w:color="auto"/>
              <w:bottom w:val="single" w:sz="4" w:space="0" w:color="000000"/>
              <w:right w:val="single" w:sz="4" w:space="0" w:color="000000"/>
            </w:tcBorders>
          </w:tcPr>
          <w:p w:rsidR="00426167" w:rsidRDefault="00426167" w:rsidP="00C91C45">
            <w:pPr>
              <w:suppressAutoHyphens/>
              <w:snapToGrid w:val="0"/>
              <w:spacing w:after="0" w:line="360" w:lineRule="auto"/>
              <w:rPr>
                <w:rFonts w:ascii="Cambria" w:eastAsia="Times New Roman" w:hAnsi="Cambria" w:cs="Times New Roman"/>
                <w:sz w:val="18"/>
                <w:szCs w:val="18"/>
                <w:lang w:eastAsia="ar-SA"/>
              </w:rPr>
            </w:pPr>
            <w:r w:rsidRPr="008E17A3">
              <w:rPr>
                <w:rFonts w:ascii="Cambria" w:eastAsia="Times New Roman" w:hAnsi="Cambria" w:cs="Times New Roman"/>
                <w:lang w:eastAsia="ar-SA"/>
              </w:rPr>
              <w:t>Whole weeks</w:t>
            </w:r>
          </w:p>
        </w:tc>
      </w:tr>
      <w:tr w:rsidR="00426167" w:rsidRPr="00052323" w:rsidTr="00423472">
        <w:trPr>
          <w:trHeight w:val="926"/>
        </w:trPr>
        <w:tc>
          <w:tcPr>
            <w:tcW w:w="540" w:type="dxa"/>
            <w:tcBorders>
              <w:top w:val="single" w:sz="4" w:space="0" w:color="auto"/>
              <w:left w:val="single" w:sz="4" w:space="0" w:color="000000"/>
              <w:bottom w:val="single" w:sz="4" w:space="0" w:color="auto"/>
              <w:right w:val="single" w:sz="4" w:space="0" w:color="auto"/>
            </w:tcBorders>
            <w:hideMark/>
          </w:tcPr>
          <w:p w:rsidR="00426167" w:rsidRDefault="00423472" w:rsidP="007932D2">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0</w:t>
            </w:r>
            <w:r w:rsidR="00A82F71">
              <w:rPr>
                <w:rFonts w:ascii="Cambria" w:eastAsia="Times New Roman" w:hAnsi="Cambria" w:cs="Times New Roman"/>
                <w:bCs/>
                <w:sz w:val="24"/>
                <w:szCs w:val="24"/>
                <w:lang w:eastAsia="ar-SA"/>
              </w:rPr>
              <w:t>5</w:t>
            </w:r>
          </w:p>
        </w:tc>
        <w:tc>
          <w:tcPr>
            <w:tcW w:w="1620" w:type="dxa"/>
            <w:tcBorders>
              <w:top w:val="single" w:sz="4" w:space="0" w:color="auto"/>
              <w:left w:val="single" w:sz="4" w:space="0" w:color="auto"/>
              <w:bottom w:val="single" w:sz="4" w:space="0" w:color="auto"/>
              <w:right w:val="nil"/>
            </w:tcBorders>
          </w:tcPr>
          <w:p w:rsidR="00426167" w:rsidRDefault="00426167" w:rsidP="007932D2">
            <w:pPr>
              <w:suppressAutoHyphens/>
              <w:spacing w:after="0" w:line="240" w:lineRule="auto"/>
              <w:rPr>
                <w:rFonts w:ascii="Times New Roman" w:hAnsi="Times New Roman" w:cs="Times New Roman"/>
                <w:b/>
                <w:sz w:val="24"/>
                <w:szCs w:val="24"/>
              </w:rPr>
            </w:pPr>
          </w:p>
          <w:p w:rsidR="00426167" w:rsidRDefault="00426167" w:rsidP="007932D2">
            <w:pPr>
              <w:suppressAutoHyphens/>
              <w:spacing w:after="0" w:line="240" w:lineRule="auto"/>
              <w:rPr>
                <w:rFonts w:ascii="Times New Roman" w:hAnsi="Times New Roman" w:cs="Times New Roman"/>
                <w:b/>
                <w:sz w:val="24"/>
                <w:szCs w:val="24"/>
              </w:rPr>
            </w:pPr>
            <w:r w:rsidRPr="00AA09C3">
              <w:rPr>
                <w:rFonts w:ascii="Times New Roman" w:hAnsi="Times New Roman" w:cs="Times New Roman"/>
                <w:b/>
                <w:sz w:val="24"/>
                <w:szCs w:val="24"/>
              </w:rPr>
              <w:t xml:space="preserve">Research </w:t>
            </w:r>
            <w:r>
              <w:rPr>
                <w:rFonts w:ascii="Times New Roman" w:hAnsi="Times New Roman" w:cs="Times New Roman"/>
                <w:b/>
                <w:sz w:val="24"/>
                <w:szCs w:val="24"/>
              </w:rPr>
              <w:t>Method and application</w:t>
            </w:r>
          </w:p>
          <w:p w:rsidR="00426167" w:rsidRDefault="00426167" w:rsidP="007932D2">
            <w:pPr>
              <w:suppressAutoHyphens/>
              <w:spacing w:after="0" w:line="240" w:lineRule="auto"/>
              <w:rPr>
                <w:rFonts w:ascii="Times New Roman" w:hAnsi="Times New Roman" w:cs="Times New Roman"/>
                <w:b/>
                <w:sz w:val="24"/>
                <w:szCs w:val="24"/>
              </w:rPr>
            </w:pPr>
          </w:p>
          <w:p w:rsidR="00426167" w:rsidRPr="008F724E" w:rsidRDefault="00426167" w:rsidP="007932D2">
            <w:pPr>
              <w:suppressAutoHyphens/>
              <w:spacing w:after="0" w:line="360" w:lineRule="auto"/>
              <w:rPr>
                <w:rFonts w:ascii="Cambria" w:eastAsia="Times New Roman" w:hAnsi="Cambria" w:cs="Calibri"/>
                <w:lang w:eastAsia="ar-SA"/>
              </w:rPr>
            </w:pPr>
          </w:p>
        </w:tc>
        <w:tc>
          <w:tcPr>
            <w:tcW w:w="990" w:type="dxa"/>
            <w:tcBorders>
              <w:top w:val="single" w:sz="4" w:space="0" w:color="auto"/>
              <w:left w:val="single" w:sz="4" w:space="0" w:color="auto"/>
              <w:bottom w:val="single" w:sz="4" w:space="0" w:color="auto"/>
              <w:right w:val="nil"/>
            </w:tcBorders>
          </w:tcPr>
          <w:p w:rsidR="00426167" w:rsidRDefault="00426167" w:rsidP="007932D2">
            <w:pPr>
              <w:suppressAutoHyphens/>
              <w:spacing w:after="0" w:line="240" w:lineRule="auto"/>
              <w:rPr>
                <w:rFonts w:ascii="Times New Roman" w:eastAsia="Times New Roman" w:hAnsi="Times New Roman" w:cs="Times New Roman"/>
                <w:b/>
                <w:lang w:eastAsia="ar-SA"/>
              </w:rPr>
            </w:pPr>
          </w:p>
          <w:p w:rsidR="00426167" w:rsidRPr="00052323" w:rsidRDefault="00426167" w:rsidP="007932D2">
            <w:pPr>
              <w:suppressAutoHyphens/>
              <w:spacing w:after="0" w:line="240" w:lineRule="auto"/>
              <w:rPr>
                <w:rFonts w:ascii="Cambria" w:eastAsia="Times New Roman" w:hAnsi="Cambria" w:cs="Times New Roman"/>
                <w:bCs/>
                <w:sz w:val="24"/>
                <w:szCs w:val="24"/>
                <w:lang w:eastAsia="ar-SA"/>
              </w:rPr>
            </w:pPr>
            <w:r>
              <w:rPr>
                <w:rFonts w:ascii="Times New Roman" w:eastAsia="Times New Roman" w:hAnsi="Times New Roman" w:cs="Times New Roman"/>
                <w:b/>
                <w:lang w:eastAsia="ar-SA"/>
              </w:rPr>
              <w:t>LSCM-M 6061</w:t>
            </w:r>
          </w:p>
        </w:tc>
        <w:tc>
          <w:tcPr>
            <w:tcW w:w="360" w:type="dxa"/>
            <w:tcBorders>
              <w:top w:val="single" w:sz="4" w:space="0" w:color="000000"/>
              <w:left w:val="single" w:sz="4" w:space="0" w:color="auto"/>
              <w:bottom w:val="single" w:sz="4" w:space="0" w:color="auto"/>
              <w:right w:val="nil"/>
            </w:tcBorders>
          </w:tcPr>
          <w:p w:rsidR="00426167" w:rsidRPr="00052323" w:rsidRDefault="00426167" w:rsidP="0050672D">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5</w:t>
            </w:r>
          </w:p>
        </w:tc>
        <w:tc>
          <w:tcPr>
            <w:tcW w:w="2430" w:type="dxa"/>
            <w:tcBorders>
              <w:top w:val="single" w:sz="4" w:space="0" w:color="000000"/>
              <w:left w:val="single" w:sz="4" w:space="0" w:color="000000"/>
              <w:bottom w:val="single" w:sz="4" w:space="0" w:color="auto"/>
              <w:right w:val="nil"/>
            </w:tcBorders>
          </w:tcPr>
          <w:p w:rsidR="00426167" w:rsidRPr="00A83364" w:rsidRDefault="00426167" w:rsidP="00B33B16">
            <w:pPr>
              <w:suppressAutoHyphens/>
              <w:spacing w:after="0" w:line="360" w:lineRule="auto"/>
              <w:jc w:val="both"/>
              <w:rPr>
                <w:rFonts w:ascii="Cambria" w:eastAsia="Times New Roman" w:hAnsi="Cambria" w:cs="Times New Roman"/>
                <w:bCs/>
                <w:sz w:val="24"/>
                <w:szCs w:val="24"/>
                <w:lang w:eastAsia="ar-SA"/>
              </w:rPr>
            </w:pPr>
            <w:r w:rsidRPr="00A83364">
              <w:rPr>
                <w:rFonts w:ascii="Cambria" w:hAnsi="Cambria"/>
              </w:rPr>
              <w:t>*</w:t>
            </w:r>
            <w:r w:rsidRPr="00A83364">
              <w:rPr>
                <w:rFonts w:ascii="Cambria" w:eastAsia="Times New Roman" w:hAnsi="Cambria" w:cs="Calibri"/>
                <w:sz w:val="24"/>
                <w:szCs w:val="24"/>
                <w:lang w:eastAsia="ar-SA"/>
              </w:rPr>
              <w:t>Thesis</w:t>
            </w:r>
          </w:p>
        </w:tc>
        <w:tc>
          <w:tcPr>
            <w:tcW w:w="1350" w:type="dxa"/>
            <w:tcBorders>
              <w:top w:val="single" w:sz="4" w:space="0" w:color="000000"/>
              <w:left w:val="single" w:sz="4" w:space="0" w:color="000000"/>
              <w:bottom w:val="single" w:sz="4" w:space="0" w:color="auto"/>
              <w:right w:val="nil"/>
            </w:tcBorders>
          </w:tcPr>
          <w:p w:rsidR="00426167" w:rsidRPr="00A83364" w:rsidRDefault="00426167" w:rsidP="00B33B16">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LSCM-M7063</w:t>
            </w:r>
          </w:p>
        </w:tc>
        <w:tc>
          <w:tcPr>
            <w:tcW w:w="630" w:type="dxa"/>
            <w:tcBorders>
              <w:top w:val="single" w:sz="4" w:space="0" w:color="000000"/>
              <w:left w:val="single" w:sz="4" w:space="0" w:color="000000"/>
              <w:bottom w:val="single" w:sz="4" w:space="0" w:color="auto"/>
              <w:right w:val="single" w:sz="4" w:space="0" w:color="000000"/>
            </w:tcBorders>
          </w:tcPr>
          <w:p w:rsidR="00426167" w:rsidRPr="00052323" w:rsidRDefault="00426167" w:rsidP="0050672D">
            <w:pPr>
              <w:suppressAutoHyphens/>
              <w:spacing w:after="0" w:line="360" w:lineRule="auto"/>
              <w:rPr>
                <w:rFonts w:ascii="Cambria" w:eastAsia="Times New Roman" w:hAnsi="Cambria" w:cs="Calibri"/>
                <w:sz w:val="24"/>
                <w:szCs w:val="24"/>
                <w:lang w:eastAsia="ar-SA"/>
              </w:rPr>
            </w:pPr>
            <w:r>
              <w:rPr>
                <w:rFonts w:ascii="Cambria" w:eastAsia="Times New Roman" w:hAnsi="Cambria" w:cs="Calibri"/>
                <w:sz w:val="24"/>
                <w:szCs w:val="24"/>
                <w:lang w:eastAsia="ar-SA"/>
              </w:rPr>
              <w:t>-</w:t>
            </w:r>
          </w:p>
        </w:tc>
        <w:tc>
          <w:tcPr>
            <w:tcW w:w="540" w:type="dxa"/>
            <w:tcBorders>
              <w:top w:val="single" w:sz="4" w:space="0" w:color="000000"/>
              <w:left w:val="single" w:sz="4" w:space="0" w:color="000000"/>
              <w:bottom w:val="single" w:sz="4" w:space="0" w:color="auto"/>
              <w:right w:val="single" w:sz="4" w:space="0" w:color="auto"/>
            </w:tcBorders>
          </w:tcPr>
          <w:p w:rsidR="00426167" w:rsidRPr="00052323" w:rsidRDefault="00426167" w:rsidP="0050672D">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w:t>
            </w:r>
          </w:p>
        </w:tc>
        <w:tc>
          <w:tcPr>
            <w:tcW w:w="1170" w:type="dxa"/>
            <w:tcBorders>
              <w:top w:val="single" w:sz="4" w:space="0" w:color="000000"/>
              <w:left w:val="single" w:sz="4" w:space="0" w:color="auto"/>
              <w:bottom w:val="single" w:sz="4" w:space="0" w:color="auto"/>
              <w:right w:val="single" w:sz="4" w:space="0" w:color="000000"/>
            </w:tcBorders>
          </w:tcPr>
          <w:p w:rsidR="00426167" w:rsidRPr="00052323" w:rsidRDefault="00426167" w:rsidP="0050672D">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Semester</w:t>
            </w:r>
          </w:p>
        </w:tc>
        <w:tc>
          <w:tcPr>
            <w:tcW w:w="1080" w:type="dxa"/>
            <w:tcBorders>
              <w:top w:val="single" w:sz="4" w:space="0" w:color="000000"/>
              <w:left w:val="single" w:sz="4" w:space="0" w:color="auto"/>
              <w:bottom w:val="single" w:sz="4" w:space="0" w:color="auto"/>
              <w:right w:val="single" w:sz="4" w:space="0" w:color="000000"/>
            </w:tcBorders>
          </w:tcPr>
          <w:p w:rsidR="00426167" w:rsidRPr="00052323" w:rsidRDefault="00426167" w:rsidP="0050672D">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 xml:space="preserve">Whole week </w:t>
            </w:r>
          </w:p>
        </w:tc>
      </w:tr>
      <w:tr w:rsidR="00426167" w:rsidRPr="00052323" w:rsidTr="00423472">
        <w:trPr>
          <w:trHeight w:val="162"/>
        </w:trPr>
        <w:tc>
          <w:tcPr>
            <w:tcW w:w="7290" w:type="dxa"/>
            <w:gridSpan w:val="6"/>
            <w:tcBorders>
              <w:top w:val="single" w:sz="4" w:space="0" w:color="auto"/>
              <w:left w:val="single" w:sz="4" w:space="0" w:color="000000"/>
              <w:bottom w:val="single" w:sz="4" w:space="0" w:color="auto"/>
              <w:right w:val="single" w:sz="4" w:space="0" w:color="auto"/>
            </w:tcBorders>
            <w:hideMark/>
          </w:tcPr>
          <w:p w:rsidR="00426167" w:rsidRDefault="00426167" w:rsidP="0050672D">
            <w:pPr>
              <w:suppressAutoHyphens/>
              <w:spacing w:after="0" w:line="360" w:lineRule="auto"/>
              <w:rPr>
                <w:rFonts w:ascii="Cambria" w:eastAsia="Times New Roman" w:hAnsi="Cambria" w:cs="Calibri"/>
                <w:sz w:val="24"/>
                <w:szCs w:val="24"/>
                <w:lang w:eastAsia="ar-SA"/>
              </w:rPr>
            </w:pPr>
            <w:r>
              <w:rPr>
                <w:rFonts w:ascii="Cambria" w:eastAsia="Times New Roman" w:hAnsi="Cambria" w:cs="Calibri"/>
                <w:sz w:val="24"/>
                <w:szCs w:val="24"/>
                <w:lang w:eastAsia="ar-SA"/>
              </w:rPr>
              <w:t xml:space="preserve">Total </w:t>
            </w:r>
          </w:p>
        </w:tc>
        <w:tc>
          <w:tcPr>
            <w:tcW w:w="630" w:type="dxa"/>
            <w:tcBorders>
              <w:top w:val="single" w:sz="4" w:space="0" w:color="auto"/>
              <w:left w:val="single" w:sz="4" w:space="0" w:color="000000"/>
              <w:bottom w:val="single" w:sz="4" w:space="0" w:color="auto"/>
              <w:right w:val="single" w:sz="4" w:space="0" w:color="000000"/>
            </w:tcBorders>
          </w:tcPr>
          <w:p w:rsidR="00426167" w:rsidRDefault="00426167" w:rsidP="0050672D">
            <w:pPr>
              <w:suppressAutoHyphens/>
              <w:spacing w:after="0" w:line="360" w:lineRule="auto"/>
              <w:rPr>
                <w:rFonts w:ascii="Cambria" w:eastAsia="Times New Roman" w:hAnsi="Cambria" w:cs="Calibri"/>
                <w:sz w:val="24"/>
                <w:szCs w:val="24"/>
                <w:lang w:eastAsia="ar-SA"/>
              </w:rPr>
            </w:pPr>
            <w:r>
              <w:rPr>
                <w:rFonts w:ascii="Cambria" w:eastAsia="Times New Roman" w:hAnsi="Cambria" w:cs="Calibri"/>
                <w:sz w:val="24"/>
                <w:szCs w:val="24"/>
                <w:lang w:eastAsia="ar-SA"/>
              </w:rPr>
              <w:t>8</w:t>
            </w:r>
          </w:p>
        </w:tc>
        <w:tc>
          <w:tcPr>
            <w:tcW w:w="540" w:type="dxa"/>
            <w:tcBorders>
              <w:top w:val="single" w:sz="4" w:space="0" w:color="auto"/>
              <w:left w:val="single" w:sz="4" w:space="0" w:color="000000"/>
              <w:bottom w:val="single" w:sz="4" w:space="0" w:color="auto"/>
              <w:right w:val="single" w:sz="4" w:space="0" w:color="auto"/>
            </w:tcBorders>
          </w:tcPr>
          <w:p w:rsidR="00426167" w:rsidRDefault="00426167" w:rsidP="0050672D">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12</w:t>
            </w:r>
          </w:p>
        </w:tc>
        <w:tc>
          <w:tcPr>
            <w:tcW w:w="1170" w:type="dxa"/>
            <w:tcBorders>
              <w:top w:val="single" w:sz="4" w:space="0" w:color="auto"/>
              <w:left w:val="single" w:sz="4" w:space="0" w:color="auto"/>
              <w:bottom w:val="single" w:sz="4" w:space="0" w:color="auto"/>
              <w:right w:val="single" w:sz="4" w:space="0" w:color="000000"/>
            </w:tcBorders>
          </w:tcPr>
          <w:p w:rsidR="00426167" w:rsidRDefault="00426167" w:rsidP="0050672D">
            <w:pPr>
              <w:suppressAutoHyphens/>
              <w:snapToGrid w:val="0"/>
              <w:spacing w:after="0" w:line="360" w:lineRule="auto"/>
              <w:rPr>
                <w:rFonts w:ascii="Cambria" w:eastAsia="Times New Roman" w:hAnsi="Cambria" w:cs="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000000"/>
            </w:tcBorders>
          </w:tcPr>
          <w:p w:rsidR="00426167" w:rsidRDefault="00426167" w:rsidP="0050672D">
            <w:pPr>
              <w:suppressAutoHyphens/>
              <w:snapToGrid w:val="0"/>
              <w:spacing w:after="0" w:line="360" w:lineRule="auto"/>
              <w:rPr>
                <w:rFonts w:ascii="Cambria" w:eastAsia="Times New Roman" w:hAnsi="Cambria" w:cs="Times New Roman"/>
                <w:sz w:val="18"/>
                <w:szCs w:val="18"/>
                <w:lang w:eastAsia="ar-SA"/>
              </w:rPr>
            </w:pPr>
          </w:p>
        </w:tc>
      </w:tr>
    </w:tbl>
    <w:p w:rsidR="00393352" w:rsidRDefault="00393352" w:rsidP="00052323">
      <w:pPr>
        <w:suppressAutoHyphens/>
        <w:spacing w:after="0" w:line="360" w:lineRule="auto"/>
        <w:rPr>
          <w:rFonts w:ascii="Cambria" w:eastAsia="Times New Roman" w:hAnsi="Cambria" w:cs="Times New Roman"/>
          <w:b/>
          <w:sz w:val="24"/>
          <w:szCs w:val="24"/>
          <w:lang w:eastAsia="ar-SA"/>
        </w:rPr>
      </w:pPr>
    </w:p>
    <w:p w:rsidR="00052323" w:rsidRPr="00052323" w:rsidRDefault="00167242" w:rsidP="00052323">
      <w:pPr>
        <w:suppressAutoHyphens/>
        <w:spacing w:after="0" w:line="360" w:lineRule="auto"/>
        <w:rPr>
          <w:rFonts w:ascii="Cambria" w:eastAsia="Times New Roman" w:hAnsi="Cambria" w:cs="Times New Roman"/>
          <w:b/>
          <w:sz w:val="24"/>
          <w:szCs w:val="24"/>
          <w:lang w:eastAsia="ar-SA"/>
        </w:rPr>
      </w:pPr>
      <w:r>
        <w:rPr>
          <w:rFonts w:ascii="Cambria" w:eastAsia="Times New Roman" w:hAnsi="Cambria" w:cs="Times New Roman"/>
          <w:b/>
          <w:sz w:val="24"/>
          <w:szCs w:val="24"/>
          <w:lang w:eastAsia="ar-SA"/>
        </w:rPr>
        <w:t>YEAR II SEMESTER I</w:t>
      </w:r>
      <w:r w:rsidR="00AE33E1">
        <w:rPr>
          <w:rFonts w:ascii="Cambria" w:eastAsia="Times New Roman" w:hAnsi="Cambria" w:cs="Times New Roman"/>
          <w:b/>
          <w:sz w:val="24"/>
          <w:szCs w:val="24"/>
          <w:lang w:eastAsia="ar-SA"/>
        </w:rPr>
        <w:t xml:space="preserve">I </w:t>
      </w:r>
    </w:p>
    <w:tbl>
      <w:tblPr>
        <w:tblW w:w="10620" w:type="dxa"/>
        <w:tblInd w:w="-612" w:type="dxa"/>
        <w:tblLayout w:type="fixed"/>
        <w:tblLook w:val="04A0" w:firstRow="1" w:lastRow="0" w:firstColumn="1" w:lastColumn="0" w:noHBand="0" w:noVBand="1"/>
      </w:tblPr>
      <w:tblGrid>
        <w:gridCol w:w="513"/>
        <w:gridCol w:w="1467"/>
        <w:gridCol w:w="1080"/>
        <w:gridCol w:w="450"/>
        <w:gridCol w:w="2171"/>
        <w:gridCol w:w="1519"/>
        <w:gridCol w:w="630"/>
        <w:gridCol w:w="540"/>
        <w:gridCol w:w="1170"/>
        <w:gridCol w:w="1080"/>
      </w:tblGrid>
      <w:tr w:rsidR="00611320" w:rsidRPr="00052323" w:rsidTr="00EF1846">
        <w:tc>
          <w:tcPr>
            <w:tcW w:w="513"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611320" w:rsidRPr="00052323" w:rsidRDefault="00611320" w:rsidP="00052323">
            <w:pPr>
              <w:suppressAutoHyphens/>
              <w:snapToGrid w:val="0"/>
              <w:spacing w:after="0" w:line="360" w:lineRule="auto"/>
              <w:rPr>
                <w:rFonts w:ascii="Cambria" w:eastAsia="Times New Roman" w:hAnsi="Cambria" w:cs="Times New Roman"/>
                <w:b/>
                <w:sz w:val="24"/>
                <w:szCs w:val="24"/>
                <w:lang w:eastAsia="ar-SA"/>
              </w:rPr>
            </w:pPr>
            <w:r w:rsidRPr="00052323">
              <w:rPr>
                <w:rFonts w:ascii="Cambria" w:eastAsia="Times New Roman" w:hAnsi="Cambria" w:cs="Times New Roman"/>
                <w:b/>
                <w:sz w:val="24"/>
                <w:szCs w:val="24"/>
                <w:lang w:eastAsia="ar-SA"/>
              </w:rPr>
              <w:t>No.</w:t>
            </w:r>
          </w:p>
        </w:tc>
        <w:tc>
          <w:tcPr>
            <w:tcW w:w="1467" w:type="dxa"/>
            <w:tcBorders>
              <w:top w:val="single" w:sz="4" w:space="0" w:color="000000"/>
              <w:left w:val="single" w:sz="4" w:space="0" w:color="auto"/>
              <w:bottom w:val="single" w:sz="4" w:space="0" w:color="000000"/>
              <w:right w:val="nil"/>
            </w:tcBorders>
            <w:shd w:val="clear" w:color="auto" w:fill="C6D9F1" w:themeFill="text2" w:themeFillTint="33"/>
          </w:tcPr>
          <w:p w:rsidR="00611320" w:rsidRPr="00052323" w:rsidRDefault="001C43D9" w:rsidP="00611320">
            <w:pPr>
              <w:suppressAutoHyphens/>
              <w:snapToGrid w:val="0"/>
              <w:spacing w:after="0" w:line="360" w:lineRule="auto"/>
              <w:rPr>
                <w:rFonts w:ascii="Cambria" w:eastAsia="Times New Roman" w:hAnsi="Cambria" w:cs="Times New Roman"/>
                <w:b/>
                <w:sz w:val="24"/>
                <w:szCs w:val="24"/>
                <w:lang w:eastAsia="ar-SA"/>
              </w:rPr>
            </w:pPr>
            <w:r>
              <w:rPr>
                <w:rFonts w:ascii="Cambria" w:eastAsia="Times New Roman" w:hAnsi="Cambria" w:cs="Times New Roman"/>
                <w:b/>
                <w:sz w:val="24"/>
                <w:szCs w:val="24"/>
                <w:lang w:eastAsia="ar-SA"/>
              </w:rPr>
              <w:t xml:space="preserve">Module title </w:t>
            </w:r>
          </w:p>
        </w:tc>
        <w:tc>
          <w:tcPr>
            <w:tcW w:w="1080" w:type="dxa"/>
            <w:tcBorders>
              <w:top w:val="single" w:sz="4" w:space="0" w:color="000000"/>
              <w:left w:val="single" w:sz="4" w:space="0" w:color="auto"/>
              <w:bottom w:val="single" w:sz="4" w:space="0" w:color="000000"/>
              <w:right w:val="nil"/>
            </w:tcBorders>
            <w:shd w:val="clear" w:color="auto" w:fill="C6D9F1" w:themeFill="text2" w:themeFillTint="33"/>
          </w:tcPr>
          <w:p w:rsidR="00611320" w:rsidRPr="00052323" w:rsidRDefault="001C43D9" w:rsidP="00611320">
            <w:pPr>
              <w:suppressAutoHyphens/>
              <w:snapToGrid w:val="0"/>
              <w:spacing w:after="0" w:line="360" w:lineRule="auto"/>
              <w:rPr>
                <w:rFonts w:ascii="Cambria" w:eastAsia="Times New Roman" w:hAnsi="Cambria" w:cs="Times New Roman"/>
                <w:b/>
                <w:sz w:val="24"/>
                <w:szCs w:val="24"/>
                <w:lang w:eastAsia="ar-SA"/>
              </w:rPr>
            </w:pPr>
            <w:r>
              <w:rPr>
                <w:rFonts w:ascii="Cambria" w:eastAsia="Times New Roman" w:hAnsi="Cambria" w:cs="Times New Roman"/>
                <w:b/>
                <w:sz w:val="24"/>
                <w:szCs w:val="24"/>
                <w:lang w:eastAsia="ar-SA"/>
              </w:rPr>
              <w:t xml:space="preserve">Module code </w:t>
            </w:r>
          </w:p>
        </w:tc>
        <w:tc>
          <w:tcPr>
            <w:tcW w:w="450" w:type="dxa"/>
            <w:tcBorders>
              <w:top w:val="single" w:sz="4" w:space="0" w:color="000000"/>
              <w:left w:val="single" w:sz="4" w:space="0" w:color="auto"/>
              <w:bottom w:val="single" w:sz="4" w:space="0" w:color="000000"/>
              <w:right w:val="nil"/>
            </w:tcBorders>
            <w:shd w:val="clear" w:color="auto" w:fill="C6D9F1" w:themeFill="text2" w:themeFillTint="33"/>
          </w:tcPr>
          <w:p w:rsidR="00611320" w:rsidRPr="00052323" w:rsidRDefault="001C43D9" w:rsidP="00611320">
            <w:pPr>
              <w:suppressAutoHyphens/>
              <w:snapToGrid w:val="0"/>
              <w:spacing w:after="0" w:line="360" w:lineRule="auto"/>
              <w:rPr>
                <w:rFonts w:ascii="Cambria" w:eastAsia="Times New Roman" w:hAnsi="Cambria" w:cs="Times New Roman"/>
                <w:b/>
                <w:sz w:val="24"/>
                <w:szCs w:val="24"/>
                <w:lang w:eastAsia="ar-SA"/>
              </w:rPr>
            </w:pPr>
            <w:r>
              <w:rPr>
                <w:rFonts w:ascii="Cambria" w:eastAsia="Times New Roman" w:hAnsi="Cambria" w:cs="Times New Roman"/>
                <w:b/>
                <w:sz w:val="24"/>
                <w:szCs w:val="24"/>
                <w:lang w:eastAsia="ar-SA"/>
              </w:rPr>
              <w:t xml:space="preserve">No </w:t>
            </w:r>
          </w:p>
        </w:tc>
        <w:tc>
          <w:tcPr>
            <w:tcW w:w="2171" w:type="dxa"/>
            <w:tcBorders>
              <w:top w:val="single" w:sz="4" w:space="0" w:color="000000"/>
              <w:left w:val="single" w:sz="4" w:space="0" w:color="000000"/>
              <w:bottom w:val="single" w:sz="4" w:space="0" w:color="000000"/>
              <w:right w:val="nil"/>
            </w:tcBorders>
            <w:shd w:val="clear" w:color="auto" w:fill="C6D9F1" w:themeFill="text2" w:themeFillTint="33"/>
            <w:hideMark/>
          </w:tcPr>
          <w:p w:rsidR="00611320" w:rsidRPr="00052323" w:rsidRDefault="00611320" w:rsidP="00052323">
            <w:pPr>
              <w:suppressAutoHyphens/>
              <w:snapToGrid w:val="0"/>
              <w:spacing w:after="0" w:line="360" w:lineRule="auto"/>
              <w:rPr>
                <w:rFonts w:ascii="Cambria" w:eastAsia="Times New Roman" w:hAnsi="Cambria" w:cs="Times New Roman"/>
                <w:b/>
                <w:sz w:val="24"/>
                <w:szCs w:val="24"/>
                <w:lang w:eastAsia="ar-SA"/>
              </w:rPr>
            </w:pPr>
            <w:r w:rsidRPr="00052323">
              <w:rPr>
                <w:rFonts w:ascii="Cambria" w:eastAsia="Times New Roman" w:hAnsi="Cambria" w:cs="Times New Roman"/>
                <w:b/>
                <w:sz w:val="24"/>
                <w:szCs w:val="24"/>
                <w:lang w:eastAsia="ar-SA"/>
              </w:rPr>
              <w:t>Course Title</w:t>
            </w:r>
          </w:p>
        </w:tc>
        <w:tc>
          <w:tcPr>
            <w:tcW w:w="1519" w:type="dxa"/>
            <w:tcBorders>
              <w:top w:val="single" w:sz="4" w:space="0" w:color="000000"/>
              <w:left w:val="single" w:sz="4" w:space="0" w:color="000000"/>
              <w:bottom w:val="single" w:sz="4" w:space="0" w:color="000000"/>
              <w:right w:val="nil"/>
            </w:tcBorders>
            <w:shd w:val="clear" w:color="auto" w:fill="C6D9F1" w:themeFill="text2" w:themeFillTint="33"/>
            <w:hideMark/>
          </w:tcPr>
          <w:p w:rsidR="00611320" w:rsidRPr="00052323" w:rsidRDefault="00611320" w:rsidP="00052323">
            <w:pPr>
              <w:suppressAutoHyphens/>
              <w:snapToGrid w:val="0"/>
              <w:spacing w:after="0" w:line="360" w:lineRule="auto"/>
              <w:rPr>
                <w:rFonts w:ascii="Cambria" w:eastAsia="Times New Roman" w:hAnsi="Cambria" w:cs="Times New Roman"/>
                <w:b/>
                <w:sz w:val="24"/>
                <w:szCs w:val="24"/>
                <w:lang w:eastAsia="ar-SA"/>
              </w:rPr>
            </w:pPr>
            <w:r w:rsidRPr="00052323">
              <w:rPr>
                <w:rFonts w:ascii="Cambria" w:eastAsia="Times New Roman" w:hAnsi="Cambria" w:cs="Times New Roman"/>
                <w:b/>
                <w:sz w:val="24"/>
                <w:szCs w:val="24"/>
                <w:lang w:eastAsia="ar-SA"/>
              </w:rPr>
              <w:t>Course Code</w:t>
            </w:r>
          </w:p>
        </w:tc>
        <w:tc>
          <w:tcPr>
            <w:tcW w:w="6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611320" w:rsidRPr="00052323" w:rsidRDefault="00611320" w:rsidP="00052323">
            <w:pPr>
              <w:suppressAutoHyphens/>
              <w:snapToGrid w:val="0"/>
              <w:spacing w:after="0" w:line="360" w:lineRule="auto"/>
              <w:rPr>
                <w:rFonts w:ascii="Cambria" w:eastAsia="Times New Roman" w:hAnsi="Cambria" w:cs="Times New Roman"/>
                <w:b/>
                <w:sz w:val="24"/>
                <w:szCs w:val="24"/>
                <w:lang w:eastAsia="ar-SA"/>
              </w:rPr>
            </w:pPr>
            <w:proofErr w:type="spellStart"/>
            <w:r w:rsidRPr="00052323">
              <w:rPr>
                <w:rFonts w:ascii="Cambria" w:eastAsia="Times New Roman" w:hAnsi="Cambria" w:cs="Times New Roman"/>
                <w:b/>
                <w:sz w:val="24"/>
                <w:szCs w:val="24"/>
                <w:lang w:eastAsia="ar-SA"/>
              </w:rPr>
              <w:t>Cr.Hrs</w:t>
            </w:r>
            <w:proofErr w:type="spellEnd"/>
          </w:p>
        </w:tc>
        <w:tc>
          <w:tcPr>
            <w:tcW w:w="54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611320" w:rsidRPr="00052323" w:rsidRDefault="00611320" w:rsidP="00052323">
            <w:pPr>
              <w:suppressAutoHyphens/>
              <w:snapToGrid w:val="0"/>
              <w:spacing w:after="0" w:line="360" w:lineRule="auto"/>
              <w:rPr>
                <w:rFonts w:ascii="Cambria" w:eastAsia="Times New Roman" w:hAnsi="Cambria" w:cs="Times New Roman"/>
                <w:b/>
                <w:sz w:val="24"/>
                <w:szCs w:val="24"/>
                <w:lang w:eastAsia="ar-SA"/>
              </w:rPr>
            </w:pPr>
            <w:r w:rsidRPr="00052323">
              <w:rPr>
                <w:rFonts w:ascii="Cambria" w:eastAsia="Times New Roman" w:hAnsi="Cambria" w:cs="Times New Roman"/>
                <w:b/>
                <w:sz w:val="24"/>
                <w:szCs w:val="24"/>
                <w:lang w:eastAsia="ar-SA"/>
              </w:rPr>
              <w:t>CP</w:t>
            </w:r>
          </w:p>
        </w:tc>
        <w:tc>
          <w:tcPr>
            <w:tcW w:w="117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611320" w:rsidRPr="00052323" w:rsidRDefault="00611320" w:rsidP="00052323">
            <w:pPr>
              <w:suppressAutoHyphens/>
              <w:snapToGrid w:val="0"/>
              <w:spacing w:after="0" w:line="360" w:lineRule="auto"/>
              <w:rPr>
                <w:rFonts w:ascii="Cambria" w:eastAsia="Times New Roman" w:hAnsi="Cambria" w:cs="Times New Roman"/>
                <w:b/>
                <w:sz w:val="24"/>
                <w:szCs w:val="24"/>
                <w:lang w:eastAsia="ar-SA"/>
              </w:rPr>
            </w:pPr>
            <w:r w:rsidRPr="00052323">
              <w:rPr>
                <w:rFonts w:ascii="Cambria" w:eastAsia="Times New Roman" w:hAnsi="Cambria" w:cs="Times New Roman"/>
                <w:b/>
                <w:sz w:val="24"/>
                <w:szCs w:val="24"/>
                <w:lang w:eastAsia="ar-SA"/>
              </w:rPr>
              <w:t>Mode of delivery</w:t>
            </w:r>
          </w:p>
        </w:tc>
        <w:tc>
          <w:tcPr>
            <w:tcW w:w="108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611320" w:rsidRPr="00052323" w:rsidRDefault="00611320" w:rsidP="00052323">
            <w:pPr>
              <w:suppressAutoHyphens/>
              <w:snapToGrid w:val="0"/>
              <w:spacing w:after="0" w:line="360" w:lineRule="auto"/>
              <w:rPr>
                <w:rFonts w:ascii="Cambria" w:eastAsia="Times New Roman" w:hAnsi="Cambria" w:cs="Times New Roman"/>
                <w:b/>
                <w:sz w:val="24"/>
                <w:szCs w:val="24"/>
                <w:lang w:eastAsia="ar-SA"/>
              </w:rPr>
            </w:pPr>
            <w:r w:rsidRPr="00052323">
              <w:rPr>
                <w:rFonts w:ascii="Cambria" w:eastAsia="Times New Roman" w:hAnsi="Cambria" w:cs="Times New Roman"/>
                <w:b/>
                <w:sz w:val="24"/>
                <w:szCs w:val="24"/>
                <w:lang w:eastAsia="ar-SA"/>
              </w:rPr>
              <w:t>Weeks</w:t>
            </w:r>
          </w:p>
        </w:tc>
      </w:tr>
      <w:tr w:rsidR="00A83364" w:rsidRPr="00052323" w:rsidTr="00A83364">
        <w:trPr>
          <w:trHeight w:val="944"/>
        </w:trPr>
        <w:tc>
          <w:tcPr>
            <w:tcW w:w="513" w:type="dxa"/>
            <w:tcBorders>
              <w:top w:val="single" w:sz="4" w:space="0" w:color="000000"/>
              <w:left w:val="single" w:sz="4" w:space="0" w:color="000000"/>
              <w:bottom w:val="single" w:sz="4" w:space="0" w:color="000000"/>
              <w:right w:val="single" w:sz="4" w:space="0" w:color="auto"/>
            </w:tcBorders>
            <w:hideMark/>
          </w:tcPr>
          <w:p w:rsidR="00A83364" w:rsidRPr="00052323" w:rsidRDefault="00423472" w:rsidP="00052323">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0</w:t>
            </w:r>
            <w:r w:rsidR="00A83364" w:rsidRPr="00052323">
              <w:rPr>
                <w:rFonts w:ascii="Cambria" w:eastAsia="Times New Roman" w:hAnsi="Cambria" w:cs="Times New Roman"/>
                <w:bCs/>
                <w:sz w:val="24"/>
                <w:szCs w:val="24"/>
                <w:lang w:eastAsia="ar-SA"/>
              </w:rPr>
              <w:t>1</w:t>
            </w:r>
          </w:p>
        </w:tc>
        <w:tc>
          <w:tcPr>
            <w:tcW w:w="1467" w:type="dxa"/>
            <w:tcBorders>
              <w:top w:val="single" w:sz="4" w:space="0" w:color="000000"/>
              <w:left w:val="single" w:sz="4" w:space="0" w:color="000000"/>
              <w:bottom w:val="single" w:sz="4" w:space="0" w:color="000000"/>
              <w:right w:val="single" w:sz="4" w:space="0" w:color="auto"/>
            </w:tcBorders>
          </w:tcPr>
          <w:p w:rsidR="00A83364" w:rsidRPr="00A83364" w:rsidRDefault="00A83364" w:rsidP="00A83364">
            <w:pPr>
              <w:suppressAutoHyphens/>
              <w:spacing w:after="0" w:line="240" w:lineRule="auto"/>
              <w:rPr>
                <w:rFonts w:ascii="Times New Roman" w:hAnsi="Times New Roman" w:cs="Times New Roman"/>
                <w:b/>
                <w:sz w:val="24"/>
                <w:szCs w:val="24"/>
              </w:rPr>
            </w:pPr>
            <w:r w:rsidRPr="00AA09C3">
              <w:rPr>
                <w:rFonts w:ascii="Times New Roman" w:hAnsi="Times New Roman" w:cs="Times New Roman"/>
                <w:b/>
                <w:sz w:val="24"/>
                <w:szCs w:val="24"/>
              </w:rPr>
              <w:t xml:space="preserve">Research </w:t>
            </w:r>
            <w:r>
              <w:rPr>
                <w:rFonts w:ascii="Times New Roman" w:hAnsi="Times New Roman" w:cs="Times New Roman"/>
                <w:b/>
                <w:sz w:val="24"/>
                <w:szCs w:val="24"/>
              </w:rPr>
              <w:t>Method and application</w:t>
            </w:r>
          </w:p>
        </w:tc>
        <w:tc>
          <w:tcPr>
            <w:tcW w:w="1080" w:type="dxa"/>
            <w:tcBorders>
              <w:top w:val="single" w:sz="4" w:space="0" w:color="000000"/>
              <w:left w:val="single" w:sz="4" w:space="0" w:color="000000"/>
              <w:bottom w:val="single" w:sz="4" w:space="0" w:color="000000"/>
              <w:right w:val="single" w:sz="4" w:space="0" w:color="auto"/>
            </w:tcBorders>
          </w:tcPr>
          <w:p w:rsidR="00A83364" w:rsidRDefault="00A83364" w:rsidP="00B33B1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LSCM-</w:t>
            </w:r>
          </w:p>
          <w:p w:rsidR="00A83364" w:rsidRPr="00AA09C3" w:rsidRDefault="00A83364" w:rsidP="00B33B1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 6061</w:t>
            </w:r>
          </w:p>
        </w:tc>
        <w:tc>
          <w:tcPr>
            <w:tcW w:w="450" w:type="dxa"/>
            <w:tcBorders>
              <w:top w:val="single" w:sz="4" w:space="0" w:color="000000"/>
              <w:left w:val="single" w:sz="4" w:space="0" w:color="000000"/>
              <w:bottom w:val="single" w:sz="4" w:space="0" w:color="000000"/>
              <w:right w:val="single" w:sz="4" w:space="0" w:color="auto"/>
            </w:tcBorders>
          </w:tcPr>
          <w:p w:rsidR="00A83364" w:rsidRPr="00052323" w:rsidRDefault="00A83364" w:rsidP="00AD5F0A">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1</w:t>
            </w:r>
          </w:p>
        </w:tc>
        <w:tc>
          <w:tcPr>
            <w:tcW w:w="2171" w:type="dxa"/>
            <w:tcBorders>
              <w:top w:val="single" w:sz="4" w:space="0" w:color="000000"/>
              <w:left w:val="single" w:sz="4" w:space="0" w:color="auto"/>
              <w:bottom w:val="single" w:sz="4" w:space="0" w:color="000000"/>
              <w:right w:val="nil"/>
            </w:tcBorders>
            <w:hideMark/>
          </w:tcPr>
          <w:p w:rsidR="00A83364" w:rsidRPr="00A83364" w:rsidRDefault="00A83364" w:rsidP="00B33B16">
            <w:pPr>
              <w:suppressAutoHyphens/>
              <w:spacing w:after="0" w:line="360" w:lineRule="auto"/>
              <w:jc w:val="both"/>
              <w:rPr>
                <w:rFonts w:ascii="Cambria" w:eastAsia="Times New Roman" w:hAnsi="Cambria" w:cs="Times New Roman"/>
                <w:bCs/>
                <w:sz w:val="24"/>
                <w:szCs w:val="24"/>
                <w:lang w:eastAsia="ar-SA"/>
              </w:rPr>
            </w:pPr>
            <w:r w:rsidRPr="00A83364">
              <w:rPr>
                <w:rFonts w:ascii="Cambria" w:eastAsia="Times New Roman" w:hAnsi="Cambria" w:cs="Calibri"/>
                <w:sz w:val="24"/>
                <w:szCs w:val="24"/>
                <w:lang w:eastAsia="ar-SA"/>
              </w:rPr>
              <w:t>Thesis</w:t>
            </w:r>
          </w:p>
        </w:tc>
        <w:tc>
          <w:tcPr>
            <w:tcW w:w="1519" w:type="dxa"/>
            <w:tcBorders>
              <w:top w:val="single" w:sz="4" w:space="0" w:color="000000"/>
              <w:left w:val="single" w:sz="4" w:space="0" w:color="000000"/>
              <w:bottom w:val="single" w:sz="4" w:space="0" w:color="000000"/>
              <w:right w:val="nil"/>
            </w:tcBorders>
            <w:hideMark/>
          </w:tcPr>
          <w:p w:rsidR="00A83364" w:rsidRPr="00A83364" w:rsidRDefault="00D709D4" w:rsidP="00B33B16">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LSCM-M706</w:t>
            </w:r>
            <w:r w:rsidR="00A83364">
              <w:rPr>
                <w:rFonts w:ascii="Cambria" w:eastAsia="Times New Roman" w:hAnsi="Cambria" w:cs="Times New Roman"/>
                <w:bCs/>
                <w:sz w:val="24"/>
                <w:szCs w:val="24"/>
                <w:lang w:eastAsia="ar-SA"/>
              </w:rPr>
              <w:t>3</w:t>
            </w:r>
          </w:p>
        </w:tc>
        <w:tc>
          <w:tcPr>
            <w:tcW w:w="630" w:type="dxa"/>
            <w:tcBorders>
              <w:top w:val="single" w:sz="4" w:space="0" w:color="000000"/>
              <w:left w:val="single" w:sz="4" w:space="0" w:color="000000"/>
              <w:bottom w:val="single" w:sz="4" w:space="0" w:color="000000"/>
              <w:right w:val="single" w:sz="4" w:space="0" w:color="000000"/>
            </w:tcBorders>
            <w:hideMark/>
          </w:tcPr>
          <w:p w:rsidR="00A83364" w:rsidRPr="00052323" w:rsidRDefault="00A83364" w:rsidP="00AD5F0A">
            <w:pPr>
              <w:suppressAutoHyphens/>
              <w:spacing w:after="0" w:line="360" w:lineRule="auto"/>
              <w:rPr>
                <w:rFonts w:ascii="Cambria" w:eastAsia="Times New Roman" w:hAnsi="Cambria" w:cs="Calibri"/>
                <w:sz w:val="24"/>
                <w:szCs w:val="24"/>
                <w:lang w:eastAsia="ar-SA"/>
              </w:rPr>
            </w:pPr>
            <w:r>
              <w:rPr>
                <w:rFonts w:ascii="Cambria" w:eastAsia="Times New Roman" w:hAnsi="Cambria" w:cs="Calibri"/>
                <w:sz w:val="24"/>
                <w:szCs w:val="24"/>
                <w:lang w:eastAsia="ar-SA"/>
              </w:rPr>
              <w:t>6</w:t>
            </w:r>
          </w:p>
        </w:tc>
        <w:tc>
          <w:tcPr>
            <w:tcW w:w="540" w:type="dxa"/>
            <w:tcBorders>
              <w:top w:val="single" w:sz="4" w:space="0" w:color="000000"/>
              <w:left w:val="single" w:sz="4" w:space="0" w:color="000000"/>
              <w:bottom w:val="single" w:sz="4" w:space="0" w:color="000000"/>
              <w:right w:val="single" w:sz="4" w:space="0" w:color="auto"/>
            </w:tcBorders>
            <w:hideMark/>
          </w:tcPr>
          <w:p w:rsidR="00A83364" w:rsidRPr="00052323" w:rsidRDefault="00A83364" w:rsidP="00AD5F0A">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10</w:t>
            </w:r>
          </w:p>
        </w:tc>
        <w:tc>
          <w:tcPr>
            <w:tcW w:w="1170" w:type="dxa"/>
            <w:tcBorders>
              <w:top w:val="single" w:sz="4" w:space="0" w:color="000000"/>
              <w:left w:val="single" w:sz="4" w:space="0" w:color="auto"/>
              <w:bottom w:val="single" w:sz="4" w:space="0" w:color="000000"/>
              <w:right w:val="single" w:sz="4" w:space="0" w:color="000000"/>
            </w:tcBorders>
          </w:tcPr>
          <w:p w:rsidR="00A83364" w:rsidRPr="00052323" w:rsidRDefault="00A83364" w:rsidP="00AD5F0A">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Semester</w:t>
            </w:r>
          </w:p>
        </w:tc>
        <w:tc>
          <w:tcPr>
            <w:tcW w:w="1080" w:type="dxa"/>
            <w:tcBorders>
              <w:top w:val="single" w:sz="4" w:space="0" w:color="000000"/>
              <w:left w:val="single" w:sz="4" w:space="0" w:color="auto"/>
              <w:bottom w:val="single" w:sz="4" w:space="0" w:color="000000"/>
              <w:right w:val="single" w:sz="4" w:space="0" w:color="000000"/>
            </w:tcBorders>
          </w:tcPr>
          <w:p w:rsidR="00A83364" w:rsidRPr="00052323" w:rsidRDefault="00A83364" w:rsidP="00AD5F0A">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 xml:space="preserve">Whole week </w:t>
            </w:r>
          </w:p>
        </w:tc>
      </w:tr>
      <w:tr w:rsidR="00A83364" w:rsidRPr="00052323" w:rsidTr="00EF1846">
        <w:tc>
          <w:tcPr>
            <w:tcW w:w="513" w:type="dxa"/>
            <w:tcBorders>
              <w:top w:val="single" w:sz="4" w:space="0" w:color="000000"/>
              <w:left w:val="single" w:sz="4" w:space="0" w:color="000000"/>
              <w:bottom w:val="single" w:sz="4" w:space="0" w:color="000000"/>
              <w:right w:val="single" w:sz="4" w:space="0" w:color="auto"/>
            </w:tcBorders>
            <w:hideMark/>
          </w:tcPr>
          <w:p w:rsidR="00A83364" w:rsidRPr="00052323" w:rsidRDefault="00A83364" w:rsidP="00611320">
            <w:pPr>
              <w:suppressAutoHyphens/>
              <w:snapToGrid w:val="0"/>
              <w:spacing w:after="0" w:line="360" w:lineRule="auto"/>
              <w:jc w:val="center"/>
              <w:rPr>
                <w:rFonts w:ascii="Cambria" w:eastAsia="Times New Roman" w:hAnsi="Cambria" w:cs="Times New Roman"/>
                <w:b/>
                <w:sz w:val="24"/>
                <w:szCs w:val="24"/>
                <w:lang w:eastAsia="ar-SA"/>
              </w:rPr>
            </w:pPr>
          </w:p>
        </w:tc>
        <w:tc>
          <w:tcPr>
            <w:tcW w:w="6687" w:type="dxa"/>
            <w:gridSpan w:val="5"/>
            <w:tcBorders>
              <w:top w:val="single" w:sz="4" w:space="0" w:color="000000"/>
              <w:left w:val="single" w:sz="4" w:space="0" w:color="000000"/>
              <w:bottom w:val="single" w:sz="4" w:space="0" w:color="000000"/>
              <w:right w:val="single" w:sz="4" w:space="0" w:color="auto"/>
            </w:tcBorders>
          </w:tcPr>
          <w:p w:rsidR="00A83364" w:rsidRPr="00052323" w:rsidRDefault="00A83364" w:rsidP="00052323">
            <w:pPr>
              <w:suppressAutoHyphens/>
              <w:snapToGrid w:val="0"/>
              <w:spacing w:after="0" w:line="360" w:lineRule="auto"/>
              <w:rPr>
                <w:rFonts w:ascii="Cambria" w:eastAsia="Times New Roman" w:hAnsi="Cambria" w:cs="Times New Roman"/>
                <w:b/>
                <w:sz w:val="24"/>
                <w:szCs w:val="24"/>
                <w:lang w:eastAsia="ar-SA"/>
              </w:rPr>
            </w:pPr>
            <w:r w:rsidRPr="00052323">
              <w:rPr>
                <w:rFonts w:ascii="Cambria" w:eastAsia="Times New Roman" w:hAnsi="Cambria" w:cs="Times New Roman"/>
                <w:b/>
                <w:sz w:val="24"/>
                <w:szCs w:val="24"/>
                <w:lang w:eastAsia="ar-SA"/>
              </w:rPr>
              <w:t>Total</w:t>
            </w:r>
          </w:p>
        </w:tc>
        <w:tc>
          <w:tcPr>
            <w:tcW w:w="630" w:type="dxa"/>
            <w:tcBorders>
              <w:top w:val="single" w:sz="4" w:space="0" w:color="000000"/>
              <w:left w:val="single" w:sz="4" w:space="0" w:color="000000"/>
              <w:bottom w:val="single" w:sz="4" w:space="0" w:color="000000"/>
              <w:right w:val="single" w:sz="4" w:space="0" w:color="000000"/>
            </w:tcBorders>
            <w:hideMark/>
          </w:tcPr>
          <w:p w:rsidR="00A83364" w:rsidRPr="00052323" w:rsidRDefault="00A83364" w:rsidP="00052323">
            <w:pPr>
              <w:suppressAutoHyphens/>
              <w:snapToGrid w:val="0"/>
              <w:spacing w:after="0" w:line="360" w:lineRule="auto"/>
              <w:rPr>
                <w:rFonts w:ascii="Cambria" w:eastAsia="Times New Roman" w:hAnsi="Cambria" w:cs="Times New Roman"/>
                <w:b/>
                <w:sz w:val="24"/>
                <w:szCs w:val="24"/>
                <w:lang w:eastAsia="ar-SA"/>
              </w:rPr>
            </w:pPr>
            <w:r>
              <w:rPr>
                <w:rFonts w:ascii="Cambria" w:eastAsia="Times New Roman" w:hAnsi="Cambria" w:cs="Times New Roman"/>
                <w:b/>
                <w:sz w:val="24"/>
                <w:szCs w:val="24"/>
                <w:lang w:eastAsia="ar-SA"/>
              </w:rPr>
              <w:t>6</w:t>
            </w:r>
          </w:p>
        </w:tc>
        <w:tc>
          <w:tcPr>
            <w:tcW w:w="540" w:type="dxa"/>
            <w:tcBorders>
              <w:top w:val="single" w:sz="4" w:space="0" w:color="000000"/>
              <w:left w:val="single" w:sz="4" w:space="0" w:color="000000"/>
              <w:bottom w:val="single" w:sz="4" w:space="0" w:color="000000"/>
              <w:right w:val="single" w:sz="4" w:space="0" w:color="auto"/>
            </w:tcBorders>
            <w:hideMark/>
          </w:tcPr>
          <w:p w:rsidR="00A83364" w:rsidRPr="00052323" w:rsidRDefault="00A83364" w:rsidP="00052323">
            <w:pPr>
              <w:suppressAutoHyphens/>
              <w:snapToGrid w:val="0"/>
              <w:spacing w:after="0" w:line="360" w:lineRule="auto"/>
              <w:rPr>
                <w:rFonts w:ascii="Cambria" w:eastAsia="Times New Roman" w:hAnsi="Cambria" w:cs="Times New Roman"/>
                <w:b/>
                <w:sz w:val="24"/>
                <w:szCs w:val="24"/>
                <w:lang w:eastAsia="ar-SA"/>
              </w:rPr>
            </w:pPr>
            <w:r>
              <w:rPr>
                <w:rFonts w:ascii="Cambria" w:eastAsia="Times New Roman" w:hAnsi="Cambria" w:cs="Times New Roman"/>
                <w:b/>
                <w:sz w:val="24"/>
                <w:szCs w:val="24"/>
                <w:lang w:eastAsia="ar-SA"/>
              </w:rPr>
              <w:t>10</w:t>
            </w:r>
          </w:p>
        </w:tc>
        <w:tc>
          <w:tcPr>
            <w:tcW w:w="1170" w:type="dxa"/>
            <w:tcBorders>
              <w:top w:val="single" w:sz="4" w:space="0" w:color="000000"/>
              <w:left w:val="single" w:sz="4" w:space="0" w:color="auto"/>
              <w:bottom w:val="single" w:sz="4" w:space="0" w:color="000000"/>
              <w:right w:val="single" w:sz="4" w:space="0" w:color="000000"/>
            </w:tcBorders>
          </w:tcPr>
          <w:p w:rsidR="00A83364" w:rsidRPr="00052323" w:rsidRDefault="00A83364" w:rsidP="00052323">
            <w:pPr>
              <w:suppressAutoHyphens/>
              <w:snapToGrid w:val="0"/>
              <w:spacing w:after="0" w:line="360" w:lineRule="auto"/>
              <w:rPr>
                <w:rFonts w:ascii="Cambria" w:eastAsia="Times New Roman" w:hAnsi="Cambria" w:cs="Times New Roman"/>
                <w:b/>
                <w:sz w:val="24"/>
                <w:szCs w:val="24"/>
                <w:lang w:eastAsia="ar-SA"/>
              </w:rPr>
            </w:pPr>
          </w:p>
        </w:tc>
        <w:tc>
          <w:tcPr>
            <w:tcW w:w="1080" w:type="dxa"/>
            <w:tcBorders>
              <w:top w:val="single" w:sz="4" w:space="0" w:color="000000"/>
              <w:left w:val="single" w:sz="4" w:space="0" w:color="auto"/>
              <w:bottom w:val="single" w:sz="4" w:space="0" w:color="000000"/>
              <w:right w:val="single" w:sz="4" w:space="0" w:color="000000"/>
            </w:tcBorders>
          </w:tcPr>
          <w:p w:rsidR="00A83364" w:rsidRPr="00052323" w:rsidRDefault="00A83364" w:rsidP="00052323">
            <w:pPr>
              <w:suppressAutoHyphens/>
              <w:snapToGrid w:val="0"/>
              <w:spacing w:after="0" w:line="360" w:lineRule="auto"/>
              <w:rPr>
                <w:rFonts w:ascii="Cambria" w:eastAsia="Times New Roman" w:hAnsi="Cambria" w:cs="Times New Roman"/>
                <w:b/>
                <w:sz w:val="24"/>
                <w:szCs w:val="24"/>
                <w:lang w:eastAsia="ar-SA"/>
              </w:rPr>
            </w:pPr>
          </w:p>
        </w:tc>
      </w:tr>
    </w:tbl>
    <w:p w:rsidR="001F31EF" w:rsidRDefault="00167242" w:rsidP="001F31EF">
      <w:pPr>
        <w:suppressAutoHyphens/>
        <w:spacing w:after="0" w:line="360" w:lineRule="auto"/>
        <w:rPr>
          <w:rFonts w:ascii="Times New Roman" w:eastAsia="Times New Roman" w:hAnsi="Times New Roman" w:cs="Calibri"/>
          <w:sz w:val="24"/>
          <w:szCs w:val="24"/>
          <w:lang w:eastAsia="ar-SA"/>
        </w:rPr>
      </w:pPr>
      <w:r>
        <w:rPr>
          <w:rFonts w:ascii="Cambria" w:eastAsia="Times New Roman" w:hAnsi="Cambria" w:cs="Times New Roman"/>
          <w:sz w:val="24"/>
          <w:szCs w:val="24"/>
          <w:lang w:eastAsia="ar-SA"/>
        </w:rPr>
        <w:t>T</w:t>
      </w:r>
      <w:r w:rsidR="00052323" w:rsidRPr="001F31EF">
        <w:rPr>
          <w:rFonts w:ascii="Times New Roman" w:eastAsia="Times New Roman" w:hAnsi="Times New Roman" w:cs="Calibri"/>
          <w:sz w:val="24"/>
          <w:szCs w:val="24"/>
          <w:lang w:eastAsia="ar-SA"/>
        </w:rPr>
        <w:t xml:space="preserve">hesis shall be </w:t>
      </w:r>
      <w:bookmarkStart w:id="4" w:name="_Toc391883869"/>
      <w:r w:rsidR="001F31EF" w:rsidRPr="001F31EF">
        <w:rPr>
          <w:rFonts w:ascii="Times New Roman" w:eastAsia="Times New Roman" w:hAnsi="Times New Roman" w:cs="Calibri"/>
          <w:sz w:val="24"/>
          <w:szCs w:val="24"/>
          <w:lang w:eastAsia="ar-SA"/>
        </w:rPr>
        <w:t xml:space="preserve">graded </w:t>
      </w:r>
      <w:r>
        <w:rPr>
          <w:rFonts w:ascii="Times New Roman" w:eastAsia="Times New Roman" w:hAnsi="Times New Roman" w:cs="Calibri"/>
          <w:sz w:val="24"/>
          <w:szCs w:val="24"/>
          <w:lang w:eastAsia="ar-SA"/>
        </w:rPr>
        <w:t>based on DDU senate legislation</w:t>
      </w:r>
    </w:p>
    <w:p w:rsidR="00FD274F" w:rsidRDefault="00FD274F" w:rsidP="00FD274F">
      <w:pPr>
        <w:spacing w:line="360" w:lineRule="auto"/>
        <w:rPr>
          <w:rFonts w:eastAsia="Calibri"/>
          <w:sz w:val="20"/>
          <w:szCs w:val="20"/>
        </w:rPr>
      </w:pPr>
      <w:r>
        <w:rPr>
          <w:rFonts w:ascii="Cambria" w:hAnsi="Cambria" w:cs="Times New Roman"/>
        </w:rPr>
        <w:t xml:space="preserve">*Indicates to be continued to the second </w:t>
      </w:r>
      <w:r w:rsidR="00393352">
        <w:rPr>
          <w:rFonts w:ascii="Cambria" w:hAnsi="Cambria" w:cs="Times New Roman"/>
        </w:rPr>
        <w:t>semester (course</w:t>
      </w:r>
      <w:r>
        <w:rPr>
          <w:rFonts w:ascii="Cambria" w:hAnsi="Cambria" w:cs="Times New Roman"/>
        </w:rPr>
        <w:t xml:space="preserve"> in progress). </w:t>
      </w:r>
      <w:r w:rsidRPr="006A3882">
        <w:rPr>
          <w:sz w:val="20"/>
          <w:szCs w:val="20"/>
        </w:rPr>
        <w:t xml:space="preserve">Thesis shall be graded as </w:t>
      </w:r>
      <w:r w:rsidRPr="006A3882">
        <w:rPr>
          <w:rFonts w:eastAsia="Calibri"/>
          <w:sz w:val="20"/>
          <w:szCs w:val="20"/>
        </w:rPr>
        <w:t>“Excellent”, “Very good”, “Good” “Satisfactory”, “Fair”, and “Fail”</w:t>
      </w:r>
    </w:p>
    <w:p w:rsidR="00C267C0" w:rsidRDefault="00C267C0" w:rsidP="001F31EF">
      <w:pPr>
        <w:suppressAutoHyphens/>
        <w:spacing w:after="0" w:line="360" w:lineRule="auto"/>
        <w:rPr>
          <w:rFonts w:ascii="Times New Roman" w:eastAsia="Times New Roman" w:hAnsi="Times New Roman" w:cs="Calibri"/>
          <w:sz w:val="24"/>
          <w:szCs w:val="24"/>
          <w:lang w:eastAsia="ar-SA"/>
        </w:rPr>
      </w:pPr>
    </w:p>
    <w:p w:rsidR="00E16084" w:rsidRPr="001F31EF" w:rsidRDefault="00E16084" w:rsidP="001F31EF">
      <w:pPr>
        <w:suppressAutoHyphens/>
        <w:spacing w:after="0" w:line="360" w:lineRule="auto"/>
        <w:rPr>
          <w:rFonts w:ascii="Times New Roman" w:eastAsia="Times New Roman" w:hAnsi="Times New Roman" w:cs="Calibri"/>
          <w:sz w:val="24"/>
          <w:szCs w:val="24"/>
          <w:lang w:eastAsia="ar-SA"/>
        </w:rPr>
      </w:pPr>
    </w:p>
    <w:p w:rsidR="00B40F6B" w:rsidRDefault="00052323" w:rsidP="002E53E7">
      <w:pPr>
        <w:suppressAutoHyphens/>
        <w:spacing w:after="0" w:line="240" w:lineRule="auto"/>
        <w:rPr>
          <w:rFonts w:ascii="Cambria" w:eastAsia="Times New Roman" w:hAnsi="Cambria" w:cs="Times New Roman"/>
          <w:b/>
          <w:bCs/>
          <w:kern w:val="28"/>
          <w:sz w:val="28"/>
          <w:szCs w:val="28"/>
          <w:lang w:val="en-GB" w:eastAsia="en-GB"/>
        </w:rPr>
      </w:pPr>
      <w:r w:rsidRPr="00052323">
        <w:rPr>
          <w:rFonts w:ascii="Cambria" w:eastAsia="Times New Roman" w:hAnsi="Cambria" w:cs="Times New Roman"/>
          <w:b/>
          <w:bCs/>
          <w:kern w:val="28"/>
          <w:sz w:val="28"/>
          <w:szCs w:val="28"/>
          <w:lang w:val="en-GB" w:eastAsia="en-GB"/>
        </w:rPr>
        <w:lastRenderedPageBreak/>
        <w:t>For Extension Program</w:t>
      </w:r>
      <w:bookmarkEnd w:id="4"/>
    </w:p>
    <w:p w:rsidR="00052323" w:rsidRPr="00B40F6B" w:rsidRDefault="00052323" w:rsidP="002E53E7">
      <w:pPr>
        <w:suppressAutoHyphens/>
        <w:spacing w:after="0" w:line="240" w:lineRule="auto"/>
        <w:rPr>
          <w:rFonts w:ascii="Cambria" w:eastAsia="Times New Roman" w:hAnsi="Cambria" w:cs="Times New Roman"/>
          <w:b/>
          <w:bCs/>
          <w:kern w:val="28"/>
          <w:sz w:val="28"/>
          <w:szCs w:val="28"/>
          <w:lang w:val="en-GB" w:eastAsia="en-GB"/>
        </w:rPr>
      </w:pPr>
      <w:r w:rsidRPr="00052323">
        <w:rPr>
          <w:rFonts w:ascii="Cambria" w:eastAsia="Times New Roman" w:hAnsi="Cambria" w:cs="Times New Roman"/>
          <w:b/>
          <w:bCs/>
          <w:kern w:val="28"/>
          <w:sz w:val="24"/>
          <w:szCs w:val="24"/>
          <w:lang w:val="en-GB" w:eastAsia="en-GB"/>
        </w:rPr>
        <w:t>Year I Semester I</w:t>
      </w:r>
    </w:p>
    <w:tbl>
      <w:tblPr>
        <w:tblW w:w="1107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520"/>
        <w:gridCol w:w="1260"/>
        <w:gridCol w:w="360"/>
        <w:gridCol w:w="2160"/>
        <w:gridCol w:w="900"/>
        <w:gridCol w:w="540"/>
        <w:gridCol w:w="540"/>
        <w:gridCol w:w="1170"/>
        <w:gridCol w:w="1080"/>
      </w:tblGrid>
      <w:tr w:rsidR="002E53E7" w:rsidRPr="00052323" w:rsidTr="00423472">
        <w:tc>
          <w:tcPr>
            <w:tcW w:w="540" w:type="dxa"/>
            <w:shd w:val="clear" w:color="auto" w:fill="C6D9F1" w:themeFill="text2" w:themeFillTint="33"/>
            <w:vAlign w:val="bottom"/>
          </w:tcPr>
          <w:p w:rsidR="005A573A" w:rsidRPr="00052323" w:rsidRDefault="005A573A" w:rsidP="002E53E7">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No</w:t>
            </w:r>
          </w:p>
        </w:tc>
        <w:tc>
          <w:tcPr>
            <w:tcW w:w="2520" w:type="dxa"/>
            <w:shd w:val="clear" w:color="auto" w:fill="C6D9F1" w:themeFill="text2" w:themeFillTint="33"/>
            <w:vAlign w:val="bottom"/>
          </w:tcPr>
          <w:p w:rsidR="005A573A" w:rsidRDefault="005A573A" w:rsidP="002E53E7">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Module </w:t>
            </w:r>
          </w:p>
          <w:p w:rsidR="005A573A" w:rsidRPr="00052323" w:rsidRDefault="005A573A" w:rsidP="002E53E7">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Name </w:t>
            </w:r>
          </w:p>
        </w:tc>
        <w:tc>
          <w:tcPr>
            <w:tcW w:w="1260" w:type="dxa"/>
            <w:shd w:val="clear" w:color="auto" w:fill="C6D9F1" w:themeFill="text2" w:themeFillTint="33"/>
            <w:vAlign w:val="bottom"/>
          </w:tcPr>
          <w:p w:rsidR="005A573A" w:rsidRPr="00052323" w:rsidRDefault="005A573A" w:rsidP="002E53E7">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Module code </w:t>
            </w:r>
          </w:p>
        </w:tc>
        <w:tc>
          <w:tcPr>
            <w:tcW w:w="360" w:type="dxa"/>
            <w:shd w:val="clear" w:color="auto" w:fill="C6D9F1" w:themeFill="text2" w:themeFillTint="33"/>
            <w:vAlign w:val="bottom"/>
          </w:tcPr>
          <w:p w:rsidR="005A573A" w:rsidRPr="00052323" w:rsidRDefault="005A573A" w:rsidP="002E53E7">
            <w:pPr>
              <w:suppressAutoHyphens/>
              <w:spacing w:after="0" w:line="240" w:lineRule="auto"/>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No </w:t>
            </w:r>
          </w:p>
        </w:tc>
        <w:tc>
          <w:tcPr>
            <w:tcW w:w="2160" w:type="dxa"/>
            <w:shd w:val="clear" w:color="auto" w:fill="C6D9F1" w:themeFill="text2" w:themeFillTint="33"/>
            <w:vAlign w:val="bottom"/>
          </w:tcPr>
          <w:p w:rsidR="005A573A" w:rsidRPr="00052323" w:rsidRDefault="005A573A" w:rsidP="002E53E7">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Course Title</w:t>
            </w:r>
          </w:p>
        </w:tc>
        <w:tc>
          <w:tcPr>
            <w:tcW w:w="900" w:type="dxa"/>
            <w:shd w:val="clear" w:color="auto" w:fill="C6D9F1" w:themeFill="text2" w:themeFillTint="33"/>
            <w:vAlign w:val="bottom"/>
          </w:tcPr>
          <w:p w:rsidR="005A573A" w:rsidRPr="00052323" w:rsidRDefault="005A573A" w:rsidP="002E53E7">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Course Code</w:t>
            </w:r>
          </w:p>
        </w:tc>
        <w:tc>
          <w:tcPr>
            <w:tcW w:w="540" w:type="dxa"/>
            <w:shd w:val="clear" w:color="auto" w:fill="C6D9F1" w:themeFill="text2" w:themeFillTint="33"/>
            <w:vAlign w:val="bottom"/>
          </w:tcPr>
          <w:p w:rsidR="005A573A" w:rsidRPr="00052323" w:rsidRDefault="005A573A" w:rsidP="002E53E7">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 xml:space="preserve">Cr. </w:t>
            </w:r>
            <w:proofErr w:type="spellStart"/>
            <w:r w:rsidRPr="00052323">
              <w:rPr>
                <w:rFonts w:ascii="Cambria" w:eastAsia="Calibri" w:hAnsi="Cambria" w:cs="Times New Roman"/>
                <w:b/>
                <w:bCs/>
                <w:i/>
                <w:iCs/>
                <w:color w:val="000000"/>
                <w:sz w:val="24"/>
                <w:szCs w:val="24"/>
                <w:lang w:eastAsia="ar-SA"/>
              </w:rPr>
              <w:t>Hrs</w:t>
            </w:r>
            <w:proofErr w:type="spellEnd"/>
          </w:p>
        </w:tc>
        <w:tc>
          <w:tcPr>
            <w:tcW w:w="540" w:type="dxa"/>
            <w:shd w:val="clear" w:color="auto" w:fill="C6D9F1" w:themeFill="text2" w:themeFillTint="33"/>
            <w:vAlign w:val="bottom"/>
          </w:tcPr>
          <w:p w:rsidR="005A573A" w:rsidRPr="00052323" w:rsidRDefault="005A573A" w:rsidP="002E53E7">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CP</w:t>
            </w:r>
          </w:p>
        </w:tc>
        <w:tc>
          <w:tcPr>
            <w:tcW w:w="1170" w:type="dxa"/>
            <w:shd w:val="clear" w:color="auto" w:fill="C6D9F1" w:themeFill="text2" w:themeFillTint="33"/>
            <w:vAlign w:val="bottom"/>
          </w:tcPr>
          <w:p w:rsidR="005A573A" w:rsidRPr="00052323" w:rsidRDefault="005A573A" w:rsidP="002E53E7">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Mode of delivery</w:t>
            </w:r>
          </w:p>
        </w:tc>
        <w:tc>
          <w:tcPr>
            <w:tcW w:w="1080" w:type="dxa"/>
            <w:shd w:val="clear" w:color="auto" w:fill="C6D9F1" w:themeFill="text2" w:themeFillTint="33"/>
            <w:vAlign w:val="bottom"/>
          </w:tcPr>
          <w:p w:rsidR="005A573A" w:rsidRPr="00052323" w:rsidRDefault="005A573A" w:rsidP="002E53E7">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weeks</w:t>
            </w:r>
          </w:p>
        </w:tc>
      </w:tr>
      <w:tr w:rsidR="00F3242E" w:rsidRPr="00052323" w:rsidTr="00423472">
        <w:tc>
          <w:tcPr>
            <w:tcW w:w="540" w:type="dxa"/>
          </w:tcPr>
          <w:p w:rsidR="00F3242E" w:rsidRPr="00052323" w:rsidRDefault="00F3242E" w:rsidP="002E53E7">
            <w:pPr>
              <w:suppressAutoHyphens/>
              <w:spacing w:after="0" w:line="24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01</w:t>
            </w:r>
          </w:p>
        </w:tc>
        <w:tc>
          <w:tcPr>
            <w:tcW w:w="2520" w:type="dxa"/>
          </w:tcPr>
          <w:p w:rsidR="00F3242E" w:rsidRPr="00AA09C3" w:rsidRDefault="00F3242E" w:rsidP="00B33B16">
            <w:pPr>
              <w:suppressAutoHyphens/>
              <w:spacing w:after="0" w:line="240" w:lineRule="auto"/>
              <w:rPr>
                <w:rFonts w:ascii="Times New Roman" w:hAnsi="Times New Roman" w:cs="Times New Roman"/>
                <w:b/>
                <w:sz w:val="24"/>
                <w:szCs w:val="24"/>
              </w:rPr>
            </w:pPr>
            <w:r w:rsidRPr="00AA09C3">
              <w:rPr>
                <w:rFonts w:ascii="Times New Roman" w:eastAsia="Times New Roman" w:hAnsi="Times New Roman" w:cs="Times New Roman"/>
                <w:b/>
                <w:sz w:val="24"/>
                <w:szCs w:val="24"/>
                <w:lang w:eastAsia="ar-SA"/>
              </w:rPr>
              <w:t>Management theories and practices</w:t>
            </w:r>
          </w:p>
        </w:tc>
        <w:tc>
          <w:tcPr>
            <w:tcW w:w="1260" w:type="dxa"/>
          </w:tcPr>
          <w:p w:rsidR="00F3242E" w:rsidRPr="00AA09C3" w:rsidRDefault="00F3242E" w:rsidP="00B33B16">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MBA-M</w:t>
            </w:r>
          </w:p>
          <w:p w:rsidR="00F3242E" w:rsidRPr="00AA09C3" w:rsidRDefault="00F3242E" w:rsidP="00B33B1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6012</w:t>
            </w:r>
          </w:p>
        </w:tc>
        <w:tc>
          <w:tcPr>
            <w:tcW w:w="360" w:type="dxa"/>
          </w:tcPr>
          <w:p w:rsidR="00F3242E" w:rsidRPr="008E17A3" w:rsidRDefault="00F3242E"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1</w:t>
            </w:r>
          </w:p>
        </w:tc>
        <w:tc>
          <w:tcPr>
            <w:tcW w:w="2160" w:type="dxa"/>
          </w:tcPr>
          <w:p w:rsidR="00F3242E" w:rsidRPr="00AA09C3" w:rsidRDefault="00F3242E" w:rsidP="00B33B16">
            <w:pPr>
              <w:suppressAutoHyphens/>
              <w:spacing w:after="0"/>
              <w:rPr>
                <w:rFonts w:ascii="Times New Roman" w:hAnsi="Times New Roman" w:cs="Times New Roman"/>
              </w:rPr>
            </w:pPr>
            <w:r w:rsidRPr="00AA09C3">
              <w:rPr>
                <w:rFonts w:ascii="Times New Roman" w:eastAsia="Times New Roman" w:hAnsi="Times New Roman" w:cs="Times New Roman"/>
                <w:lang w:eastAsia="ar-SA"/>
              </w:rPr>
              <w:t>Management theories and practices</w:t>
            </w:r>
          </w:p>
        </w:tc>
        <w:tc>
          <w:tcPr>
            <w:tcW w:w="900" w:type="dxa"/>
          </w:tcPr>
          <w:p w:rsidR="00F3242E" w:rsidRDefault="00F3242E" w:rsidP="00B33B16">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MBA</w:t>
            </w:r>
          </w:p>
          <w:p w:rsidR="00F3242E" w:rsidRPr="00AA09C3" w:rsidRDefault="00F3242E" w:rsidP="00B33B1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6011</w:t>
            </w:r>
          </w:p>
        </w:tc>
        <w:tc>
          <w:tcPr>
            <w:tcW w:w="540" w:type="dxa"/>
          </w:tcPr>
          <w:p w:rsidR="00F3242E" w:rsidRPr="00AA09C3" w:rsidRDefault="00F3242E" w:rsidP="00B33B16">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2</w:t>
            </w:r>
          </w:p>
        </w:tc>
        <w:tc>
          <w:tcPr>
            <w:tcW w:w="540" w:type="dxa"/>
          </w:tcPr>
          <w:p w:rsidR="00F3242E" w:rsidRPr="008E17A3" w:rsidRDefault="00F3242E" w:rsidP="00B33B16">
            <w:pPr>
              <w:suppressAutoHyphens/>
              <w:spacing w:after="0" w:line="240" w:lineRule="auto"/>
              <w:rPr>
                <w:rFonts w:ascii="Cambria" w:eastAsia="Times New Roman" w:hAnsi="Cambria" w:cs="Calibri"/>
                <w:lang w:eastAsia="ar-SA"/>
              </w:rPr>
            </w:pPr>
            <w:r>
              <w:rPr>
                <w:rFonts w:ascii="Cambria" w:eastAsia="Times New Roman" w:hAnsi="Cambria" w:cs="Calibri"/>
                <w:lang w:eastAsia="ar-SA"/>
              </w:rPr>
              <w:t>3</w:t>
            </w:r>
          </w:p>
        </w:tc>
        <w:tc>
          <w:tcPr>
            <w:tcW w:w="1170" w:type="dxa"/>
          </w:tcPr>
          <w:p w:rsidR="00F3242E" w:rsidRPr="008E17A3" w:rsidRDefault="00F3242E"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Semester </w:t>
            </w:r>
          </w:p>
        </w:tc>
        <w:tc>
          <w:tcPr>
            <w:tcW w:w="1080" w:type="dxa"/>
          </w:tcPr>
          <w:p w:rsidR="00F3242E" w:rsidRPr="008E17A3" w:rsidRDefault="00F3242E"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 </w:t>
            </w:r>
            <w:r w:rsidRPr="008E17A3">
              <w:rPr>
                <w:rFonts w:ascii="Cambria" w:eastAsia="Times New Roman" w:hAnsi="Cambria" w:cs="Times New Roman"/>
                <w:lang w:eastAsia="ar-SA"/>
              </w:rPr>
              <w:t>Whole weeks</w:t>
            </w:r>
          </w:p>
        </w:tc>
      </w:tr>
      <w:tr w:rsidR="00F3242E" w:rsidRPr="00052323" w:rsidTr="00423472">
        <w:trPr>
          <w:trHeight w:val="713"/>
        </w:trPr>
        <w:tc>
          <w:tcPr>
            <w:tcW w:w="540" w:type="dxa"/>
          </w:tcPr>
          <w:p w:rsidR="00F3242E" w:rsidRPr="00052323" w:rsidRDefault="00F3242E" w:rsidP="002E53E7">
            <w:pPr>
              <w:suppressAutoHyphens/>
              <w:spacing w:after="0" w:line="24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0</w:t>
            </w:r>
            <w:r w:rsidR="00E9533B">
              <w:rPr>
                <w:rFonts w:ascii="Cambria" w:eastAsia="Times New Roman" w:hAnsi="Cambria" w:cs="Times New Roman"/>
                <w:bCs/>
                <w:sz w:val="24"/>
                <w:szCs w:val="24"/>
                <w:lang w:eastAsia="ar-SA"/>
              </w:rPr>
              <w:t>2</w:t>
            </w:r>
          </w:p>
          <w:p w:rsidR="00F3242E" w:rsidRPr="00052323" w:rsidRDefault="00F3242E" w:rsidP="002E53E7">
            <w:pPr>
              <w:suppressAutoHyphens/>
              <w:spacing w:after="0" w:line="240" w:lineRule="auto"/>
              <w:jc w:val="both"/>
              <w:rPr>
                <w:rFonts w:ascii="Cambria" w:eastAsia="Times New Roman" w:hAnsi="Cambria" w:cs="Times New Roman"/>
                <w:bCs/>
                <w:sz w:val="24"/>
                <w:szCs w:val="24"/>
                <w:lang w:eastAsia="ar-SA"/>
              </w:rPr>
            </w:pPr>
          </w:p>
        </w:tc>
        <w:tc>
          <w:tcPr>
            <w:tcW w:w="2520" w:type="dxa"/>
          </w:tcPr>
          <w:p w:rsidR="00E9533B" w:rsidRDefault="00F3242E" w:rsidP="00B33B16">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 xml:space="preserve"> Logistics management</w:t>
            </w:r>
          </w:p>
          <w:p w:rsidR="00F3242E" w:rsidRPr="00AA09C3" w:rsidRDefault="00F3242E" w:rsidP="00B33B16">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 xml:space="preserve"> </w:t>
            </w:r>
          </w:p>
          <w:p w:rsidR="00F3242E" w:rsidRPr="00AA09C3" w:rsidRDefault="00F3242E" w:rsidP="00B33B16">
            <w:pPr>
              <w:suppressAutoHyphens/>
              <w:spacing w:after="0" w:line="240" w:lineRule="auto"/>
              <w:rPr>
                <w:rFonts w:ascii="Times New Roman" w:eastAsia="Times New Roman" w:hAnsi="Times New Roman" w:cs="Times New Roman"/>
                <w:b/>
                <w:lang w:eastAsia="ar-SA"/>
              </w:rPr>
            </w:pPr>
          </w:p>
        </w:tc>
        <w:tc>
          <w:tcPr>
            <w:tcW w:w="1260" w:type="dxa"/>
          </w:tcPr>
          <w:p w:rsidR="00F3242E" w:rsidRPr="00AA09C3" w:rsidRDefault="00F3242E" w:rsidP="00B33B16">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LSCM-M</w:t>
            </w:r>
          </w:p>
          <w:p w:rsidR="00F3242E" w:rsidRDefault="00F3242E" w:rsidP="00B33B1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w:t>
            </w:r>
            <w:r w:rsidRPr="00AA09C3">
              <w:rPr>
                <w:rFonts w:ascii="Times New Roman" w:eastAsia="Times New Roman" w:hAnsi="Times New Roman" w:cs="Times New Roman"/>
                <w:b/>
                <w:lang w:eastAsia="ar-SA"/>
              </w:rPr>
              <w:t>0</w:t>
            </w:r>
            <w:r w:rsidR="009108A6">
              <w:rPr>
                <w:rFonts w:ascii="Times New Roman" w:eastAsia="Times New Roman" w:hAnsi="Times New Roman" w:cs="Times New Roman"/>
                <w:b/>
                <w:lang w:eastAsia="ar-SA"/>
              </w:rPr>
              <w:t>3</w:t>
            </w:r>
            <w:r>
              <w:rPr>
                <w:rFonts w:ascii="Times New Roman" w:eastAsia="Times New Roman" w:hAnsi="Times New Roman" w:cs="Times New Roman"/>
                <w:b/>
                <w:lang w:eastAsia="ar-SA"/>
              </w:rPr>
              <w:t>1</w:t>
            </w:r>
          </w:p>
          <w:p w:rsidR="00F3242E" w:rsidRPr="00AA09C3" w:rsidRDefault="00F3242E" w:rsidP="00B33B16">
            <w:pPr>
              <w:suppressAutoHyphens/>
              <w:spacing w:after="0" w:line="240" w:lineRule="auto"/>
              <w:rPr>
                <w:rFonts w:ascii="Times New Roman" w:eastAsia="Times New Roman" w:hAnsi="Times New Roman" w:cs="Times New Roman"/>
                <w:b/>
                <w:lang w:eastAsia="ar-SA"/>
              </w:rPr>
            </w:pPr>
          </w:p>
        </w:tc>
        <w:tc>
          <w:tcPr>
            <w:tcW w:w="360" w:type="dxa"/>
          </w:tcPr>
          <w:p w:rsidR="00F3242E" w:rsidRPr="008E17A3" w:rsidRDefault="00F3242E"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2</w:t>
            </w:r>
          </w:p>
        </w:tc>
        <w:tc>
          <w:tcPr>
            <w:tcW w:w="2160" w:type="dxa"/>
          </w:tcPr>
          <w:p w:rsidR="00F3242E" w:rsidRPr="00AA09C3" w:rsidRDefault="00505370" w:rsidP="00B33B16">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 xml:space="preserve">Transport and </w:t>
            </w:r>
            <w:r w:rsidR="00F3242E" w:rsidRPr="00AA09C3">
              <w:rPr>
                <w:rFonts w:ascii="Times New Roman" w:eastAsia="Times New Roman" w:hAnsi="Times New Roman" w:cs="Times New Roman"/>
                <w:sz w:val="24"/>
                <w:szCs w:val="24"/>
                <w:lang w:eastAsia="ar-SA"/>
              </w:rPr>
              <w:t>Logistics system management</w:t>
            </w:r>
          </w:p>
        </w:tc>
        <w:tc>
          <w:tcPr>
            <w:tcW w:w="900" w:type="dxa"/>
          </w:tcPr>
          <w:p w:rsidR="00F3242E" w:rsidRDefault="00F3242E" w:rsidP="00B33B16">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F3242E" w:rsidRPr="00AA09C3" w:rsidRDefault="009108A6" w:rsidP="00B33B1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603</w:t>
            </w:r>
            <w:r w:rsidR="00F3242E" w:rsidRPr="00AA09C3">
              <w:rPr>
                <w:rFonts w:ascii="Times New Roman" w:eastAsia="Times New Roman" w:hAnsi="Times New Roman" w:cs="Times New Roman"/>
                <w:lang w:eastAsia="ar-SA"/>
              </w:rPr>
              <w:t>1</w:t>
            </w:r>
          </w:p>
        </w:tc>
        <w:tc>
          <w:tcPr>
            <w:tcW w:w="540" w:type="dxa"/>
          </w:tcPr>
          <w:p w:rsidR="00F3242E" w:rsidRPr="00AA09C3" w:rsidRDefault="00F3242E" w:rsidP="00B33B16">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540" w:type="dxa"/>
          </w:tcPr>
          <w:p w:rsidR="00F3242E" w:rsidRPr="008E17A3" w:rsidRDefault="00F3242E"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5</w:t>
            </w:r>
          </w:p>
        </w:tc>
        <w:tc>
          <w:tcPr>
            <w:tcW w:w="1170" w:type="dxa"/>
          </w:tcPr>
          <w:p w:rsidR="00F3242E" w:rsidRPr="008E17A3" w:rsidRDefault="00F3242E" w:rsidP="00B33B16">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Semester</w:t>
            </w:r>
          </w:p>
        </w:tc>
        <w:tc>
          <w:tcPr>
            <w:tcW w:w="1080" w:type="dxa"/>
          </w:tcPr>
          <w:p w:rsidR="00F3242E" w:rsidRPr="008E17A3" w:rsidRDefault="00F3242E" w:rsidP="00B33B16">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 xml:space="preserve">Whole weeks </w:t>
            </w:r>
          </w:p>
        </w:tc>
      </w:tr>
      <w:tr w:rsidR="00F3242E" w:rsidRPr="00052323" w:rsidTr="00423472">
        <w:trPr>
          <w:trHeight w:val="254"/>
        </w:trPr>
        <w:tc>
          <w:tcPr>
            <w:tcW w:w="540" w:type="dxa"/>
          </w:tcPr>
          <w:p w:rsidR="00F3242E" w:rsidRDefault="00E9533B" w:rsidP="002E53E7">
            <w:pPr>
              <w:suppressAutoHyphens/>
              <w:spacing w:after="0" w:line="24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03</w:t>
            </w:r>
          </w:p>
        </w:tc>
        <w:tc>
          <w:tcPr>
            <w:tcW w:w="2520" w:type="dxa"/>
          </w:tcPr>
          <w:p w:rsidR="00F3242E" w:rsidRPr="00AA09C3" w:rsidRDefault="00E9533B" w:rsidP="00B33B16">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Supply Chain  management</w:t>
            </w:r>
          </w:p>
        </w:tc>
        <w:tc>
          <w:tcPr>
            <w:tcW w:w="1260" w:type="dxa"/>
          </w:tcPr>
          <w:p w:rsidR="00F3242E" w:rsidRPr="00AA09C3" w:rsidRDefault="00E9533B" w:rsidP="00B33B1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LSCM-M605</w:t>
            </w:r>
            <w:r w:rsidRPr="00AA09C3">
              <w:rPr>
                <w:rFonts w:ascii="Times New Roman" w:eastAsia="Times New Roman" w:hAnsi="Times New Roman" w:cs="Times New Roman"/>
                <w:b/>
                <w:lang w:eastAsia="ar-SA"/>
              </w:rPr>
              <w:t>1</w:t>
            </w:r>
          </w:p>
        </w:tc>
        <w:tc>
          <w:tcPr>
            <w:tcW w:w="360" w:type="dxa"/>
          </w:tcPr>
          <w:p w:rsidR="00F3242E" w:rsidRPr="008E17A3" w:rsidRDefault="00F3242E" w:rsidP="0052696C">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3</w:t>
            </w:r>
          </w:p>
        </w:tc>
        <w:tc>
          <w:tcPr>
            <w:tcW w:w="2160" w:type="dxa"/>
          </w:tcPr>
          <w:p w:rsidR="00F3242E" w:rsidRPr="00AA09C3" w:rsidRDefault="00F3242E" w:rsidP="0052696C">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sz w:val="24"/>
                <w:szCs w:val="24"/>
                <w:lang w:eastAsia="ar-SA"/>
              </w:rPr>
              <w:t xml:space="preserve">Supply chain Management Theories and practices </w:t>
            </w:r>
          </w:p>
        </w:tc>
        <w:tc>
          <w:tcPr>
            <w:tcW w:w="900" w:type="dxa"/>
          </w:tcPr>
          <w:p w:rsidR="00F3242E" w:rsidRPr="00AA09C3" w:rsidRDefault="00F3242E" w:rsidP="00B33B16">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F3242E" w:rsidRPr="00AA09C3" w:rsidRDefault="00F3242E" w:rsidP="0052696C">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605</w:t>
            </w:r>
            <w:r w:rsidRPr="00AA09C3">
              <w:rPr>
                <w:rFonts w:ascii="Times New Roman" w:eastAsia="Times New Roman" w:hAnsi="Times New Roman" w:cs="Times New Roman"/>
                <w:lang w:eastAsia="ar-SA"/>
              </w:rPr>
              <w:t>1</w:t>
            </w:r>
          </w:p>
        </w:tc>
        <w:tc>
          <w:tcPr>
            <w:tcW w:w="540" w:type="dxa"/>
          </w:tcPr>
          <w:p w:rsidR="00F3242E" w:rsidRPr="00AA09C3" w:rsidRDefault="00F3242E" w:rsidP="0052696C">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540" w:type="dxa"/>
          </w:tcPr>
          <w:p w:rsidR="00F3242E" w:rsidRPr="008E17A3" w:rsidRDefault="00F3242E" w:rsidP="0052696C">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5</w:t>
            </w:r>
          </w:p>
        </w:tc>
        <w:tc>
          <w:tcPr>
            <w:tcW w:w="1170" w:type="dxa"/>
          </w:tcPr>
          <w:p w:rsidR="00F3242E" w:rsidRPr="008E17A3" w:rsidRDefault="00F3242E" w:rsidP="0052696C">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Semester </w:t>
            </w:r>
          </w:p>
        </w:tc>
        <w:tc>
          <w:tcPr>
            <w:tcW w:w="1080" w:type="dxa"/>
          </w:tcPr>
          <w:p w:rsidR="00F3242E" w:rsidRPr="008E17A3" w:rsidRDefault="00F3242E" w:rsidP="0052696C">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Whole weeks</w:t>
            </w:r>
          </w:p>
        </w:tc>
      </w:tr>
      <w:tr w:rsidR="00F3242E" w:rsidRPr="00052323" w:rsidTr="00423472">
        <w:trPr>
          <w:trHeight w:val="143"/>
        </w:trPr>
        <w:tc>
          <w:tcPr>
            <w:tcW w:w="7740" w:type="dxa"/>
            <w:gridSpan w:val="6"/>
            <w:vAlign w:val="bottom"/>
          </w:tcPr>
          <w:p w:rsidR="00F3242E" w:rsidRPr="00052323" w:rsidRDefault="00F3242E" w:rsidP="00EB0F61">
            <w:pPr>
              <w:suppressAutoHyphens/>
              <w:spacing w:after="0" w:line="240" w:lineRule="auto"/>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Total</w:t>
            </w:r>
          </w:p>
        </w:tc>
        <w:tc>
          <w:tcPr>
            <w:tcW w:w="540" w:type="dxa"/>
            <w:vAlign w:val="bottom"/>
          </w:tcPr>
          <w:p w:rsidR="00F3242E" w:rsidRPr="00052323" w:rsidRDefault="00F3242E" w:rsidP="00EB0F61">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Calibri" w:hAnsi="Cambria" w:cs="Times New Roman"/>
                <w:b/>
                <w:bCs/>
                <w:i/>
                <w:iCs/>
                <w:color w:val="000000"/>
                <w:sz w:val="24"/>
                <w:szCs w:val="24"/>
                <w:lang w:eastAsia="ar-SA"/>
              </w:rPr>
              <w:t>8</w:t>
            </w:r>
          </w:p>
        </w:tc>
        <w:tc>
          <w:tcPr>
            <w:tcW w:w="540" w:type="dxa"/>
            <w:vAlign w:val="bottom"/>
          </w:tcPr>
          <w:p w:rsidR="00F3242E" w:rsidRPr="00052323" w:rsidRDefault="00F3242E" w:rsidP="00EB0F61">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13</w:t>
            </w:r>
          </w:p>
        </w:tc>
        <w:tc>
          <w:tcPr>
            <w:tcW w:w="2250" w:type="dxa"/>
            <w:gridSpan w:val="2"/>
            <w:vAlign w:val="bottom"/>
          </w:tcPr>
          <w:p w:rsidR="00F3242E" w:rsidRPr="00052323" w:rsidRDefault="00F3242E" w:rsidP="00EB0F61">
            <w:pPr>
              <w:suppressAutoHyphens/>
              <w:spacing w:after="0" w:line="240" w:lineRule="auto"/>
              <w:jc w:val="center"/>
              <w:rPr>
                <w:rFonts w:ascii="Cambria" w:eastAsia="Times New Roman" w:hAnsi="Cambria" w:cs="Times New Roman"/>
                <w:b/>
                <w:bCs/>
                <w:i/>
                <w:iCs/>
                <w:color w:val="000000"/>
                <w:sz w:val="24"/>
                <w:szCs w:val="24"/>
                <w:lang w:eastAsia="ar-SA"/>
              </w:rPr>
            </w:pPr>
          </w:p>
        </w:tc>
      </w:tr>
    </w:tbl>
    <w:p w:rsidR="00052323" w:rsidRPr="00052323" w:rsidRDefault="00052323" w:rsidP="002E53E7">
      <w:pPr>
        <w:shd w:val="clear" w:color="auto" w:fill="FFFFFF"/>
        <w:spacing w:before="240" w:after="60" w:line="240" w:lineRule="auto"/>
        <w:outlineLvl w:val="0"/>
        <w:rPr>
          <w:rFonts w:ascii="Cambria" w:eastAsia="Times New Roman" w:hAnsi="Cambria" w:cs="Times New Roman"/>
          <w:b/>
          <w:bCs/>
          <w:kern w:val="28"/>
          <w:sz w:val="24"/>
          <w:szCs w:val="24"/>
          <w:lang w:val="en-GB" w:eastAsia="en-GB"/>
        </w:rPr>
      </w:pPr>
      <w:r w:rsidRPr="00052323">
        <w:rPr>
          <w:rFonts w:ascii="Cambria" w:eastAsia="Times New Roman" w:hAnsi="Cambria" w:cs="Times New Roman"/>
          <w:b/>
          <w:bCs/>
          <w:kern w:val="28"/>
          <w:sz w:val="24"/>
          <w:szCs w:val="24"/>
          <w:lang w:val="en-GB" w:eastAsia="en-GB"/>
        </w:rPr>
        <w:t>Year I Semester II</w:t>
      </w:r>
    </w:p>
    <w:tbl>
      <w:tblPr>
        <w:tblW w:w="1107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00"/>
        <w:gridCol w:w="1080"/>
        <w:gridCol w:w="360"/>
        <w:gridCol w:w="1800"/>
        <w:gridCol w:w="990"/>
        <w:gridCol w:w="540"/>
        <w:gridCol w:w="630"/>
        <w:gridCol w:w="1260"/>
        <w:gridCol w:w="1170"/>
      </w:tblGrid>
      <w:tr w:rsidR="00942593" w:rsidRPr="00052323" w:rsidTr="00423472">
        <w:tc>
          <w:tcPr>
            <w:tcW w:w="540" w:type="dxa"/>
            <w:shd w:val="clear" w:color="auto" w:fill="C6D9F1" w:themeFill="text2" w:themeFillTint="33"/>
            <w:vAlign w:val="bottom"/>
          </w:tcPr>
          <w:p w:rsidR="00942593" w:rsidRPr="00052323" w:rsidRDefault="00942593" w:rsidP="002E53E7">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No</w:t>
            </w:r>
          </w:p>
        </w:tc>
        <w:tc>
          <w:tcPr>
            <w:tcW w:w="2700" w:type="dxa"/>
            <w:shd w:val="clear" w:color="auto" w:fill="C6D9F1" w:themeFill="text2" w:themeFillTint="33"/>
            <w:vAlign w:val="bottom"/>
          </w:tcPr>
          <w:p w:rsidR="00942593" w:rsidRDefault="00942593" w:rsidP="002E53E7">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Module </w:t>
            </w:r>
          </w:p>
          <w:p w:rsidR="00942593" w:rsidRPr="00052323" w:rsidRDefault="00942593" w:rsidP="002E53E7">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Name </w:t>
            </w:r>
          </w:p>
        </w:tc>
        <w:tc>
          <w:tcPr>
            <w:tcW w:w="1080" w:type="dxa"/>
            <w:shd w:val="clear" w:color="auto" w:fill="C6D9F1" w:themeFill="text2" w:themeFillTint="33"/>
            <w:vAlign w:val="bottom"/>
          </w:tcPr>
          <w:p w:rsidR="00942593" w:rsidRPr="00052323" w:rsidRDefault="00942593" w:rsidP="002E53E7">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Module code </w:t>
            </w:r>
          </w:p>
        </w:tc>
        <w:tc>
          <w:tcPr>
            <w:tcW w:w="360" w:type="dxa"/>
            <w:shd w:val="clear" w:color="auto" w:fill="C6D9F1" w:themeFill="text2" w:themeFillTint="33"/>
            <w:vAlign w:val="bottom"/>
          </w:tcPr>
          <w:p w:rsidR="00942593" w:rsidRPr="00052323" w:rsidRDefault="00942593" w:rsidP="002E53E7">
            <w:pPr>
              <w:suppressAutoHyphens/>
              <w:spacing w:after="0" w:line="240" w:lineRule="auto"/>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No </w:t>
            </w:r>
          </w:p>
        </w:tc>
        <w:tc>
          <w:tcPr>
            <w:tcW w:w="1800" w:type="dxa"/>
            <w:shd w:val="clear" w:color="auto" w:fill="C6D9F1" w:themeFill="text2" w:themeFillTint="33"/>
            <w:vAlign w:val="bottom"/>
          </w:tcPr>
          <w:p w:rsidR="00942593" w:rsidRPr="00052323" w:rsidRDefault="00942593" w:rsidP="002E53E7">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Course Title</w:t>
            </w:r>
          </w:p>
        </w:tc>
        <w:tc>
          <w:tcPr>
            <w:tcW w:w="990" w:type="dxa"/>
            <w:shd w:val="clear" w:color="auto" w:fill="C6D9F1" w:themeFill="text2" w:themeFillTint="33"/>
            <w:vAlign w:val="bottom"/>
          </w:tcPr>
          <w:p w:rsidR="00942593" w:rsidRPr="00052323" w:rsidRDefault="00942593" w:rsidP="002E53E7">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Course Code</w:t>
            </w:r>
          </w:p>
        </w:tc>
        <w:tc>
          <w:tcPr>
            <w:tcW w:w="540" w:type="dxa"/>
            <w:shd w:val="clear" w:color="auto" w:fill="C6D9F1" w:themeFill="text2" w:themeFillTint="33"/>
            <w:vAlign w:val="bottom"/>
          </w:tcPr>
          <w:p w:rsidR="00942593" w:rsidRPr="00052323" w:rsidRDefault="00942593" w:rsidP="002E53E7">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 xml:space="preserve">Cr. </w:t>
            </w:r>
            <w:proofErr w:type="spellStart"/>
            <w:r w:rsidRPr="00052323">
              <w:rPr>
                <w:rFonts w:ascii="Cambria" w:eastAsia="Calibri" w:hAnsi="Cambria" w:cs="Times New Roman"/>
                <w:b/>
                <w:bCs/>
                <w:i/>
                <w:iCs/>
                <w:color w:val="000000"/>
                <w:sz w:val="24"/>
                <w:szCs w:val="24"/>
                <w:lang w:eastAsia="ar-SA"/>
              </w:rPr>
              <w:t>Hrs</w:t>
            </w:r>
            <w:proofErr w:type="spellEnd"/>
          </w:p>
        </w:tc>
        <w:tc>
          <w:tcPr>
            <w:tcW w:w="630" w:type="dxa"/>
            <w:shd w:val="clear" w:color="auto" w:fill="C6D9F1" w:themeFill="text2" w:themeFillTint="33"/>
            <w:vAlign w:val="bottom"/>
          </w:tcPr>
          <w:p w:rsidR="00942593" w:rsidRPr="00052323" w:rsidRDefault="00942593" w:rsidP="002E53E7">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CP</w:t>
            </w:r>
          </w:p>
        </w:tc>
        <w:tc>
          <w:tcPr>
            <w:tcW w:w="1260" w:type="dxa"/>
            <w:shd w:val="clear" w:color="auto" w:fill="C6D9F1" w:themeFill="text2" w:themeFillTint="33"/>
            <w:vAlign w:val="bottom"/>
          </w:tcPr>
          <w:p w:rsidR="00942593" w:rsidRPr="00052323" w:rsidRDefault="00942593" w:rsidP="002E53E7">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Mode of delivery</w:t>
            </w:r>
          </w:p>
        </w:tc>
        <w:tc>
          <w:tcPr>
            <w:tcW w:w="1170" w:type="dxa"/>
            <w:shd w:val="clear" w:color="auto" w:fill="C6D9F1" w:themeFill="text2" w:themeFillTint="33"/>
            <w:vAlign w:val="bottom"/>
          </w:tcPr>
          <w:p w:rsidR="00942593" w:rsidRPr="00052323" w:rsidRDefault="00942593" w:rsidP="002E53E7">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weeks</w:t>
            </w:r>
          </w:p>
        </w:tc>
      </w:tr>
      <w:tr w:rsidR="00E9533B" w:rsidRPr="00052323" w:rsidTr="00423472">
        <w:trPr>
          <w:trHeight w:val="710"/>
        </w:trPr>
        <w:tc>
          <w:tcPr>
            <w:tcW w:w="540" w:type="dxa"/>
          </w:tcPr>
          <w:p w:rsidR="00E9533B" w:rsidRPr="00052323" w:rsidRDefault="00E9533B" w:rsidP="002E53E7">
            <w:pPr>
              <w:suppressAutoHyphens/>
              <w:spacing w:after="0" w:line="240" w:lineRule="auto"/>
              <w:jc w:val="both"/>
              <w:rPr>
                <w:rFonts w:ascii="Cambria" w:eastAsia="Times New Roman" w:hAnsi="Cambria" w:cs="Times New Roman"/>
                <w:bCs/>
                <w:sz w:val="24"/>
                <w:szCs w:val="24"/>
                <w:lang w:eastAsia="ar-SA"/>
              </w:rPr>
            </w:pPr>
          </w:p>
          <w:p w:rsidR="00E9533B" w:rsidRPr="00052323" w:rsidRDefault="00423472" w:rsidP="002E53E7">
            <w:pPr>
              <w:suppressAutoHyphens/>
              <w:spacing w:after="0" w:line="24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0</w:t>
            </w:r>
            <w:r w:rsidR="00E9533B">
              <w:rPr>
                <w:rFonts w:ascii="Cambria" w:eastAsia="Times New Roman" w:hAnsi="Cambria" w:cs="Times New Roman"/>
                <w:bCs/>
                <w:sz w:val="24"/>
                <w:szCs w:val="24"/>
                <w:lang w:eastAsia="ar-SA"/>
              </w:rPr>
              <w:t>1</w:t>
            </w:r>
          </w:p>
        </w:tc>
        <w:tc>
          <w:tcPr>
            <w:tcW w:w="2700" w:type="dxa"/>
          </w:tcPr>
          <w:p w:rsidR="00E9533B" w:rsidRPr="00AA09C3" w:rsidRDefault="00E9533B" w:rsidP="00B33B16">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Supply chain logistics management </w:t>
            </w:r>
          </w:p>
          <w:p w:rsidR="00E9533B" w:rsidRPr="00AA09C3" w:rsidRDefault="00E9533B" w:rsidP="00E9533B">
            <w:pPr>
              <w:suppressAutoHyphens/>
              <w:spacing w:after="0" w:line="240" w:lineRule="auto"/>
              <w:rPr>
                <w:rFonts w:ascii="Times New Roman" w:eastAsia="Times New Roman" w:hAnsi="Times New Roman" w:cs="Times New Roman"/>
                <w:b/>
                <w:sz w:val="24"/>
                <w:szCs w:val="24"/>
                <w:lang w:eastAsia="ar-SA"/>
              </w:rPr>
            </w:pPr>
          </w:p>
        </w:tc>
        <w:tc>
          <w:tcPr>
            <w:tcW w:w="1080" w:type="dxa"/>
          </w:tcPr>
          <w:p w:rsidR="00E9533B" w:rsidRPr="00AA09C3" w:rsidRDefault="00E9533B" w:rsidP="00B33B16">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w:t>
            </w:r>
          </w:p>
          <w:p w:rsidR="00E9533B" w:rsidRPr="00AA09C3" w:rsidRDefault="00E9533B" w:rsidP="00B33B1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41</w:t>
            </w:r>
          </w:p>
          <w:p w:rsidR="00E9533B" w:rsidRPr="00AA09C3" w:rsidRDefault="00E9533B" w:rsidP="00B33B16">
            <w:pPr>
              <w:suppressAutoHyphens/>
              <w:spacing w:after="0" w:line="240" w:lineRule="auto"/>
              <w:rPr>
                <w:rFonts w:ascii="Times New Roman" w:eastAsia="Times New Roman" w:hAnsi="Times New Roman" w:cs="Times New Roman"/>
                <w:b/>
                <w:lang w:eastAsia="ar-SA"/>
              </w:rPr>
            </w:pPr>
          </w:p>
        </w:tc>
        <w:tc>
          <w:tcPr>
            <w:tcW w:w="360" w:type="dxa"/>
          </w:tcPr>
          <w:p w:rsidR="00E9533B" w:rsidRDefault="00D76DC6"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1</w:t>
            </w:r>
          </w:p>
        </w:tc>
        <w:tc>
          <w:tcPr>
            <w:tcW w:w="1800" w:type="dxa"/>
          </w:tcPr>
          <w:p w:rsidR="00E9533B" w:rsidRPr="00AA09C3" w:rsidRDefault="00E9533B" w:rsidP="00B33B16">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 xml:space="preserve">International business management </w:t>
            </w:r>
          </w:p>
        </w:tc>
        <w:tc>
          <w:tcPr>
            <w:tcW w:w="990" w:type="dxa"/>
          </w:tcPr>
          <w:p w:rsidR="00E9533B" w:rsidRDefault="00E9533B" w:rsidP="00B33B16">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E9533B" w:rsidRPr="00AA09C3" w:rsidRDefault="009108A6" w:rsidP="00B33B1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604</w:t>
            </w:r>
            <w:r w:rsidR="00E9533B" w:rsidRPr="00AA09C3">
              <w:rPr>
                <w:rFonts w:ascii="Times New Roman" w:eastAsia="Times New Roman" w:hAnsi="Times New Roman" w:cs="Times New Roman"/>
                <w:lang w:eastAsia="ar-SA"/>
              </w:rPr>
              <w:t>1</w:t>
            </w:r>
          </w:p>
        </w:tc>
        <w:tc>
          <w:tcPr>
            <w:tcW w:w="540" w:type="dxa"/>
          </w:tcPr>
          <w:p w:rsidR="00E9533B" w:rsidRPr="00AA09C3" w:rsidRDefault="00E9533B" w:rsidP="00B33B16">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630" w:type="dxa"/>
          </w:tcPr>
          <w:p w:rsidR="00E9533B" w:rsidRDefault="00E9533B"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260" w:type="dxa"/>
          </w:tcPr>
          <w:p w:rsidR="00E9533B" w:rsidRDefault="00E9533B"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Semester  </w:t>
            </w:r>
          </w:p>
        </w:tc>
        <w:tc>
          <w:tcPr>
            <w:tcW w:w="1170" w:type="dxa"/>
          </w:tcPr>
          <w:p w:rsidR="00E9533B" w:rsidRDefault="00E9533B" w:rsidP="00B33B16">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Whole weeks</w:t>
            </w:r>
          </w:p>
        </w:tc>
      </w:tr>
      <w:tr w:rsidR="00D50BBA" w:rsidRPr="00052323" w:rsidTr="00423472">
        <w:trPr>
          <w:trHeight w:val="458"/>
        </w:trPr>
        <w:tc>
          <w:tcPr>
            <w:tcW w:w="540" w:type="dxa"/>
          </w:tcPr>
          <w:p w:rsidR="00D50BBA" w:rsidRDefault="00D50BBA" w:rsidP="007932D2">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02</w:t>
            </w:r>
          </w:p>
        </w:tc>
        <w:tc>
          <w:tcPr>
            <w:tcW w:w="2700" w:type="dxa"/>
          </w:tcPr>
          <w:p w:rsidR="00D50BBA" w:rsidRPr="00AA09C3" w:rsidRDefault="00D50BBA" w:rsidP="007932D2">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Supply Chain  management</w:t>
            </w:r>
          </w:p>
        </w:tc>
        <w:tc>
          <w:tcPr>
            <w:tcW w:w="1080" w:type="dxa"/>
          </w:tcPr>
          <w:p w:rsidR="00D50BBA" w:rsidRPr="00AA09C3" w:rsidRDefault="00D50BBA" w:rsidP="007932D2">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LSCM-M605</w:t>
            </w:r>
            <w:r w:rsidRPr="00AA09C3">
              <w:rPr>
                <w:rFonts w:ascii="Times New Roman" w:eastAsia="Times New Roman" w:hAnsi="Times New Roman" w:cs="Times New Roman"/>
                <w:b/>
                <w:lang w:eastAsia="ar-SA"/>
              </w:rPr>
              <w:t>1</w:t>
            </w:r>
          </w:p>
        </w:tc>
        <w:tc>
          <w:tcPr>
            <w:tcW w:w="360" w:type="dxa"/>
          </w:tcPr>
          <w:p w:rsidR="00D50BBA" w:rsidRDefault="00D50BBA" w:rsidP="00AF4D9A">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2</w:t>
            </w:r>
          </w:p>
        </w:tc>
        <w:tc>
          <w:tcPr>
            <w:tcW w:w="1800" w:type="dxa"/>
          </w:tcPr>
          <w:p w:rsidR="00D50BBA" w:rsidRDefault="00D50BBA" w:rsidP="00AF4D9A">
            <w:pPr>
              <w:suppressAutoHyphens/>
              <w:spacing w:after="0" w:line="36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Strategic Supply chain</w:t>
            </w:r>
          </w:p>
          <w:p w:rsidR="00D50BBA" w:rsidRPr="00AA09C3" w:rsidRDefault="00D50BBA" w:rsidP="00AF4D9A">
            <w:pPr>
              <w:suppressAutoHyphens/>
              <w:spacing w:after="0" w:line="36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Management</w:t>
            </w:r>
          </w:p>
        </w:tc>
        <w:tc>
          <w:tcPr>
            <w:tcW w:w="990" w:type="dxa"/>
          </w:tcPr>
          <w:p w:rsidR="00D50BBA" w:rsidRDefault="00D50BBA" w:rsidP="00AF4D9A">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w:t>
            </w:r>
          </w:p>
          <w:p w:rsidR="00D50BBA" w:rsidRPr="00AA09C3" w:rsidRDefault="00D50BBA" w:rsidP="00AF4D9A">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605</w:t>
            </w:r>
            <w:r w:rsidRPr="00AA09C3">
              <w:rPr>
                <w:rFonts w:ascii="Times New Roman" w:eastAsia="Times New Roman" w:hAnsi="Times New Roman" w:cs="Times New Roman"/>
                <w:lang w:eastAsia="ar-SA"/>
              </w:rPr>
              <w:t>3</w:t>
            </w:r>
          </w:p>
        </w:tc>
        <w:tc>
          <w:tcPr>
            <w:tcW w:w="540" w:type="dxa"/>
          </w:tcPr>
          <w:p w:rsidR="00D50BBA" w:rsidRDefault="00D50BBA" w:rsidP="00AF4D9A">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630" w:type="dxa"/>
          </w:tcPr>
          <w:p w:rsidR="00D50BBA" w:rsidRDefault="00D50BBA" w:rsidP="00AF4D9A">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260" w:type="dxa"/>
          </w:tcPr>
          <w:p w:rsidR="00D50BBA" w:rsidRDefault="00D50BBA" w:rsidP="00AF4D9A">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 Semester </w:t>
            </w:r>
          </w:p>
        </w:tc>
        <w:tc>
          <w:tcPr>
            <w:tcW w:w="1170" w:type="dxa"/>
          </w:tcPr>
          <w:p w:rsidR="00D50BBA" w:rsidRDefault="00D50BBA" w:rsidP="00AF4D9A">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Whole weeks</w:t>
            </w:r>
          </w:p>
        </w:tc>
      </w:tr>
      <w:tr w:rsidR="004A528B" w:rsidRPr="00052323" w:rsidTr="00423472">
        <w:trPr>
          <w:trHeight w:val="557"/>
        </w:trPr>
        <w:tc>
          <w:tcPr>
            <w:tcW w:w="540" w:type="dxa"/>
          </w:tcPr>
          <w:p w:rsidR="004A528B" w:rsidRPr="008E17A3" w:rsidRDefault="00423472" w:rsidP="007932D2">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03</w:t>
            </w:r>
          </w:p>
        </w:tc>
        <w:tc>
          <w:tcPr>
            <w:tcW w:w="2700" w:type="dxa"/>
          </w:tcPr>
          <w:p w:rsidR="004A528B" w:rsidRPr="00A83364" w:rsidRDefault="004A528B" w:rsidP="007932D2">
            <w:pPr>
              <w:suppressAutoHyphens/>
              <w:spacing w:after="0" w:line="240" w:lineRule="auto"/>
              <w:rPr>
                <w:rFonts w:ascii="Times New Roman" w:hAnsi="Times New Roman" w:cs="Times New Roman"/>
                <w:b/>
                <w:sz w:val="24"/>
                <w:szCs w:val="24"/>
              </w:rPr>
            </w:pPr>
            <w:r w:rsidRPr="00AA09C3">
              <w:rPr>
                <w:rFonts w:ascii="Times New Roman" w:hAnsi="Times New Roman" w:cs="Times New Roman"/>
                <w:b/>
                <w:sz w:val="24"/>
                <w:szCs w:val="24"/>
              </w:rPr>
              <w:t xml:space="preserve">Research </w:t>
            </w:r>
            <w:r>
              <w:rPr>
                <w:rFonts w:ascii="Times New Roman" w:hAnsi="Times New Roman" w:cs="Times New Roman"/>
                <w:b/>
                <w:sz w:val="24"/>
                <w:szCs w:val="24"/>
              </w:rPr>
              <w:t>Method and application</w:t>
            </w:r>
          </w:p>
        </w:tc>
        <w:tc>
          <w:tcPr>
            <w:tcW w:w="1080" w:type="dxa"/>
          </w:tcPr>
          <w:p w:rsidR="004A528B" w:rsidRDefault="004A528B" w:rsidP="007932D2">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LSCM-</w:t>
            </w:r>
          </w:p>
          <w:p w:rsidR="004A528B" w:rsidRPr="00AA09C3" w:rsidRDefault="004A528B" w:rsidP="007932D2">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 6061</w:t>
            </w:r>
          </w:p>
        </w:tc>
        <w:tc>
          <w:tcPr>
            <w:tcW w:w="360" w:type="dxa"/>
          </w:tcPr>
          <w:p w:rsidR="004A528B" w:rsidRPr="008E17A3" w:rsidRDefault="004A528B" w:rsidP="00AF4D9A">
            <w:pPr>
              <w:suppressAutoHyphens/>
              <w:spacing w:after="0" w:line="240" w:lineRule="auto"/>
              <w:jc w:val="both"/>
              <w:rPr>
                <w:rFonts w:ascii="Cambria" w:eastAsia="Times New Roman" w:hAnsi="Cambria" w:cs="Times New Roman"/>
                <w:bCs/>
                <w:lang w:eastAsia="ar-SA"/>
              </w:rPr>
            </w:pPr>
            <w:r>
              <w:rPr>
                <w:rFonts w:ascii="Cambria" w:eastAsia="Times New Roman" w:hAnsi="Cambria" w:cs="Times New Roman"/>
                <w:bCs/>
                <w:sz w:val="24"/>
                <w:szCs w:val="24"/>
                <w:lang w:eastAsia="ar-SA"/>
              </w:rPr>
              <w:t>3</w:t>
            </w:r>
          </w:p>
        </w:tc>
        <w:tc>
          <w:tcPr>
            <w:tcW w:w="1800" w:type="dxa"/>
          </w:tcPr>
          <w:p w:rsidR="004A528B" w:rsidRPr="00052323" w:rsidRDefault="004A528B" w:rsidP="00AF4D9A">
            <w:pPr>
              <w:suppressAutoHyphens/>
              <w:spacing w:after="0" w:line="240" w:lineRule="auto"/>
              <w:rPr>
                <w:rFonts w:ascii="Cambria" w:eastAsia="Times New Roman" w:hAnsi="Cambria" w:cs="Calibri"/>
                <w:sz w:val="24"/>
                <w:szCs w:val="24"/>
                <w:lang w:eastAsia="ar-SA"/>
              </w:rPr>
            </w:pPr>
            <w:r w:rsidRPr="00AA09C3">
              <w:rPr>
                <w:rFonts w:ascii="Times New Roman" w:hAnsi="Times New Roman" w:cs="Times New Roman"/>
              </w:rPr>
              <w:t xml:space="preserve">Research Method </w:t>
            </w:r>
          </w:p>
        </w:tc>
        <w:tc>
          <w:tcPr>
            <w:tcW w:w="990" w:type="dxa"/>
          </w:tcPr>
          <w:p w:rsidR="004A528B" w:rsidRDefault="004A528B" w:rsidP="00AF4D9A">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w:t>
            </w:r>
          </w:p>
          <w:p w:rsidR="004A528B" w:rsidRPr="00052323" w:rsidRDefault="004A528B" w:rsidP="00AF4D9A">
            <w:pPr>
              <w:suppressAutoHyphens/>
              <w:spacing w:after="0" w:line="240" w:lineRule="auto"/>
              <w:rPr>
                <w:rFonts w:ascii="Cambria" w:eastAsia="Times New Roman" w:hAnsi="Cambria" w:cs="Calibri"/>
                <w:sz w:val="24"/>
                <w:szCs w:val="24"/>
                <w:lang w:eastAsia="ar-SA"/>
              </w:rPr>
            </w:pPr>
            <w:r>
              <w:rPr>
                <w:rFonts w:ascii="Times New Roman" w:eastAsia="Times New Roman" w:hAnsi="Times New Roman" w:cs="Times New Roman"/>
                <w:lang w:eastAsia="ar-SA"/>
              </w:rPr>
              <w:t>606</w:t>
            </w:r>
            <w:r w:rsidRPr="00AA09C3">
              <w:rPr>
                <w:rFonts w:ascii="Times New Roman" w:eastAsia="Times New Roman" w:hAnsi="Times New Roman" w:cs="Times New Roman"/>
                <w:lang w:eastAsia="ar-SA"/>
              </w:rPr>
              <w:t>1</w:t>
            </w:r>
          </w:p>
        </w:tc>
        <w:tc>
          <w:tcPr>
            <w:tcW w:w="540" w:type="dxa"/>
          </w:tcPr>
          <w:p w:rsidR="004A528B" w:rsidRPr="00052323" w:rsidRDefault="004A528B" w:rsidP="00AF4D9A">
            <w:pPr>
              <w:suppressAutoHyphens/>
              <w:spacing w:after="0" w:line="240" w:lineRule="auto"/>
              <w:jc w:val="center"/>
              <w:rPr>
                <w:rFonts w:ascii="Cambria" w:eastAsia="Times New Roman" w:hAnsi="Cambria" w:cs="Calibri"/>
                <w:sz w:val="24"/>
                <w:szCs w:val="24"/>
                <w:lang w:eastAsia="ar-SA"/>
              </w:rPr>
            </w:pPr>
            <w:r>
              <w:rPr>
                <w:rFonts w:ascii="Times New Roman" w:eastAsia="Times New Roman" w:hAnsi="Times New Roman" w:cs="Times New Roman"/>
                <w:lang w:eastAsia="ar-SA"/>
              </w:rPr>
              <w:t>2</w:t>
            </w:r>
          </w:p>
        </w:tc>
        <w:tc>
          <w:tcPr>
            <w:tcW w:w="630" w:type="dxa"/>
          </w:tcPr>
          <w:p w:rsidR="004A528B" w:rsidRPr="00052323" w:rsidRDefault="004A528B" w:rsidP="00AF4D9A">
            <w:pPr>
              <w:suppressAutoHyphens/>
              <w:spacing w:after="0" w:line="240" w:lineRule="auto"/>
              <w:rPr>
                <w:rFonts w:ascii="Cambria" w:eastAsia="Times New Roman" w:hAnsi="Cambria" w:cs="Calibri"/>
                <w:sz w:val="24"/>
                <w:szCs w:val="24"/>
                <w:lang w:eastAsia="ar-SA"/>
              </w:rPr>
            </w:pPr>
            <w:r>
              <w:rPr>
                <w:rFonts w:ascii="Cambria" w:eastAsia="Times New Roman" w:hAnsi="Cambria" w:cs="Times New Roman"/>
                <w:sz w:val="24"/>
                <w:szCs w:val="24"/>
                <w:lang w:eastAsia="ar-SA"/>
              </w:rPr>
              <w:t>3</w:t>
            </w:r>
          </w:p>
        </w:tc>
        <w:tc>
          <w:tcPr>
            <w:tcW w:w="1260" w:type="dxa"/>
          </w:tcPr>
          <w:p w:rsidR="004A528B" w:rsidRPr="00052323" w:rsidRDefault="004A528B" w:rsidP="00AF4D9A">
            <w:pPr>
              <w:suppressAutoHyphens/>
              <w:spacing w:after="0" w:line="240" w:lineRule="auto"/>
              <w:rPr>
                <w:rFonts w:ascii="Cambria" w:eastAsia="Times New Roman" w:hAnsi="Cambria" w:cs="Calibri"/>
                <w:sz w:val="24"/>
                <w:szCs w:val="24"/>
                <w:lang w:eastAsia="ar-SA"/>
              </w:rPr>
            </w:pPr>
            <w:r>
              <w:rPr>
                <w:rFonts w:ascii="Cambria" w:eastAsia="Times New Roman" w:hAnsi="Cambria" w:cs="Times New Roman"/>
                <w:sz w:val="24"/>
                <w:szCs w:val="24"/>
                <w:lang w:eastAsia="ar-SA"/>
              </w:rPr>
              <w:t xml:space="preserve">Semester </w:t>
            </w:r>
          </w:p>
        </w:tc>
        <w:tc>
          <w:tcPr>
            <w:tcW w:w="1170" w:type="dxa"/>
          </w:tcPr>
          <w:p w:rsidR="004A528B" w:rsidRPr="005715DD" w:rsidRDefault="004A528B" w:rsidP="00AF4D9A">
            <w:pPr>
              <w:suppressAutoHyphens/>
              <w:snapToGrid w:val="0"/>
              <w:spacing w:after="0" w:line="360" w:lineRule="auto"/>
              <w:rPr>
                <w:rFonts w:ascii="Cambria" w:eastAsia="Times New Roman" w:hAnsi="Cambria" w:cs="Times New Roman"/>
                <w:sz w:val="24"/>
                <w:szCs w:val="24"/>
                <w:lang w:eastAsia="ar-SA"/>
              </w:rPr>
            </w:pPr>
            <w:r w:rsidRPr="005715DD">
              <w:rPr>
                <w:rFonts w:ascii="Cambria" w:eastAsia="Times New Roman" w:hAnsi="Cambria" w:cs="Times New Roman"/>
                <w:sz w:val="24"/>
                <w:szCs w:val="24"/>
                <w:lang w:eastAsia="ar-SA"/>
              </w:rPr>
              <w:t>Whole</w:t>
            </w:r>
          </w:p>
          <w:p w:rsidR="004A528B" w:rsidRPr="00052323" w:rsidRDefault="004A528B" w:rsidP="00AF4D9A">
            <w:pPr>
              <w:suppressAutoHyphens/>
              <w:spacing w:after="0" w:line="240" w:lineRule="auto"/>
              <w:rPr>
                <w:rFonts w:ascii="Cambria" w:eastAsia="Times New Roman" w:hAnsi="Cambria" w:cs="Calibri"/>
                <w:sz w:val="24"/>
                <w:szCs w:val="24"/>
                <w:lang w:eastAsia="ar-SA"/>
              </w:rPr>
            </w:pPr>
            <w:r w:rsidRPr="005715DD">
              <w:rPr>
                <w:rFonts w:ascii="Cambria" w:eastAsia="Times New Roman" w:hAnsi="Cambria" w:cs="Times New Roman"/>
                <w:sz w:val="24"/>
                <w:szCs w:val="24"/>
                <w:lang w:eastAsia="ar-SA"/>
              </w:rPr>
              <w:t xml:space="preserve"> week</w:t>
            </w:r>
          </w:p>
        </w:tc>
      </w:tr>
      <w:tr w:rsidR="004A528B" w:rsidRPr="00052323" w:rsidTr="00423472">
        <w:trPr>
          <w:trHeight w:val="150"/>
        </w:trPr>
        <w:tc>
          <w:tcPr>
            <w:tcW w:w="540" w:type="dxa"/>
          </w:tcPr>
          <w:p w:rsidR="004A528B" w:rsidRPr="00052323" w:rsidRDefault="006B60E7" w:rsidP="00AF4D9A">
            <w:pPr>
              <w:suppressAutoHyphens/>
              <w:spacing w:after="0" w:line="24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04</w:t>
            </w:r>
          </w:p>
        </w:tc>
        <w:tc>
          <w:tcPr>
            <w:tcW w:w="2700" w:type="dxa"/>
          </w:tcPr>
          <w:p w:rsidR="004A528B" w:rsidRPr="00AA09C3" w:rsidRDefault="004A528B" w:rsidP="00AF4D9A">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 xml:space="preserve"> Logistics management </w:t>
            </w:r>
          </w:p>
        </w:tc>
        <w:tc>
          <w:tcPr>
            <w:tcW w:w="1080" w:type="dxa"/>
          </w:tcPr>
          <w:p w:rsidR="004A528B" w:rsidRPr="00AA09C3" w:rsidRDefault="004A528B" w:rsidP="00AF4D9A">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LSCM-M</w:t>
            </w:r>
          </w:p>
          <w:p w:rsidR="004A528B" w:rsidRPr="00AA09C3" w:rsidRDefault="004A528B" w:rsidP="00AF4D9A">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31</w:t>
            </w:r>
          </w:p>
        </w:tc>
        <w:tc>
          <w:tcPr>
            <w:tcW w:w="360" w:type="dxa"/>
          </w:tcPr>
          <w:p w:rsidR="004A528B" w:rsidRPr="008E17A3" w:rsidRDefault="004A528B" w:rsidP="00AF4D9A">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4</w:t>
            </w:r>
          </w:p>
        </w:tc>
        <w:tc>
          <w:tcPr>
            <w:tcW w:w="1800" w:type="dxa"/>
          </w:tcPr>
          <w:p w:rsidR="004A528B" w:rsidRDefault="004A528B" w:rsidP="00AF4D9A">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Global logistics management </w:t>
            </w:r>
          </w:p>
          <w:p w:rsidR="004A528B" w:rsidRPr="00AA09C3" w:rsidRDefault="004A528B" w:rsidP="00AF4D9A">
            <w:pPr>
              <w:suppressAutoHyphens/>
              <w:spacing w:after="0"/>
              <w:rPr>
                <w:rFonts w:ascii="Times New Roman" w:eastAsia="Times New Roman" w:hAnsi="Times New Roman" w:cs="Times New Roman"/>
                <w:sz w:val="24"/>
                <w:szCs w:val="24"/>
                <w:lang w:eastAsia="ar-SA"/>
              </w:rPr>
            </w:pPr>
          </w:p>
        </w:tc>
        <w:tc>
          <w:tcPr>
            <w:tcW w:w="990" w:type="dxa"/>
          </w:tcPr>
          <w:p w:rsidR="004A528B" w:rsidRDefault="004A528B" w:rsidP="00AF4D9A">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w:t>
            </w:r>
          </w:p>
          <w:p w:rsidR="004A528B" w:rsidRPr="00AA09C3" w:rsidRDefault="004A528B" w:rsidP="00AF4D9A">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6032</w:t>
            </w:r>
          </w:p>
        </w:tc>
        <w:tc>
          <w:tcPr>
            <w:tcW w:w="540" w:type="dxa"/>
          </w:tcPr>
          <w:p w:rsidR="004A528B" w:rsidRPr="00AA09C3" w:rsidRDefault="004A528B" w:rsidP="00AF4D9A">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630" w:type="dxa"/>
          </w:tcPr>
          <w:p w:rsidR="004A528B" w:rsidRDefault="004A528B" w:rsidP="00AF4D9A">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260" w:type="dxa"/>
          </w:tcPr>
          <w:p w:rsidR="004A528B" w:rsidRDefault="004A528B" w:rsidP="00AF4D9A">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Semester </w:t>
            </w:r>
          </w:p>
        </w:tc>
        <w:tc>
          <w:tcPr>
            <w:tcW w:w="1170" w:type="dxa"/>
          </w:tcPr>
          <w:p w:rsidR="004A528B" w:rsidRDefault="004A528B" w:rsidP="00AF4D9A">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 </w:t>
            </w:r>
            <w:r>
              <w:rPr>
                <w:rFonts w:ascii="Cambria" w:eastAsia="Times New Roman" w:hAnsi="Cambria" w:cs="Times New Roman"/>
                <w:sz w:val="18"/>
                <w:szCs w:val="18"/>
                <w:lang w:eastAsia="ar-SA"/>
              </w:rPr>
              <w:t>Whole week</w:t>
            </w:r>
          </w:p>
        </w:tc>
      </w:tr>
      <w:tr w:rsidR="004A528B" w:rsidRPr="00052323" w:rsidTr="00423472">
        <w:trPr>
          <w:trHeight w:val="287"/>
        </w:trPr>
        <w:tc>
          <w:tcPr>
            <w:tcW w:w="7470" w:type="dxa"/>
            <w:gridSpan w:val="6"/>
            <w:tcBorders>
              <w:bottom w:val="single" w:sz="4" w:space="0" w:color="auto"/>
            </w:tcBorders>
          </w:tcPr>
          <w:p w:rsidR="004A528B" w:rsidRPr="008E17A3" w:rsidRDefault="004A528B" w:rsidP="00AF4D9A">
            <w:pPr>
              <w:suppressAutoHyphens/>
              <w:spacing w:after="0" w:line="240" w:lineRule="auto"/>
              <w:jc w:val="both"/>
              <w:rPr>
                <w:rFonts w:ascii="Cambria" w:eastAsia="Times New Roman" w:hAnsi="Cambria" w:cs="Times New Roman"/>
                <w:bCs/>
                <w:lang w:eastAsia="ar-SA"/>
              </w:rPr>
            </w:pPr>
            <w:r w:rsidRPr="00052323">
              <w:rPr>
                <w:rFonts w:ascii="Cambria" w:eastAsia="Times New Roman" w:hAnsi="Cambria" w:cs="Calibri"/>
                <w:b/>
                <w:sz w:val="24"/>
                <w:szCs w:val="24"/>
                <w:lang w:eastAsia="ar-SA"/>
              </w:rPr>
              <w:t>Total</w:t>
            </w:r>
          </w:p>
        </w:tc>
        <w:tc>
          <w:tcPr>
            <w:tcW w:w="540" w:type="dxa"/>
            <w:tcBorders>
              <w:bottom w:val="single" w:sz="4" w:space="0" w:color="auto"/>
            </w:tcBorders>
          </w:tcPr>
          <w:p w:rsidR="004A528B" w:rsidRPr="008E17A3" w:rsidRDefault="004A528B" w:rsidP="00AF4D9A">
            <w:pPr>
              <w:suppressAutoHyphens/>
              <w:spacing w:after="0" w:line="240" w:lineRule="auto"/>
              <w:jc w:val="both"/>
              <w:rPr>
                <w:rFonts w:ascii="Cambria" w:eastAsia="Times New Roman" w:hAnsi="Cambria" w:cs="Times New Roman"/>
                <w:bCs/>
                <w:lang w:eastAsia="ar-SA"/>
              </w:rPr>
            </w:pPr>
            <w:r>
              <w:rPr>
                <w:rFonts w:ascii="Cambria" w:eastAsia="Times New Roman" w:hAnsi="Cambria" w:cs="Times New Roman"/>
                <w:bCs/>
                <w:lang w:eastAsia="ar-SA"/>
              </w:rPr>
              <w:t>8</w:t>
            </w:r>
          </w:p>
        </w:tc>
        <w:tc>
          <w:tcPr>
            <w:tcW w:w="630" w:type="dxa"/>
            <w:tcBorders>
              <w:bottom w:val="single" w:sz="4" w:space="0" w:color="auto"/>
            </w:tcBorders>
          </w:tcPr>
          <w:p w:rsidR="004A528B" w:rsidRPr="008E17A3" w:rsidRDefault="004A528B" w:rsidP="00AF4D9A">
            <w:pPr>
              <w:suppressAutoHyphens/>
              <w:spacing w:after="0" w:line="240" w:lineRule="auto"/>
              <w:jc w:val="both"/>
              <w:rPr>
                <w:rFonts w:ascii="Cambria" w:eastAsia="Times New Roman" w:hAnsi="Cambria" w:cs="Times New Roman"/>
                <w:bCs/>
                <w:lang w:eastAsia="ar-SA"/>
              </w:rPr>
            </w:pPr>
            <w:r>
              <w:rPr>
                <w:rFonts w:ascii="Cambria" w:eastAsia="Times New Roman" w:hAnsi="Cambria" w:cs="Times New Roman"/>
                <w:bCs/>
                <w:lang w:eastAsia="ar-SA"/>
              </w:rPr>
              <w:t>12</w:t>
            </w:r>
          </w:p>
        </w:tc>
        <w:tc>
          <w:tcPr>
            <w:tcW w:w="2430" w:type="dxa"/>
            <w:gridSpan w:val="2"/>
            <w:tcBorders>
              <w:bottom w:val="single" w:sz="4" w:space="0" w:color="auto"/>
            </w:tcBorders>
          </w:tcPr>
          <w:p w:rsidR="004A528B" w:rsidRPr="00167BE8" w:rsidRDefault="004A528B" w:rsidP="00AF4D9A">
            <w:pPr>
              <w:suppressAutoHyphens/>
              <w:spacing w:after="0" w:line="240" w:lineRule="auto"/>
              <w:rPr>
                <w:rFonts w:ascii="Cambria" w:eastAsia="Times New Roman" w:hAnsi="Cambria" w:cs="Calibri"/>
                <w:lang w:eastAsia="ar-SA"/>
              </w:rPr>
            </w:pPr>
          </w:p>
        </w:tc>
      </w:tr>
    </w:tbl>
    <w:p w:rsidR="00231BA2" w:rsidRDefault="00231BA2" w:rsidP="00052323">
      <w:pPr>
        <w:suppressAutoHyphens/>
        <w:spacing w:after="0" w:line="240" w:lineRule="auto"/>
        <w:rPr>
          <w:rFonts w:ascii="Cambria" w:eastAsia="Times New Roman" w:hAnsi="Cambria" w:cs="Times New Roman"/>
          <w:b/>
          <w:bCs/>
          <w:kern w:val="28"/>
          <w:sz w:val="24"/>
          <w:szCs w:val="24"/>
          <w:lang w:val="en-GB" w:eastAsia="en-GB"/>
        </w:rPr>
      </w:pPr>
    </w:p>
    <w:p w:rsidR="006255C4" w:rsidRDefault="006255C4" w:rsidP="00052323">
      <w:pPr>
        <w:suppressAutoHyphens/>
        <w:spacing w:after="0" w:line="240" w:lineRule="auto"/>
        <w:rPr>
          <w:rFonts w:ascii="Cambria" w:eastAsia="Times New Roman" w:hAnsi="Cambria" w:cs="Times New Roman"/>
          <w:b/>
          <w:bCs/>
          <w:kern w:val="28"/>
          <w:sz w:val="24"/>
          <w:szCs w:val="24"/>
          <w:lang w:val="en-GB" w:eastAsia="en-GB"/>
        </w:rPr>
      </w:pPr>
    </w:p>
    <w:p w:rsidR="006255C4" w:rsidRDefault="006255C4" w:rsidP="00052323">
      <w:pPr>
        <w:suppressAutoHyphens/>
        <w:spacing w:after="0" w:line="240" w:lineRule="auto"/>
        <w:rPr>
          <w:rFonts w:ascii="Cambria" w:eastAsia="Times New Roman" w:hAnsi="Cambria" w:cs="Times New Roman"/>
          <w:b/>
          <w:bCs/>
          <w:kern w:val="28"/>
          <w:sz w:val="24"/>
          <w:szCs w:val="24"/>
          <w:lang w:val="en-GB" w:eastAsia="en-GB"/>
        </w:rPr>
      </w:pPr>
    </w:p>
    <w:p w:rsidR="00505370" w:rsidRDefault="00505370" w:rsidP="00052323">
      <w:pPr>
        <w:suppressAutoHyphens/>
        <w:spacing w:after="0" w:line="240" w:lineRule="auto"/>
        <w:rPr>
          <w:rFonts w:ascii="Cambria" w:eastAsia="Times New Roman" w:hAnsi="Cambria" w:cs="Times New Roman"/>
          <w:b/>
          <w:bCs/>
          <w:kern w:val="28"/>
          <w:sz w:val="24"/>
          <w:szCs w:val="24"/>
          <w:lang w:val="en-GB" w:eastAsia="en-GB"/>
        </w:rPr>
      </w:pPr>
    </w:p>
    <w:p w:rsidR="00505370" w:rsidRDefault="00505370" w:rsidP="00052323">
      <w:pPr>
        <w:suppressAutoHyphens/>
        <w:spacing w:after="0" w:line="240" w:lineRule="auto"/>
        <w:rPr>
          <w:rFonts w:ascii="Cambria" w:eastAsia="Times New Roman" w:hAnsi="Cambria" w:cs="Times New Roman"/>
          <w:b/>
          <w:bCs/>
          <w:kern w:val="28"/>
          <w:sz w:val="24"/>
          <w:szCs w:val="24"/>
          <w:lang w:val="en-GB" w:eastAsia="en-GB"/>
        </w:rPr>
      </w:pPr>
    </w:p>
    <w:p w:rsidR="00505370" w:rsidRDefault="00505370" w:rsidP="00052323">
      <w:pPr>
        <w:suppressAutoHyphens/>
        <w:spacing w:after="0" w:line="240" w:lineRule="auto"/>
        <w:rPr>
          <w:rFonts w:ascii="Cambria" w:eastAsia="Times New Roman" w:hAnsi="Cambria" w:cs="Times New Roman"/>
          <w:b/>
          <w:bCs/>
          <w:kern w:val="28"/>
          <w:sz w:val="24"/>
          <w:szCs w:val="24"/>
          <w:lang w:val="en-GB" w:eastAsia="en-GB"/>
        </w:rPr>
      </w:pPr>
    </w:p>
    <w:p w:rsidR="004A528B" w:rsidRDefault="004A528B" w:rsidP="00052323">
      <w:pPr>
        <w:suppressAutoHyphens/>
        <w:spacing w:after="0" w:line="240" w:lineRule="auto"/>
        <w:rPr>
          <w:rFonts w:ascii="Cambria" w:eastAsia="Times New Roman" w:hAnsi="Cambria" w:cs="Times New Roman"/>
          <w:b/>
          <w:bCs/>
          <w:kern w:val="28"/>
          <w:sz w:val="24"/>
          <w:szCs w:val="24"/>
          <w:lang w:val="en-GB" w:eastAsia="en-GB"/>
        </w:rPr>
      </w:pPr>
    </w:p>
    <w:p w:rsidR="004A528B" w:rsidRDefault="004A528B" w:rsidP="00052323">
      <w:pPr>
        <w:suppressAutoHyphens/>
        <w:spacing w:after="0" w:line="240" w:lineRule="auto"/>
        <w:rPr>
          <w:rFonts w:ascii="Cambria" w:eastAsia="Times New Roman" w:hAnsi="Cambria" w:cs="Times New Roman"/>
          <w:b/>
          <w:bCs/>
          <w:kern w:val="28"/>
          <w:sz w:val="24"/>
          <w:szCs w:val="24"/>
          <w:lang w:val="en-GB" w:eastAsia="en-GB"/>
        </w:rPr>
      </w:pPr>
    </w:p>
    <w:p w:rsidR="006255C4" w:rsidRDefault="006255C4" w:rsidP="00052323">
      <w:pPr>
        <w:suppressAutoHyphens/>
        <w:spacing w:after="0" w:line="240" w:lineRule="auto"/>
        <w:rPr>
          <w:rFonts w:ascii="Cambria" w:eastAsia="Times New Roman" w:hAnsi="Cambria" w:cs="Times New Roman"/>
          <w:b/>
          <w:bCs/>
          <w:kern w:val="28"/>
          <w:sz w:val="24"/>
          <w:szCs w:val="24"/>
          <w:lang w:val="en-GB" w:eastAsia="en-GB"/>
        </w:rPr>
      </w:pPr>
    </w:p>
    <w:p w:rsidR="00052323" w:rsidRPr="00052323" w:rsidRDefault="00C71A36" w:rsidP="00052323">
      <w:pPr>
        <w:suppressAutoHyphens/>
        <w:spacing w:after="0" w:line="240" w:lineRule="auto"/>
        <w:rPr>
          <w:rFonts w:ascii="Cambria" w:eastAsia="Times New Roman" w:hAnsi="Cambria" w:cs="Calibri"/>
          <w:sz w:val="24"/>
          <w:szCs w:val="24"/>
          <w:lang w:val="en-GB" w:eastAsia="en-GB"/>
        </w:rPr>
      </w:pPr>
      <w:r>
        <w:rPr>
          <w:rFonts w:ascii="Cambria" w:eastAsia="Times New Roman" w:hAnsi="Cambria" w:cs="Times New Roman"/>
          <w:b/>
          <w:bCs/>
          <w:kern w:val="28"/>
          <w:sz w:val="24"/>
          <w:szCs w:val="24"/>
          <w:lang w:val="en-GB" w:eastAsia="en-GB"/>
        </w:rPr>
        <w:lastRenderedPageBreak/>
        <w:t xml:space="preserve"> Year I semester III</w:t>
      </w:r>
    </w:p>
    <w:tbl>
      <w:tblPr>
        <w:tblpPr w:leftFromText="180" w:rightFromText="180" w:vertAnchor="text" w:horzAnchor="margin" w:tblpX="-774" w:tblpY="7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70"/>
        <w:gridCol w:w="1260"/>
        <w:gridCol w:w="450"/>
        <w:gridCol w:w="2340"/>
        <w:gridCol w:w="990"/>
        <w:gridCol w:w="720"/>
        <w:gridCol w:w="540"/>
        <w:gridCol w:w="1170"/>
        <w:gridCol w:w="900"/>
      </w:tblGrid>
      <w:tr w:rsidR="00D50BBA" w:rsidRPr="00052323" w:rsidTr="00BD6F5A">
        <w:trPr>
          <w:trHeight w:val="710"/>
        </w:trPr>
        <w:tc>
          <w:tcPr>
            <w:tcW w:w="540" w:type="dxa"/>
            <w:shd w:val="clear" w:color="auto" w:fill="C6D9F1" w:themeFill="text2" w:themeFillTint="33"/>
            <w:vAlign w:val="bottom"/>
          </w:tcPr>
          <w:p w:rsidR="00942593" w:rsidRPr="00052323" w:rsidRDefault="00942593" w:rsidP="00BD6F5A">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No</w:t>
            </w:r>
          </w:p>
        </w:tc>
        <w:tc>
          <w:tcPr>
            <w:tcW w:w="2070" w:type="dxa"/>
            <w:shd w:val="clear" w:color="auto" w:fill="C6D9F1" w:themeFill="text2" w:themeFillTint="33"/>
            <w:vAlign w:val="bottom"/>
          </w:tcPr>
          <w:p w:rsidR="00942593" w:rsidRDefault="00942593" w:rsidP="00BD6F5A">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Module </w:t>
            </w:r>
          </w:p>
          <w:p w:rsidR="00942593" w:rsidRPr="00052323" w:rsidRDefault="00942593" w:rsidP="00BD6F5A">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Name </w:t>
            </w:r>
          </w:p>
        </w:tc>
        <w:tc>
          <w:tcPr>
            <w:tcW w:w="1260" w:type="dxa"/>
            <w:shd w:val="clear" w:color="auto" w:fill="C6D9F1" w:themeFill="text2" w:themeFillTint="33"/>
            <w:vAlign w:val="bottom"/>
          </w:tcPr>
          <w:p w:rsidR="00942593" w:rsidRPr="00052323" w:rsidRDefault="00942593" w:rsidP="00BD6F5A">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Module code </w:t>
            </w:r>
          </w:p>
        </w:tc>
        <w:tc>
          <w:tcPr>
            <w:tcW w:w="450" w:type="dxa"/>
            <w:shd w:val="clear" w:color="auto" w:fill="C6D9F1" w:themeFill="text2" w:themeFillTint="33"/>
            <w:vAlign w:val="bottom"/>
          </w:tcPr>
          <w:p w:rsidR="00942593" w:rsidRPr="00052323" w:rsidRDefault="00942593" w:rsidP="00BD6F5A">
            <w:pPr>
              <w:suppressAutoHyphens/>
              <w:spacing w:after="0" w:line="240" w:lineRule="auto"/>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No </w:t>
            </w:r>
          </w:p>
        </w:tc>
        <w:tc>
          <w:tcPr>
            <w:tcW w:w="2340" w:type="dxa"/>
            <w:shd w:val="clear" w:color="auto" w:fill="C6D9F1" w:themeFill="text2" w:themeFillTint="33"/>
            <w:vAlign w:val="bottom"/>
          </w:tcPr>
          <w:p w:rsidR="00942593" w:rsidRPr="00052323" w:rsidRDefault="00942593" w:rsidP="00BD6F5A">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Course Title</w:t>
            </w:r>
          </w:p>
        </w:tc>
        <w:tc>
          <w:tcPr>
            <w:tcW w:w="990" w:type="dxa"/>
            <w:shd w:val="clear" w:color="auto" w:fill="C6D9F1" w:themeFill="text2" w:themeFillTint="33"/>
            <w:vAlign w:val="bottom"/>
          </w:tcPr>
          <w:p w:rsidR="00942593" w:rsidRPr="00052323" w:rsidRDefault="00942593" w:rsidP="00BD6F5A">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Course Code</w:t>
            </w:r>
          </w:p>
        </w:tc>
        <w:tc>
          <w:tcPr>
            <w:tcW w:w="720" w:type="dxa"/>
            <w:shd w:val="clear" w:color="auto" w:fill="C6D9F1" w:themeFill="text2" w:themeFillTint="33"/>
            <w:vAlign w:val="bottom"/>
          </w:tcPr>
          <w:p w:rsidR="00942593" w:rsidRPr="00052323" w:rsidRDefault="00942593" w:rsidP="00BD6F5A">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 xml:space="preserve">Cr. </w:t>
            </w:r>
            <w:proofErr w:type="spellStart"/>
            <w:r w:rsidRPr="00052323">
              <w:rPr>
                <w:rFonts w:ascii="Cambria" w:eastAsia="Calibri" w:hAnsi="Cambria" w:cs="Times New Roman"/>
                <w:b/>
                <w:bCs/>
                <w:i/>
                <w:iCs/>
                <w:color w:val="000000"/>
                <w:sz w:val="24"/>
                <w:szCs w:val="24"/>
                <w:lang w:eastAsia="ar-SA"/>
              </w:rPr>
              <w:t>Hrs</w:t>
            </w:r>
            <w:proofErr w:type="spellEnd"/>
          </w:p>
        </w:tc>
        <w:tc>
          <w:tcPr>
            <w:tcW w:w="540" w:type="dxa"/>
            <w:shd w:val="clear" w:color="auto" w:fill="C6D9F1" w:themeFill="text2" w:themeFillTint="33"/>
            <w:vAlign w:val="bottom"/>
          </w:tcPr>
          <w:p w:rsidR="00942593" w:rsidRPr="00052323" w:rsidRDefault="00942593" w:rsidP="00BD6F5A">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CP</w:t>
            </w:r>
          </w:p>
        </w:tc>
        <w:tc>
          <w:tcPr>
            <w:tcW w:w="1170" w:type="dxa"/>
            <w:shd w:val="clear" w:color="auto" w:fill="C6D9F1" w:themeFill="text2" w:themeFillTint="33"/>
            <w:vAlign w:val="bottom"/>
          </w:tcPr>
          <w:p w:rsidR="00942593" w:rsidRPr="00052323" w:rsidRDefault="00942593" w:rsidP="00BD6F5A">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Mode of delivery</w:t>
            </w:r>
          </w:p>
        </w:tc>
        <w:tc>
          <w:tcPr>
            <w:tcW w:w="900" w:type="dxa"/>
            <w:shd w:val="clear" w:color="auto" w:fill="C6D9F1" w:themeFill="text2" w:themeFillTint="33"/>
            <w:vAlign w:val="bottom"/>
          </w:tcPr>
          <w:p w:rsidR="00942593" w:rsidRPr="00052323" w:rsidRDefault="00942593" w:rsidP="00BD6F5A">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weeks</w:t>
            </w:r>
          </w:p>
        </w:tc>
      </w:tr>
      <w:tr w:rsidR="00D50BBA" w:rsidRPr="00052323" w:rsidTr="00BD6F5A">
        <w:trPr>
          <w:trHeight w:val="1061"/>
        </w:trPr>
        <w:tc>
          <w:tcPr>
            <w:tcW w:w="540" w:type="dxa"/>
          </w:tcPr>
          <w:p w:rsidR="00484B7C" w:rsidRDefault="00BD6F5A" w:rsidP="00BD6F5A">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01</w:t>
            </w:r>
          </w:p>
          <w:p w:rsidR="00484B7C" w:rsidRPr="00484B7C" w:rsidRDefault="00484B7C" w:rsidP="00BD6F5A">
            <w:pPr>
              <w:rPr>
                <w:rFonts w:ascii="Cambria" w:eastAsia="Times New Roman" w:hAnsi="Cambria" w:cs="Times New Roman"/>
                <w:sz w:val="24"/>
                <w:szCs w:val="24"/>
                <w:lang w:eastAsia="ar-SA"/>
              </w:rPr>
            </w:pPr>
          </w:p>
        </w:tc>
        <w:tc>
          <w:tcPr>
            <w:tcW w:w="2070" w:type="dxa"/>
          </w:tcPr>
          <w:p w:rsidR="00D50BBA" w:rsidRPr="00AA09C3" w:rsidRDefault="00484B7C" w:rsidP="00BD6F5A">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Cost and management accounting  </w:t>
            </w:r>
          </w:p>
        </w:tc>
        <w:tc>
          <w:tcPr>
            <w:tcW w:w="1260" w:type="dxa"/>
          </w:tcPr>
          <w:p w:rsidR="00484B7C" w:rsidRPr="00AA09C3" w:rsidRDefault="00484B7C" w:rsidP="00BD6F5A">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ACCT-M6022</w:t>
            </w:r>
          </w:p>
        </w:tc>
        <w:tc>
          <w:tcPr>
            <w:tcW w:w="450" w:type="dxa"/>
          </w:tcPr>
          <w:p w:rsidR="00484B7C" w:rsidRPr="00052323" w:rsidRDefault="00BD6F5A" w:rsidP="00BD6F5A">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1</w:t>
            </w:r>
          </w:p>
        </w:tc>
        <w:tc>
          <w:tcPr>
            <w:tcW w:w="2340" w:type="dxa"/>
          </w:tcPr>
          <w:p w:rsidR="00484B7C" w:rsidRPr="00AA09C3" w:rsidRDefault="00484B7C" w:rsidP="00BD6F5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Cost and Management Accounting </w:t>
            </w:r>
          </w:p>
        </w:tc>
        <w:tc>
          <w:tcPr>
            <w:tcW w:w="990" w:type="dxa"/>
          </w:tcPr>
          <w:p w:rsidR="00484B7C" w:rsidRPr="00D80BEC" w:rsidRDefault="00484B7C" w:rsidP="00BD6F5A">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ACCT6021</w:t>
            </w:r>
          </w:p>
        </w:tc>
        <w:tc>
          <w:tcPr>
            <w:tcW w:w="720" w:type="dxa"/>
          </w:tcPr>
          <w:p w:rsidR="00484B7C" w:rsidRPr="00AA09C3" w:rsidRDefault="00484B7C" w:rsidP="00BD6F5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40" w:type="dxa"/>
          </w:tcPr>
          <w:p w:rsidR="00484B7C" w:rsidRPr="00052323" w:rsidRDefault="00484B7C" w:rsidP="00BD6F5A">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Pr>
          <w:p w:rsidR="00484B7C" w:rsidRPr="00052323" w:rsidRDefault="00484B7C" w:rsidP="00BD6F5A">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Semester </w:t>
            </w:r>
          </w:p>
        </w:tc>
        <w:tc>
          <w:tcPr>
            <w:tcW w:w="900" w:type="dxa"/>
          </w:tcPr>
          <w:p w:rsidR="00484B7C" w:rsidRPr="00052323" w:rsidRDefault="00484B7C" w:rsidP="00BD6F5A">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 week</w:t>
            </w:r>
          </w:p>
        </w:tc>
      </w:tr>
      <w:tr w:rsidR="00426167" w:rsidRPr="00052323" w:rsidTr="00BD6F5A">
        <w:trPr>
          <w:trHeight w:val="854"/>
        </w:trPr>
        <w:tc>
          <w:tcPr>
            <w:tcW w:w="540" w:type="dxa"/>
          </w:tcPr>
          <w:p w:rsidR="00426167" w:rsidRDefault="00426167" w:rsidP="00BD6F5A">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02</w:t>
            </w:r>
          </w:p>
        </w:tc>
        <w:tc>
          <w:tcPr>
            <w:tcW w:w="2070" w:type="dxa"/>
          </w:tcPr>
          <w:p w:rsidR="00426167" w:rsidRPr="00AA09C3" w:rsidRDefault="00426167" w:rsidP="00BD6F5A">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Supply Chain  management</w:t>
            </w:r>
          </w:p>
        </w:tc>
        <w:tc>
          <w:tcPr>
            <w:tcW w:w="1260" w:type="dxa"/>
          </w:tcPr>
          <w:p w:rsidR="00426167" w:rsidRPr="00AA09C3" w:rsidRDefault="00426167" w:rsidP="00BD6F5A">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LSCM-M605</w:t>
            </w:r>
            <w:r w:rsidRPr="00AA09C3">
              <w:rPr>
                <w:rFonts w:ascii="Times New Roman" w:eastAsia="Times New Roman" w:hAnsi="Times New Roman" w:cs="Times New Roman"/>
                <w:b/>
                <w:lang w:eastAsia="ar-SA"/>
              </w:rPr>
              <w:t>1</w:t>
            </w:r>
          </w:p>
        </w:tc>
        <w:tc>
          <w:tcPr>
            <w:tcW w:w="450" w:type="dxa"/>
          </w:tcPr>
          <w:p w:rsidR="00426167" w:rsidRDefault="00426167" w:rsidP="00BD6F5A">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lang w:eastAsia="ar-SA"/>
              </w:rPr>
              <w:t>2</w:t>
            </w:r>
          </w:p>
        </w:tc>
        <w:tc>
          <w:tcPr>
            <w:tcW w:w="2340" w:type="dxa"/>
          </w:tcPr>
          <w:p w:rsidR="00426167" w:rsidRDefault="00426167" w:rsidP="00BD6F5A">
            <w:pPr>
              <w:suppressAutoHyphens/>
              <w:spacing w:after="0" w:line="24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Supply Chain Management Information system</w:t>
            </w:r>
          </w:p>
        </w:tc>
        <w:tc>
          <w:tcPr>
            <w:tcW w:w="990" w:type="dxa"/>
          </w:tcPr>
          <w:p w:rsidR="00426167" w:rsidRDefault="00426167" w:rsidP="00BD6F5A">
            <w:pPr>
              <w:suppressAutoHyphens/>
              <w:spacing w:after="0" w:line="240" w:lineRule="auto"/>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426167" w:rsidRDefault="00426167" w:rsidP="00BD6F5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605</w:t>
            </w:r>
            <w:r w:rsidRPr="00AA09C3">
              <w:rPr>
                <w:rFonts w:ascii="Times New Roman" w:eastAsia="Times New Roman" w:hAnsi="Times New Roman" w:cs="Times New Roman"/>
                <w:lang w:eastAsia="ar-SA"/>
              </w:rPr>
              <w:t>2</w:t>
            </w:r>
          </w:p>
        </w:tc>
        <w:tc>
          <w:tcPr>
            <w:tcW w:w="720" w:type="dxa"/>
          </w:tcPr>
          <w:p w:rsidR="00426167" w:rsidRDefault="00426167" w:rsidP="00BD6F5A">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Pr>
          <w:p w:rsidR="00426167" w:rsidRDefault="00426167" w:rsidP="00BD6F5A">
            <w:pPr>
              <w:suppressAutoHyphens/>
              <w:spacing w:after="0" w:line="240" w:lineRule="auto"/>
              <w:rPr>
                <w:rFonts w:ascii="Cambria" w:eastAsia="Times New Roman" w:hAnsi="Cambria" w:cs="Calibri"/>
                <w:sz w:val="24"/>
                <w:szCs w:val="24"/>
                <w:lang w:eastAsia="ar-SA"/>
              </w:rPr>
            </w:pPr>
            <w:r>
              <w:rPr>
                <w:rFonts w:ascii="Cambria" w:eastAsia="Times New Roman" w:hAnsi="Cambria" w:cs="Times New Roman"/>
                <w:sz w:val="24"/>
                <w:szCs w:val="24"/>
                <w:lang w:eastAsia="ar-SA"/>
              </w:rPr>
              <w:t>3</w:t>
            </w:r>
          </w:p>
        </w:tc>
        <w:tc>
          <w:tcPr>
            <w:tcW w:w="1170" w:type="dxa"/>
          </w:tcPr>
          <w:p w:rsidR="00426167" w:rsidRDefault="00426167" w:rsidP="00BD6F5A">
            <w:pPr>
              <w:suppressAutoHyphens/>
              <w:spacing w:after="0" w:line="24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Semester</w:t>
            </w:r>
          </w:p>
        </w:tc>
        <w:tc>
          <w:tcPr>
            <w:tcW w:w="900" w:type="dxa"/>
          </w:tcPr>
          <w:p w:rsidR="00426167" w:rsidRDefault="00426167" w:rsidP="00BD6F5A">
            <w:pPr>
              <w:suppressAutoHyphens/>
              <w:spacing w:after="0" w:line="24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 week</w:t>
            </w:r>
          </w:p>
        </w:tc>
      </w:tr>
      <w:tr w:rsidR="004A528B" w:rsidRPr="00052323" w:rsidTr="00BD6F5A">
        <w:trPr>
          <w:trHeight w:val="150"/>
        </w:trPr>
        <w:tc>
          <w:tcPr>
            <w:tcW w:w="540" w:type="dxa"/>
          </w:tcPr>
          <w:p w:rsidR="004A528B" w:rsidRPr="008E17A3" w:rsidRDefault="00BD6F5A" w:rsidP="00BD6F5A">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03</w:t>
            </w:r>
          </w:p>
        </w:tc>
        <w:tc>
          <w:tcPr>
            <w:tcW w:w="2070" w:type="dxa"/>
          </w:tcPr>
          <w:p w:rsidR="004A528B" w:rsidRPr="00A83364" w:rsidRDefault="004A528B" w:rsidP="00BD6F5A">
            <w:pPr>
              <w:suppressAutoHyphens/>
              <w:spacing w:after="0" w:line="240" w:lineRule="auto"/>
              <w:rPr>
                <w:rFonts w:ascii="Times New Roman" w:hAnsi="Times New Roman" w:cs="Times New Roman"/>
                <w:b/>
                <w:sz w:val="24"/>
                <w:szCs w:val="24"/>
              </w:rPr>
            </w:pPr>
            <w:r w:rsidRPr="00AA09C3">
              <w:rPr>
                <w:rFonts w:ascii="Times New Roman" w:hAnsi="Times New Roman" w:cs="Times New Roman"/>
                <w:b/>
                <w:sz w:val="24"/>
                <w:szCs w:val="24"/>
              </w:rPr>
              <w:t xml:space="preserve">Research </w:t>
            </w:r>
            <w:r>
              <w:rPr>
                <w:rFonts w:ascii="Times New Roman" w:hAnsi="Times New Roman" w:cs="Times New Roman"/>
                <w:b/>
                <w:sz w:val="24"/>
                <w:szCs w:val="24"/>
              </w:rPr>
              <w:t>Method and application</w:t>
            </w:r>
          </w:p>
        </w:tc>
        <w:tc>
          <w:tcPr>
            <w:tcW w:w="1260" w:type="dxa"/>
          </w:tcPr>
          <w:p w:rsidR="004A528B" w:rsidRDefault="004A528B" w:rsidP="00BD6F5A">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LSCM-</w:t>
            </w:r>
          </w:p>
          <w:p w:rsidR="004A528B" w:rsidRPr="00AA09C3" w:rsidRDefault="004A528B" w:rsidP="00BD6F5A">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 6061</w:t>
            </w:r>
          </w:p>
        </w:tc>
        <w:tc>
          <w:tcPr>
            <w:tcW w:w="450" w:type="dxa"/>
          </w:tcPr>
          <w:p w:rsidR="004A528B" w:rsidRDefault="00BD6F5A" w:rsidP="00BD6F5A">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3</w:t>
            </w:r>
          </w:p>
        </w:tc>
        <w:tc>
          <w:tcPr>
            <w:tcW w:w="2340" w:type="dxa"/>
          </w:tcPr>
          <w:p w:rsidR="004A528B" w:rsidRPr="00AA09C3" w:rsidRDefault="004A528B" w:rsidP="00BD6F5A">
            <w:pPr>
              <w:suppressAutoHyphens/>
              <w:spacing w:after="0"/>
              <w:rPr>
                <w:rFonts w:ascii="Times New Roman" w:hAnsi="Times New Roman" w:cs="Times New Roman"/>
              </w:rPr>
            </w:pPr>
            <w:r>
              <w:rPr>
                <w:rFonts w:ascii="Times New Roman" w:hAnsi="Times New Roman" w:cs="Times New Roman"/>
              </w:rPr>
              <w:t xml:space="preserve">Econometrics theory and application </w:t>
            </w:r>
          </w:p>
        </w:tc>
        <w:tc>
          <w:tcPr>
            <w:tcW w:w="990" w:type="dxa"/>
          </w:tcPr>
          <w:p w:rsidR="004A528B" w:rsidRPr="00AA09C3" w:rsidRDefault="004A528B" w:rsidP="00BD6F5A">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Econ 6062</w:t>
            </w:r>
          </w:p>
        </w:tc>
        <w:tc>
          <w:tcPr>
            <w:tcW w:w="720" w:type="dxa"/>
          </w:tcPr>
          <w:p w:rsidR="004A528B" w:rsidRPr="00AA09C3" w:rsidRDefault="004A528B" w:rsidP="00BD6F5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40" w:type="dxa"/>
          </w:tcPr>
          <w:p w:rsidR="004A528B" w:rsidRDefault="004A528B" w:rsidP="00BD6F5A">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Pr>
          <w:p w:rsidR="004A528B" w:rsidRDefault="004A528B" w:rsidP="00BD6F5A">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Semester  </w:t>
            </w:r>
          </w:p>
        </w:tc>
        <w:tc>
          <w:tcPr>
            <w:tcW w:w="900" w:type="dxa"/>
          </w:tcPr>
          <w:p w:rsidR="004A528B" w:rsidRDefault="004A528B" w:rsidP="00BD6F5A">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 week</w:t>
            </w:r>
          </w:p>
        </w:tc>
      </w:tr>
      <w:tr w:rsidR="004A528B" w:rsidRPr="00052323" w:rsidTr="00BD6F5A">
        <w:trPr>
          <w:trHeight w:val="836"/>
        </w:trPr>
        <w:tc>
          <w:tcPr>
            <w:tcW w:w="540" w:type="dxa"/>
          </w:tcPr>
          <w:p w:rsidR="004A528B" w:rsidRPr="00052323" w:rsidRDefault="00BD6F5A" w:rsidP="00BD6F5A">
            <w:pPr>
              <w:suppressAutoHyphens/>
              <w:spacing w:after="0" w:line="240" w:lineRule="auto"/>
              <w:jc w:val="center"/>
              <w:rPr>
                <w:rFonts w:ascii="Cambria" w:eastAsia="Times New Roman" w:hAnsi="Cambria" w:cs="Times New Roman"/>
                <w:color w:val="000000"/>
                <w:sz w:val="24"/>
                <w:szCs w:val="24"/>
                <w:lang w:eastAsia="ar-SA"/>
              </w:rPr>
            </w:pPr>
            <w:r>
              <w:rPr>
                <w:rFonts w:ascii="Cambria" w:eastAsia="Times New Roman" w:hAnsi="Cambria" w:cs="Times New Roman"/>
                <w:color w:val="000000"/>
                <w:sz w:val="24"/>
                <w:szCs w:val="24"/>
                <w:lang w:eastAsia="ar-SA"/>
              </w:rPr>
              <w:t>04</w:t>
            </w:r>
          </w:p>
        </w:tc>
        <w:tc>
          <w:tcPr>
            <w:tcW w:w="2070" w:type="dxa"/>
          </w:tcPr>
          <w:p w:rsidR="004A528B" w:rsidRPr="00AA09C3" w:rsidRDefault="004A528B" w:rsidP="00BD6F5A">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 xml:space="preserve"> Logistics management </w:t>
            </w:r>
          </w:p>
        </w:tc>
        <w:tc>
          <w:tcPr>
            <w:tcW w:w="1260" w:type="dxa"/>
          </w:tcPr>
          <w:p w:rsidR="004A528B" w:rsidRPr="00AA09C3" w:rsidRDefault="004A528B" w:rsidP="00BD6F5A">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LSCM-M</w:t>
            </w:r>
          </w:p>
          <w:p w:rsidR="004A528B" w:rsidRPr="00AA09C3" w:rsidRDefault="004A528B" w:rsidP="00BD6F5A">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31</w:t>
            </w:r>
          </w:p>
        </w:tc>
        <w:tc>
          <w:tcPr>
            <w:tcW w:w="450" w:type="dxa"/>
          </w:tcPr>
          <w:p w:rsidR="004A528B" w:rsidRDefault="004A528B" w:rsidP="00BD6F5A">
            <w:pPr>
              <w:suppressAutoHyphens/>
              <w:spacing w:after="0" w:line="240" w:lineRule="auto"/>
              <w:jc w:val="center"/>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4</w:t>
            </w:r>
          </w:p>
        </w:tc>
        <w:tc>
          <w:tcPr>
            <w:tcW w:w="2340" w:type="dxa"/>
          </w:tcPr>
          <w:p w:rsidR="004A528B" w:rsidRPr="00140557" w:rsidRDefault="004A528B" w:rsidP="00BD6F5A">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Humanitarian logistics management</w:t>
            </w:r>
          </w:p>
        </w:tc>
        <w:tc>
          <w:tcPr>
            <w:tcW w:w="990" w:type="dxa"/>
          </w:tcPr>
          <w:p w:rsidR="004A528B" w:rsidRDefault="004A528B" w:rsidP="00BD6F5A">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4A528B" w:rsidRPr="00AA09C3" w:rsidRDefault="004A528B" w:rsidP="00BD6F5A">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603</w:t>
            </w:r>
            <w:r w:rsidRPr="00AA09C3">
              <w:rPr>
                <w:rFonts w:ascii="Times New Roman" w:eastAsia="Times New Roman" w:hAnsi="Times New Roman" w:cs="Times New Roman"/>
                <w:lang w:eastAsia="ar-SA"/>
              </w:rPr>
              <w:t>3</w:t>
            </w:r>
          </w:p>
        </w:tc>
        <w:tc>
          <w:tcPr>
            <w:tcW w:w="720" w:type="dxa"/>
          </w:tcPr>
          <w:p w:rsidR="004A528B" w:rsidRPr="00AA09C3" w:rsidRDefault="004A528B" w:rsidP="00BD6F5A">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Pr>
          <w:p w:rsidR="004A528B" w:rsidRPr="008E17A3" w:rsidRDefault="004A528B" w:rsidP="00BD6F5A">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170" w:type="dxa"/>
          </w:tcPr>
          <w:p w:rsidR="004A528B" w:rsidRPr="008E17A3" w:rsidRDefault="004A528B" w:rsidP="00BD6F5A">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Semester </w:t>
            </w:r>
          </w:p>
        </w:tc>
        <w:tc>
          <w:tcPr>
            <w:tcW w:w="900" w:type="dxa"/>
          </w:tcPr>
          <w:p w:rsidR="004A528B" w:rsidRPr="008E17A3" w:rsidRDefault="004A528B" w:rsidP="00BD6F5A">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Whole weeks</w:t>
            </w:r>
          </w:p>
        </w:tc>
      </w:tr>
      <w:tr w:rsidR="004A528B" w:rsidRPr="00052323" w:rsidTr="00BD6F5A">
        <w:trPr>
          <w:trHeight w:val="332"/>
        </w:trPr>
        <w:tc>
          <w:tcPr>
            <w:tcW w:w="7650" w:type="dxa"/>
            <w:gridSpan w:val="6"/>
            <w:vAlign w:val="bottom"/>
          </w:tcPr>
          <w:p w:rsidR="004A528B" w:rsidRPr="00052323" w:rsidRDefault="004A528B" w:rsidP="00BD6F5A">
            <w:pPr>
              <w:suppressAutoHyphens/>
              <w:spacing w:after="0" w:line="240" w:lineRule="auto"/>
              <w:jc w:val="center"/>
              <w:rPr>
                <w:rFonts w:ascii="Cambria" w:eastAsia="Times New Roman" w:hAnsi="Cambria" w:cs="Calibri"/>
                <w:sz w:val="24"/>
                <w:szCs w:val="24"/>
                <w:lang w:eastAsia="ar-SA"/>
              </w:rPr>
            </w:pPr>
            <w:r w:rsidRPr="00052323">
              <w:rPr>
                <w:rFonts w:ascii="Cambria" w:eastAsia="Calibri" w:hAnsi="Cambria" w:cs="Times New Roman"/>
                <w:b/>
                <w:bCs/>
                <w:i/>
                <w:iCs/>
                <w:color w:val="000000"/>
                <w:sz w:val="24"/>
                <w:szCs w:val="24"/>
                <w:lang w:eastAsia="ar-SA"/>
              </w:rPr>
              <w:t>Total</w:t>
            </w:r>
          </w:p>
          <w:p w:rsidR="004A528B" w:rsidRPr="00052323" w:rsidRDefault="004A528B" w:rsidP="00BD6F5A">
            <w:pPr>
              <w:suppressAutoHyphens/>
              <w:spacing w:after="0" w:line="240" w:lineRule="auto"/>
              <w:jc w:val="center"/>
              <w:rPr>
                <w:rFonts w:ascii="Cambria" w:eastAsia="Times New Roman" w:hAnsi="Cambria" w:cs="Times New Roman"/>
                <w:b/>
                <w:bCs/>
                <w:i/>
                <w:iCs/>
                <w:color w:val="000000"/>
                <w:sz w:val="24"/>
                <w:szCs w:val="24"/>
                <w:lang w:eastAsia="ar-SA"/>
              </w:rPr>
            </w:pPr>
          </w:p>
        </w:tc>
        <w:tc>
          <w:tcPr>
            <w:tcW w:w="720" w:type="dxa"/>
            <w:vAlign w:val="bottom"/>
          </w:tcPr>
          <w:p w:rsidR="004A528B" w:rsidRPr="00052323" w:rsidRDefault="004A528B" w:rsidP="00BD6F5A">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8</w:t>
            </w:r>
          </w:p>
        </w:tc>
        <w:tc>
          <w:tcPr>
            <w:tcW w:w="540" w:type="dxa"/>
            <w:vAlign w:val="bottom"/>
          </w:tcPr>
          <w:p w:rsidR="004A528B" w:rsidRPr="00052323" w:rsidRDefault="004A528B" w:rsidP="00BD6F5A">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12</w:t>
            </w:r>
          </w:p>
        </w:tc>
        <w:tc>
          <w:tcPr>
            <w:tcW w:w="2070" w:type="dxa"/>
            <w:gridSpan w:val="2"/>
            <w:vAlign w:val="bottom"/>
          </w:tcPr>
          <w:p w:rsidR="004A528B" w:rsidRPr="00052323" w:rsidRDefault="004A528B" w:rsidP="00BD6F5A">
            <w:pPr>
              <w:suppressAutoHyphens/>
              <w:spacing w:after="0" w:line="240" w:lineRule="auto"/>
              <w:jc w:val="center"/>
              <w:rPr>
                <w:rFonts w:ascii="Cambria" w:eastAsia="Times New Roman" w:hAnsi="Cambria" w:cs="Times New Roman"/>
                <w:b/>
                <w:bCs/>
                <w:i/>
                <w:iCs/>
                <w:color w:val="000000"/>
                <w:sz w:val="24"/>
                <w:szCs w:val="24"/>
                <w:lang w:eastAsia="ar-SA"/>
              </w:rPr>
            </w:pPr>
          </w:p>
        </w:tc>
      </w:tr>
    </w:tbl>
    <w:p w:rsidR="006F068D" w:rsidRDefault="006F068D" w:rsidP="00281260">
      <w:pPr>
        <w:suppressAutoHyphens/>
        <w:spacing w:after="0" w:line="240" w:lineRule="auto"/>
        <w:rPr>
          <w:rFonts w:ascii="Cambria" w:eastAsia="Times New Roman" w:hAnsi="Cambria" w:cs="Times New Roman"/>
          <w:b/>
          <w:bCs/>
          <w:kern w:val="28"/>
          <w:sz w:val="24"/>
          <w:szCs w:val="24"/>
          <w:lang w:val="en-GB" w:eastAsia="en-GB"/>
        </w:rPr>
      </w:pPr>
    </w:p>
    <w:p w:rsidR="0082101E" w:rsidRPr="00052323" w:rsidRDefault="0082101E" w:rsidP="0082101E">
      <w:pPr>
        <w:suppressAutoHyphens/>
        <w:spacing w:after="0" w:line="240" w:lineRule="auto"/>
        <w:rPr>
          <w:rFonts w:ascii="Cambria" w:eastAsia="Times New Roman" w:hAnsi="Cambria" w:cs="Calibri"/>
          <w:sz w:val="24"/>
          <w:szCs w:val="24"/>
          <w:lang w:val="en-GB" w:eastAsia="en-GB"/>
        </w:rPr>
      </w:pPr>
      <w:r>
        <w:rPr>
          <w:rFonts w:ascii="Cambria" w:eastAsia="Times New Roman" w:hAnsi="Cambria" w:cs="Times New Roman"/>
          <w:b/>
          <w:bCs/>
          <w:kern w:val="28"/>
          <w:sz w:val="24"/>
          <w:szCs w:val="24"/>
          <w:lang w:val="en-GB" w:eastAsia="en-GB"/>
        </w:rPr>
        <w:t>Year I</w:t>
      </w:r>
      <w:r w:rsidR="00685096">
        <w:rPr>
          <w:rFonts w:ascii="Cambria" w:eastAsia="Times New Roman" w:hAnsi="Cambria" w:cs="Times New Roman"/>
          <w:b/>
          <w:bCs/>
          <w:kern w:val="28"/>
          <w:sz w:val="24"/>
          <w:szCs w:val="24"/>
          <w:lang w:val="en-GB" w:eastAsia="en-GB"/>
        </w:rPr>
        <w:t>I</w:t>
      </w:r>
      <w:r>
        <w:rPr>
          <w:rFonts w:ascii="Cambria" w:eastAsia="Times New Roman" w:hAnsi="Cambria" w:cs="Times New Roman"/>
          <w:b/>
          <w:bCs/>
          <w:kern w:val="28"/>
          <w:sz w:val="24"/>
          <w:szCs w:val="24"/>
          <w:lang w:val="en-GB" w:eastAsia="en-GB"/>
        </w:rPr>
        <w:t xml:space="preserve"> semester I</w:t>
      </w:r>
    </w:p>
    <w:tbl>
      <w:tblPr>
        <w:tblW w:w="10620" w:type="dxa"/>
        <w:tblInd w:w="-612" w:type="dxa"/>
        <w:tblLayout w:type="fixed"/>
        <w:tblLook w:val="04A0" w:firstRow="1" w:lastRow="0" w:firstColumn="1" w:lastColumn="0" w:noHBand="0" w:noVBand="1"/>
      </w:tblPr>
      <w:tblGrid>
        <w:gridCol w:w="450"/>
        <w:gridCol w:w="1620"/>
        <w:gridCol w:w="990"/>
        <w:gridCol w:w="360"/>
        <w:gridCol w:w="2340"/>
        <w:gridCol w:w="1440"/>
        <w:gridCol w:w="630"/>
        <w:gridCol w:w="540"/>
        <w:gridCol w:w="1170"/>
        <w:gridCol w:w="1080"/>
      </w:tblGrid>
      <w:tr w:rsidR="00D50BBA" w:rsidRPr="00F74BAB" w:rsidTr="00D50BBA">
        <w:tc>
          <w:tcPr>
            <w:tcW w:w="45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D50BBA" w:rsidRPr="00F74BAB" w:rsidRDefault="00D50BBA" w:rsidP="007932D2">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No</w:t>
            </w:r>
          </w:p>
        </w:tc>
        <w:tc>
          <w:tcPr>
            <w:tcW w:w="1620" w:type="dxa"/>
            <w:tcBorders>
              <w:top w:val="single" w:sz="4" w:space="0" w:color="000000"/>
              <w:left w:val="single" w:sz="4" w:space="0" w:color="auto"/>
              <w:bottom w:val="single" w:sz="4" w:space="0" w:color="000000"/>
              <w:right w:val="nil"/>
            </w:tcBorders>
            <w:shd w:val="clear" w:color="auto" w:fill="C6D9F1" w:themeFill="text2" w:themeFillTint="33"/>
          </w:tcPr>
          <w:p w:rsidR="00D50BBA" w:rsidRPr="00F74BAB" w:rsidRDefault="00D50BBA" w:rsidP="007932D2">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Module title </w:t>
            </w:r>
          </w:p>
        </w:tc>
        <w:tc>
          <w:tcPr>
            <w:tcW w:w="990" w:type="dxa"/>
            <w:tcBorders>
              <w:top w:val="single" w:sz="4" w:space="0" w:color="000000"/>
              <w:left w:val="single" w:sz="4" w:space="0" w:color="auto"/>
              <w:bottom w:val="single" w:sz="4" w:space="0" w:color="000000"/>
              <w:right w:val="nil"/>
            </w:tcBorders>
            <w:shd w:val="clear" w:color="auto" w:fill="C6D9F1" w:themeFill="text2" w:themeFillTint="33"/>
          </w:tcPr>
          <w:p w:rsidR="00D50BBA" w:rsidRPr="00F74BAB" w:rsidRDefault="00D50BBA" w:rsidP="007932D2">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Module </w:t>
            </w:r>
          </w:p>
          <w:p w:rsidR="00D50BBA" w:rsidRPr="00F74BAB" w:rsidRDefault="00D50BBA" w:rsidP="007932D2">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Code </w:t>
            </w:r>
          </w:p>
        </w:tc>
        <w:tc>
          <w:tcPr>
            <w:tcW w:w="360" w:type="dxa"/>
            <w:tcBorders>
              <w:top w:val="single" w:sz="4" w:space="0" w:color="000000"/>
              <w:left w:val="single" w:sz="4" w:space="0" w:color="auto"/>
              <w:bottom w:val="single" w:sz="4" w:space="0" w:color="000000"/>
              <w:right w:val="nil"/>
            </w:tcBorders>
            <w:shd w:val="clear" w:color="auto" w:fill="C6D9F1" w:themeFill="text2" w:themeFillTint="33"/>
          </w:tcPr>
          <w:p w:rsidR="00D50BBA" w:rsidRPr="00F74BAB" w:rsidRDefault="00D50BBA" w:rsidP="007932D2">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No </w:t>
            </w:r>
          </w:p>
        </w:tc>
        <w:tc>
          <w:tcPr>
            <w:tcW w:w="2340" w:type="dxa"/>
            <w:tcBorders>
              <w:top w:val="single" w:sz="4" w:space="0" w:color="000000"/>
              <w:left w:val="single" w:sz="4" w:space="0" w:color="000000"/>
              <w:bottom w:val="single" w:sz="4" w:space="0" w:color="000000"/>
              <w:right w:val="nil"/>
            </w:tcBorders>
            <w:shd w:val="clear" w:color="auto" w:fill="C6D9F1" w:themeFill="text2" w:themeFillTint="33"/>
            <w:hideMark/>
          </w:tcPr>
          <w:p w:rsidR="00D50BBA" w:rsidRPr="00F74BAB" w:rsidRDefault="00D50BBA" w:rsidP="007932D2">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Course Title</w:t>
            </w:r>
          </w:p>
        </w:tc>
        <w:tc>
          <w:tcPr>
            <w:tcW w:w="1440" w:type="dxa"/>
            <w:tcBorders>
              <w:top w:val="single" w:sz="4" w:space="0" w:color="000000"/>
              <w:left w:val="single" w:sz="4" w:space="0" w:color="000000"/>
              <w:bottom w:val="single" w:sz="4" w:space="0" w:color="000000"/>
              <w:right w:val="nil"/>
            </w:tcBorders>
            <w:shd w:val="clear" w:color="auto" w:fill="C6D9F1" w:themeFill="text2" w:themeFillTint="33"/>
            <w:hideMark/>
          </w:tcPr>
          <w:p w:rsidR="00D50BBA" w:rsidRPr="00F74BAB" w:rsidRDefault="00D50BBA" w:rsidP="007932D2">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Course Code</w:t>
            </w:r>
          </w:p>
        </w:tc>
        <w:tc>
          <w:tcPr>
            <w:tcW w:w="6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D50BBA" w:rsidRPr="00F74BAB" w:rsidRDefault="00D50BBA" w:rsidP="007932D2">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Cr. </w:t>
            </w:r>
            <w:proofErr w:type="spellStart"/>
            <w:r w:rsidRPr="00F74BAB">
              <w:rPr>
                <w:rFonts w:ascii="Cambria" w:eastAsia="Times New Roman" w:hAnsi="Cambria" w:cs="Times New Roman"/>
                <w:sz w:val="24"/>
                <w:szCs w:val="24"/>
                <w:lang w:eastAsia="ar-SA"/>
              </w:rPr>
              <w:t>Hrs</w:t>
            </w:r>
            <w:proofErr w:type="spellEnd"/>
          </w:p>
        </w:tc>
        <w:tc>
          <w:tcPr>
            <w:tcW w:w="54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D50BBA" w:rsidRPr="00F74BAB" w:rsidRDefault="00D50BBA" w:rsidP="007932D2">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CP</w:t>
            </w:r>
          </w:p>
        </w:tc>
        <w:tc>
          <w:tcPr>
            <w:tcW w:w="117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D50BBA" w:rsidRPr="00F74BAB" w:rsidRDefault="00D50BBA" w:rsidP="007932D2">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Mode of delivery</w:t>
            </w:r>
          </w:p>
        </w:tc>
        <w:tc>
          <w:tcPr>
            <w:tcW w:w="108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D50BBA" w:rsidRPr="00F74BAB" w:rsidRDefault="00D50BBA" w:rsidP="007932D2">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Weeks </w:t>
            </w:r>
          </w:p>
        </w:tc>
      </w:tr>
      <w:tr w:rsidR="00D50BBA" w:rsidTr="00D50BBA">
        <w:trPr>
          <w:trHeight w:val="384"/>
        </w:trPr>
        <w:tc>
          <w:tcPr>
            <w:tcW w:w="450" w:type="dxa"/>
            <w:tcBorders>
              <w:top w:val="single" w:sz="4" w:space="0" w:color="000000"/>
              <w:left w:val="single" w:sz="4" w:space="0" w:color="000000"/>
              <w:bottom w:val="single" w:sz="4" w:space="0" w:color="auto"/>
              <w:right w:val="single" w:sz="4" w:space="0" w:color="auto"/>
            </w:tcBorders>
            <w:hideMark/>
          </w:tcPr>
          <w:p w:rsidR="00D50BBA" w:rsidRPr="008E17A3" w:rsidRDefault="00D50BBA" w:rsidP="007932D2">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 xml:space="preserve">1 </w:t>
            </w:r>
          </w:p>
        </w:tc>
        <w:tc>
          <w:tcPr>
            <w:tcW w:w="1620" w:type="dxa"/>
            <w:tcBorders>
              <w:top w:val="single" w:sz="4" w:space="0" w:color="000000"/>
              <w:left w:val="single" w:sz="4" w:space="0" w:color="auto"/>
              <w:bottom w:val="single" w:sz="4" w:space="0" w:color="auto"/>
              <w:right w:val="nil"/>
            </w:tcBorders>
          </w:tcPr>
          <w:p w:rsidR="00D50BBA" w:rsidRPr="00AA09C3" w:rsidRDefault="00D50BBA" w:rsidP="007932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Supply chain logistics management </w:t>
            </w:r>
          </w:p>
        </w:tc>
        <w:tc>
          <w:tcPr>
            <w:tcW w:w="990" w:type="dxa"/>
            <w:tcBorders>
              <w:top w:val="single" w:sz="4" w:space="0" w:color="000000"/>
              <w:left w:val="single" w:sz="4" w:space="0" w:color="auto"/>
              <w:bottom w:val="single" w:sz="4" w:space="0" w:color="auto"/>
              <w:right w:val="nil"/>
            </w:tcBorders>
          </w:tcPr>
          <w:p w:rsidR="00D50BBA" w:rsidRPr="00AA09C3" w:rsidRDefault="00D50BBA" w:rsidP="007932D2">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w:t>
            </w:r>
          </w:p>
          <w:p w:rsidR="00D50BBA" w:rsidRPr="00AA09C3" w:rsidRDefault="00D50BBA" w:rsidP="007932D2">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41</w:t>
            </w:r>
          </w:p>
        </w:tc>
        <w:tc>
          <w:tcPr>
            <w:tcW w:w="360" w:type="dxa"/>
            <w:tcBorders>
              <w:top w:val="single" w:sz="4" w:space="0" w:color="000000"/>
              <w:left w:val="single" w:sz="4" w:space="0" w:color="auto"/>
              <w:bottom w:val="single" w:sz="4" w:space="0" w:color="auto"/>
              <w:right w:val="nil"/>
            </w:tcBorders>
          </w:tcPr>
          <w:p w:rsidR="00D50BBA" w:rsidRPr="008E17A3" w:rsidRDefault="00D50BBA" w:rsidP="007932D2">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1</w:t>
            </w:r>
          </w:p>
        </w:tc>
        <w:tc>
          <w:tcPr>
            <w:tcW w:w="2340" w:type="dxa"/>
            <w:tcBorders>
              <w:top w:val="single" w:sz="4" w:space="0" w:color="000000"/>
              <w:left w:val="single" w:sz="4" w:space="0" w:color="000000"/>
              <w:bottom w:val="single" w:sz="4" w:space="0" w:color="auto"/>
              <w:right w:val="nil"/>
            </w:tcBorders>
          </w:tcPr>
          <w:p w:rsidR="00D50BBA" w:rsidRPr="00AA09C3" w:rsidRDefault="00D50BBA" w:rsidP="007932D2">
            <w:pPr>
              <w:suppressAutoHyphens/>
              <w:spacing w:after="0" w:line="24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 xml:space="preserve">Quantitative Decision Making in logistics  </w:t>
            </w:r>
            <w:r>
              <w:rPr>
                <w:rFonts w:ascii="Times New Roman" w:eastAsia="Times New Roman" w:hAnsi="Times New Roman" w:cs="Times New Roman"/>
                <w:sz w:val="24"/>
                <w:szCs w:val="24"/>
                <w:lang w:eastAsia="ar-SA"/>
              </w:rPr>
              <w:t xml:space="preserve">and </w:t>
            </w:r>
            <w:r w:rsidRPr="00AA09C3">
              <w:rPr>
                <w:rFonts w:ascii="Times New Roman" w:eastAsia="Times New Roman" w:hAnsi="Times New Roman" w:cs="Times New Roman"/>
                <w:sz w:val="24"/>
                <w:szCs w:val="24"/>
                <w:lang w:eastAsia="ar-SA"/>
              </w:rPr>
              <w:t>Supply Chain Management</w:t>
            </w:r>
          </w:p>
        </w:tc>
        <w:tc>
          <w:tcPr>
            <w:tcW w:w="1440" w:type="dxa"/>
            <w:tcBorders>
              <w:top w:val="single" w:sz="4" w:space="0" w:color="000000"/>
              <w:left w:val="single" w:sz="4" w:space="0" w:color="000000"/>
              <w:bottom w:val="single" w:sz="4" w:space="0" w:color="auto"/>
              <w:right w:val="nil"/>
            </w:tcBorders>
          </w:tcPr>
          <w:p w:rsidR="00D50BBA" w:rsidRPr="00AA09C3" w:rsidRDefault="00D50BBA" w:rsidP="007932D2">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LSCM7044</w:t>
            </w:r>
          </w:p>
        </w:tc>
        <w:tc>
          <w:tcPr>
            <w:tcW w:w="630" w:type="dxa"/>
            <w:tcBorders>
              <w:top w:val="single" w:sz="4" w:space="0" w:color="000000"/>
              <w:left w:val="single" w:sz="4" w:space="0" w:color="000000"/>
              <w:bottom w:val="single" w:sz="4" w:space="0" w:color="auto"/>
              <w:right w:val="single" w:sz="4" w:space="0" w:color="000000"/>
            </w:tcBorders>
          </w:tcPr>
          <w:p w:rsidR="00D50BBA" w:rsidRPr="00AA09C3" w:rsidRDefault="00D50BBA" w:rsidP="007932D2">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Borders>
              <w:top w:val="single" w:sz="4" w:space="0" w:color="000000"/>
              <w:left w:val="single" w:sz="4" w:space="0" w:color="000000"/>
              <w:bottom w:val="single" w:sz="4" w:space="0" w:color="auto"/>
              <w:right w:val="single" w:sz="4" w:space="0" w:color="auto"/>
            </w:tcBorders>
          </w:tcPr>
          <w:p w:rsidR="00D50BBA" w:rsidRPr="00052323" w:rsidRDefault="00D50BBA" w:rsidP="007932D2">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000000"/>
              <w:left w:val="single" w:sz="4" w:space="0" w:color="auto"/>
              <w:bottom w:val="single" w:sz="4" w:space="0" w:color="auto"/>
              <w:right w:val="single" w:sz="4" w:space="0" w:color="000000"/>
            </w:tcBorders>
          </w:tcPr>
          <w:p w:rsidR="00D50BBA" w:rsidRPr="00052323" w:rsidRDefault="00D50BBA" w:rsidP="007932D2">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Semester </w:t>
            </w:r>
          </w:p>
        </w:tc>
        <w:tc>
          <w:tcPr>
            <w:tcW w:w="1080" w:type="dxa"/>
            <w:tcBorders>
              <w:top w:val="single" w:sz="4" w:space="0" w:color="000000"/>
              <w:left w:val="single" w:sz="4" w:space="0" w:color="auto"/>
              <w:bottom w:val="single" w:sz="4" w:space="0" w:color="auto"/>
              <w:right w:val="single" w:sz="4" w:space="0" w:color="000000"/>
            </w:tcBorders>
          </w:tcPr>
          <w:p w:rsidR="00D50BBA" w:rsidRPr="00052323" w:rsidRDefault="00D50BBA" w:rsidP="007932D2">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w:t>
            </w:r>
          </w:p>
        </w:tc>
      </w:tr>
      <w:tr w:rsidR="00D50BBA" w:rsidTr="00D50BBA">
        <w:trPr>
          <w:trHeight w:val="1016"/>
        </w:trPr>
        <w:tc>
          <w:tcPr>
            <w:tcW w:w="450" w:type="dxa"/>
            <w:tcBorders>
              <w:top w:val="single" w:sz="4" w:space="0" w:color="auto"/>
              <w:left w:val="single" w:sz="4" w:space="0" w:color="000000"/>
              <w:bottom w:val="single" w:sz="4" w:space="0" w:color="auto"/>
              <w:right w:val="single" w:sz="4" w:space="0" w:color="auto"/>
            </w:tcBorders>
            <w:hideMark/>
          </w:tcPr>
          <w:p w:rsidR="00D50BBA" w:rsidRPr="008E17A3" w:rsidRDefault="00D50BBA" w:rsidP="007932D2">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 xml:space="preserve">2 </w:t>
            </w:r>
          </w:p>
        </w:tc>
        <w:tc>
          <w:tcPr>
            <w:tcW w:w="1620" w:type="dxa"/>
            <w:tcBorders>
              <w:top w:val="single" w:sz="4" w:space="0" w:color="auto"/>
              <w:left w:val="single" w:sz="4" w:space="0" w:color="auto"/>
              <w:bottom w:val="single" w:sz="4" w:space="0" w:color="auto"/>
              <w:right w:val="nil"/>
            </w:tcBorders>
          </w:tcPr>
          <w:p w:rsidR="00D50BBA" w:rsidRPr="00AA09C3" w:rsidRDefault="00D50BBA" w:rsidP="007932D2">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Supply Chain  management</w:t>
            </w:r>
          </w:p>
        </w:tc>
        <w:tc>
          <w:tcPr>
            <w:tcW w:w="990" w:type="dxa"/>
            <w:tcBorders>
              <w:top w:val="single" w:sz="4" w:space="0" w:color="auto"/>
              <w:left w:val="single" w:sz="4" w:space="0" w:color="auto"/>
              <w:bottom w:val="single" w:sz="4" w:space="0" w:color="auto"/>
              <w:right w:val="nil"/>
            </w:tcBorders>
          </w:tcPr>
          <w:p w:rsidR="00D50BBA" w:rsidRPr="00AA09C3" w:rsidRDefault="00D50BBA" w:rsidP="007932D2">
            <w:pPr>
              <w:suppressAutoHyphens/>
              <w:spacing w:after="0" w:line="36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LSCM-M605</w:t>
            </w:r>
            <w:r w:rsidRPr="00AA09C3">
              <w:rPr>
                <w:rFonts w:ascii="Times New Roman" w:eastAsia="Times New Roman" w:hAnsi="Times New Roman" w:cs="Times New Roman"/>
                <w:b/>
                <w:lang w:eastAsia="ar-SA"/>
              </w:rPr>
              <w:t>1</w:t>
            </w:r>
          </w:p>
        </w:tc>
        <w:tc>
          <w:tcPr>
            <w:tcW w:w="360" w:type="dxa"/>
            <w:tcBorders>
              <w:top w:val="single" w:sz="4" w:space="0" w:color="auto"/>
              <w:left w:val="single" w:sz="4" w:space="0" w:color="auto"/>
              <w:bottom w:val="single" w:sz="4" w:space="0" w:color="auto"/>
              <w:right w:val="nil"/>
            </w:tcBorders>
          </w:tcPr>
          <w:p w:rsidR="00D50BBA" w:rsidRDefault="00D50BBA" w:rsidP="007932D2">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2</w:t>
            </w:r>
          </w:p>
        </w:tc>
        <w:tc>
          <w:tcPr>
            <w:tcW w:w="2340" w:type="dxa"/>
            <w:tcBorders>
              <w:top w:val="single" w:sz="4" w:space="0" w:color="auto"/>
              <w:left w:val="single" w:sz="4" w:space="0" w:color="000000"/>
              <w:bottom w:val="single" w:sz="4" w:space="0" w:color="auto"/>
              <w:right w:val="nil"/>
            </w:tcBorders>
          </w:tcPr>
          <w:p w:rsidR="00D50BBA" w:rsidRPr="00AA09C3" w:rsidRDefault="00D50BBA" w:rsidP="007932D2">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Operations Management</w:t>
            </w:r>
          </w:p>
        </w:tc>
        <w:tc>
          <w:tcPr>
            <w:tcW w:w="1440" w:type="dxa"/>
            <w:tcBorders>
              <w:top w:val="single" w:sz="4" w:space="0" w:color="auto"/>
              <w:left w:val="single" w:sz="4" w:space="0" w:color="000000"/>
              <w:bottom w:val="single" w:sz="4" w:space="0" w:color="auto"/>
              <w:right w:val="nil"/>
            </w:tcBorders>
          </w:tcPr>
          <w:p w:rsidR="00D50BBA" w:rsidRPr="00AA09C3" w:rsidRDefault="00D50BBA" w:rsidP="007932D2">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Pr>
                <w:rFonts w:ascii="Times New Roman" w:eastAsia="Times New Roman" w:hAnsi="Times New Roman" w:cs="Times New Roman"/>
                <w:lang w:eastAsia="ar-SA"/>
              </w:rPr>
              <w:t>7055</w:t>
            </w:r>
          </w:p>
        </w:tc>
        <w:tc>
          <w:tcPr>
            <w:tcW w:w="630" w:type="dxa"/>
            <w:tcBorders>
              <w:top w:val="single" w:sz="4" w:space="0" w:color="auto"/>
              <w:left w:val="single" w:sz="4" w:space="0" w:color="000000"/>
              <w:bottom w:val="single" w:sz="4" w:space="0" w:color="auto"/>
              <w:right w:val="single" w:sz="4" w:space="0" w:color="000000"/>
            </w:tcBorders>
          </w:tcPr>
          <w:p w:rsidR="00D50BBA" w:rsidRPr="00AA09C3" w:rsidRDefault="00D50BBA" w:rsidP="007932D2">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2</w:t>
            </w:r>
          </w:p>
        </w:tc>
        <w:tc>
          <w:tcPr>
            <w:tcW w:w="540" w:type="dxa"/>
            <w:tcBorders>
              <w:top w:val="single" w:sz="4" w:space="0" w:color="auto"/>
              <w:left w:val="single" w:sz="4" w:space="0" w:color="000000"/>
              <w:bottom w:val="single" w:sz="4" w:space="0" w:color="auto"/>
              <w:right w:val="single" w:sz="4" w:space="0" w:color="auto"/>
            </w:tcBorders>
          </w:tcPr>
          <w:p w:rsidR="00D50BBA" w:rsidRPr="00052323" w:rsidRDefault="00D50BBA" w:rsidP="007932D2">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D50BBA" w:rsidRPr="00052323" w:rsidRDefault="00D50BBA" w:rsidP="007932D2">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Semester</w:t>
            </w:r>
          </w:p>
        </w:tc>
        <w:tc>
          <w:tcPr>
            <w:tcW w:w="1080" w:type="dxa"/>
            <w:tcBorders>
              <w:top w:val="single" w:sz="4" w:space="0" w:color="auto"/>
              <w:left w:val="single" w:sz="4" w:space="0" w:color="auto"/>
              <w:bottom w:val="single" w:sz="4" w:space="0" w:color="auto"/>
              <w:right w:val="single" w:sz="4" w:space="0" w:color="000000"/>
            </w:tcBorders>
          </w:tcPr>
          <w:p w:rsidR="00D50BBA" w:rsidRDefault="00D50BBA" w:rsidP="007932D2">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w:t>
            </w:r>
          </w:p>
          <w:p w:rsidR="00D50BBA" w:rsidRPr="00052323" w:rsidRDefault="00D50BBA" w:rsidP="007932D2">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 xml:space="preserve">Week </w:t>
            </w:r>
          </w:p>
        </w:tc>
      </w:tr>
      <w:tr w:rsidR="0001094B" w:rsidTr="00D50BBA">
        <w:trPr>
          <w:trHeight w:val="1036"/>
        </w:trPr>
        <w:tc>
          <w:tcPr>
            <w:tcW w:w="450" w:type="dxa"/>
            <w:tcBorders>
              <w:top w:val="single" w:sz="4" w:space="0" w:color="auto"/>
              <w:left w:val="single" w:sz="4" w:space="0" w:color="000000"/>
              <w:right w:val="single" w:sz="4" w:space="0" w:color="auto"/>
            </w:tcBorders>
            <w:hideMark/>
          </w:tcPr>
          <w:p w:rsidR="001D1172" w:rsidRDefault="001D1172" w:rsidP="007932D2">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3</w:t>
            </w:r>
          </w:p>
          <w:p w:rsidR="001D1172" w:rsidRDefault="001D1172" w:rsidP="007932D2">
            <w:pPr>
              <w:suppressAutoHyphens/>
              <w:spacing w:after="0" w:line="360" w:lineRule="auto"/>
              <w:jc w:val="both"/>
              <w:rPr>
                <w:rFonts w:ascii="Cambria" w:eastAsia="Times New Roman" w:hAnsi="Cambria" w:cs="Times New Roman"/>
                <w:bCs/>
                <w:lang w:eastAsia="ar-SA"/>
              </w:rPr>
            </w:pPr>
          </w:p>
        </w:tc>
        <w:tc>
          <w:tcPr>
            <w:tcW w:w="1620" w:type="dxa"/>
            <w:tcBorders>
              <w:top w:val="single" w:sz="4" w:space="0" w:color="auto"/>
              <w:left w:val="single" w:sz="4" w:space="0" w:color="auto"/>
              <w:right w:val="nil"/>
            </w:tcBorders>
          </w:tcPr>
          <w:p w:rsidR="0001094B" w:rsidRPr="00AA09C3" w:rsidRDefault="0001094B" w:rsidP="007932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Supply chain logistics management </w:t>
            </w:r>
          </w:p>
        </w:tc>
        <w:tc>
          <w:tcPr>
            <w:tcW w:w="990" w:type="dxa"/>
            <w:tcBorders>
              <w:top w:val="single" w:sz="4" w:space="0" w:color="auto"/>
              <w:left w:val="single" w:sz="4" w:space="0" w:color="auto"/>
              <w:right w:val="nil"/>
            </w:tcBorders>
          </w:tcPr>
          <w:p w:rsidR="0001094B" w:rsidRPr="00AA09C3" w:rsidRDefault="0001094B" w:rsidP="007932D2">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w:t>
            </w:r>
          </w:p>
          <w:p w:rsidR="0001094B" w:rsidRPr="00AA09C3" w:rsidRDefault="0001094B" w:rsidP="007932D2">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41</w:t>
            </w:r>
          </w:p>
        </w:tc>
        <w:tc>
          <w:tcPr>
            <w:tcW w:w="360" w:type="dxa"/>
            <w:tcBorders>
              <w:top w:val="single" w:sz="4" w:space="0" w:color="auto"/>
              <w:left w:val="single" w:sz="4" w:space="0" w:color="auto"/>
              <w:right w:val="nil"/>
            </w:tcBorders>
          </w:tcPr>
          <w:p w:rsidR="0001094B" w:rsidRDefault="0001094B" w:rsidP="007932D2">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3</w:t>
            </w:r>
          </w:p>
        </w:tc>
        <w:tc>
          <w:tcPr>
            <w:tcW w:w="2340" w:type="dxa"/>
            <w:tcBorders>
              <w:top w:val="single" w:sz="4" w:space="0" w:color="auto"/>
              <w:left w:val="single" w:sz="4" w:space="0" w:color="000000"/>
              <w:right w:val="nil"/>
            </w:tcBorders>
          </w:tcPr>
          <w:p w:rsidR="0001094B" w:rsidRPr="00AA09C3" w:rsidRDefault="0001094B" w:rsidP="007932D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Port operation management</w:t>
            </w:r>
          </w:p>
        </w:tc>
        <w:tc>
          <w:tcPr>
            <w:tcW w:w="1440" w:type="dxa"/>
            <w:tcBorders>
              <w:top w:val="single" w:sz="4" w:space="0" w:color="auto"/>
              <w:left w:val="single" w:sz="4" w:space="0" w:color="000000"/>
              <w:right w:val="nil"/>
            </w:tcBorders>
          </w:tcPr>
          <w:p w:rsidR="0001094B" w:rsidRPr="00AA09C3" w:rsidRDefault="0001094B" w:rsidP="007932D2">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LSCM 7042</w:t>
            </w:r>
          </w:p>
        </w:tc>
        <w:tc>
          <w:tcPr>
            <w:tcW w:w="630" w:type="dxa"/>
            <w:tcBorders>
              <w:top w:val="single" w:sz="4" w:space="0" w:color="auto"/>
              <w:left w:val="single" w:sz="4" w:space="0" w:color="000000"/>
              <w:right w:val="single" w:sz="4" w:space="0" w:color="000000"/>
            </w:tcBorders>
          </w:tcPr>
          <w:p w:rsidR="0001094B" w:rsidRPr="00AA09C3" w:rsidRDefault="0001094B" w:rsidP="007932D2">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Borders>
              <w:top w:val="single" w:sz="4" w:space="0" w:color="auto"/>
              <w:left w:val="single" w:sz="4" w:space="0" w:color="000000"/>
              <w:right w:val="single" w:sz="4" w:space="0" w:color="auto"/>
            </w:tcBorders>
          </w:tcPr>
          <w:p w:rsidR="0001094B" w:rsidRDefault="0001094B" w:rsidP="007932D2">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170" w:type="dxa"/>
            <w:tcBorders>
              <w:top w:val="single" w:sz="4" w:space="0" w:color="auto"/>
              <w:left w:val="single" w:sz="4" w:space="0" w:color="auto"/>
              <w:right w:val="single" w:sz="4" w:space="0" w:color="000000"/>
            </w:tcBorders>
          </w:tcPr>
          <w:p w:rsidR="0001094B" w:rsidRDefault="0001094B" w:rsidP="007932D2">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Semester </w:t>
            </w:r>
          </w:p>
        </w:tc>
        <w:tc>
          <w:tcPr>
            <w:tcW w:w="1080" w:type="dxa"/>
            <w:tcBorders>
              <w:top w:val="single" w:sz="4" w:space="0" w:color="auto"/>
              <w:left w:val="single" w:sz="4" w:space="0" w:color="auto"/>
              <w:right w:val="single" w:sz="4" w:space="0" w:color="000000"/>
            </w:tcBorders>
          </w:tcPr>
          <w:p w:rsidR="0001094B" w:rsidRDefault="0001094B" w:rsidP="007932D2">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Whole weeks</w:t>
            </w:r>
          </w:p>
        </w:tc>
      </w:tr>
      <w:tr w:rsidR="0001094B" w:rsidTr="00D50BBA">
        <w:trPr>
          <w:trHeight w:val="250"/>
        </w:trPr>
        <w:tc>
          <w:tcPr>
            <w:tcW w:w="450" w:type="dxa"/>
            <w:tcBorders>
              <w:top w:val="single" w:sz="4" w:space="0" w:color="auto"/>
              <w:left w:val="single" w:sz="4" w:space="0" w:color="000000"/>
              <w:bottom w:val="single" w:sz="4" w:space="0" w:color="auto"/>
              <w:right w:val="single" w:sz="4" w:space="0" w:color="auto"/>
            </w:tcBorders>
            <w:hideMark/>
          </w:tcPr>
          <w:p w:rsidR="0001094B" w:rsidRDefault="001D1172" w:rsidP="007932D2">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4</w:t>
            </w:r>
          </w:p>
        </w:tc>
        <w:tc>
          <w:tcPr>
            <w:tcW w:w="1620" w:type="dxa"/>
            <w:tcBorders>
              <w:top w:val="single" w:sz="4" w:space="0" w:color="auto"/>
              <w:left w:val="single" w:sz="4" w:space="0" w:color="auto"/>
              <w:bottom w:val="single" w:sz="4" w:space="0" w:color="auto"/>
              <w:right w:val="nil"/>
            </w:tcBorders>
          </w:tcPr>
          <w:p w:rsidR="0001094B" w:rsidRPr="00AA09C3" w:rsidRDefault="0001094B" w:rsidP="007932D2">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Supply Chain  management</w:t>
            </w:r>
          </w:p>
        </w:tc>
        <w:tc>
          <w:tcPr>
            <w:tcW w:w="990" w:type="dxa"/>
            <w:tcBorders>
              <w:top w:val="single" w:sz="4" w:space="0" w:color="auto"/>
              <w:left w:val="single" w:sz="4" w:space="0" w:color="auto"/>
              <w:bottom w:val="single" w:sz="4" w:space="0" w:color="auto"/>
              <w:right w:val="nil"/>
            </w:tcBorders>
          </w:tcPr>
          <w:p w:rsidR="0001094B" w:rsidRPr="00AA09C3" w:rsidRDefault="0001094B" w:rsidP="007932D2">
            <w:pPr>
              <w:suppressAutoHyphens/>
              <w:spacing w:after="0" w:line="36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LSCM-M605</w:t>
            </w:r>
            <w:r w:rsidRPr="00AA09C3">
              <w:rPr>
                <w:rFonts w:ascii="Times New Roman" w:eastAsia="Times New Roman" w:hAnsi="Times New Roman" w:cs="Times New Roman"/>
                <w:b/>
                <w:lang w:eastAsia="ar-SA"/>
              </w:rPr>
              <w:t>1</w:t>
            </w:r>
          </w:p>
        </w:tc>
        <w:tc>
          <w:tcPr>
            <w:tcW w:w="360" w:type="dxa"/>
            <w:tcBorders>
              <w:top w:val="single" w:sz="4" w:space="0" w:color="auto"/>
              <w:left w:val="single" w:sz="4" w:space="0" w:color="auto"/>
              <w:bottom w:val="single" w:sz="4" w:space="0" w:color="000000"/>
              <w:right w:val="nil"/>
            </w:tcBorders>
          </w:tcPr>
          <w:p w:rsidR="0001094B" w:rsidRDefault="0001094B" w:rsidP="007932D2">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4</w:t>
            </w:r>
          </w:p>
        </w:tc>
        <w:tc>
          <w:tcPr>
            <w:tcW w:w="2340" w:type="dxa"/>
            <w:tcBorders>
              <w:top w:val="single" w:sz="4" w:space="0" w:color="auto"/>
              <w:left w:val="single" w:sz="4" w:space="0" w:color="000000"/>
              <w:bottom w:val="single" w:sz="4" w:space="0" w:color="000000"/>
              <w:right w:val="nil"/>
            </w:tcBorders>
          </w:tcPr>
          <w:p w:rsidR="0001094B" w:rsidRPr="00AA09C3" w:rsidRDefault="0001094B" w:rsidP="007932D2">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Strategic procurement  management</w:t>
            </w:r>
          </w:p>
        </w:tc>
        <w:tc>
          <w:tcPr>
            <w:tcW w:w="1440" w:type="dxa"/>
            <w:tcBorders>
              <w:top w:val="single" w:sz="4" w:space="0" w:color="auto"/>
              <w:left w:val="single" w:sz="4" w:space="0" w:color="000000"/>
              <w:bottom w:val="single" w:sz="4" w:space="0" w:color="000000"/>
              <w:right w:val="nil"/>
            </w:tcBorders>
          </w:tcPr>
          <w:p w:rsidR="0001094B" w:rsidRDefault="0001094B" w:rsidP="007932D2">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w:t>
            </w:r>
          </w:p>
          <w:p w:rsidR="0001094B" w:rsidRPr="00AA09C3" w:rsidRDefault="0001094B" w:rsidP="007932D2">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7054</w:t>
            </w:r>
          </w:p>
        </w:tc>
        <w:tc>
          <w:tcPr>
            <w:tcW w:w="630" w:type="dxa"/>
            <w:tcBorders>
              <w:top w:val="single" w:sz="4" w:space="0" w:color="auto"/>
              <w:left w:val="single" w:sz="4" w:space="0" w:color="000000"/>
              <w:bottom w:val="single" w:sz="4" w:space="0" w:color="000000"/>
              <w:right w:val="single" w:sz="4" w:space="0" w:color="000000"/>
            </w:tcBorders>
          </w:tcPr>
          <w:p w:rsidR="0001094B" w:rsidRPr="00AA09C3" w:rsidRDefault="0001094B" w:rsidP="007932D2">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540" w:type="dxa"/>
            <w:tcBorders>
              <w:top w:val="single" w:sz="4" w:space="0" w:color="auto"/>
              <w:left w:val="single" w:sz="4" w:space="0" w:color="000000"/>
              <w:bottom w:val="single" w:sz="4" w:space="0" w:color="000000"/>
              <w:right w:val="single" w:sz="4" w:space="0" w:color="auto"/>
            </w:tcBorders>
          </w:tcPr>
          <w:p w:rsidR="0001094B" w:rsidRDefault="0001094B" w:rsidP="007932D2">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auto"/>
              <w:left w:val="single" w:sz="4" w:space="0" w:color="auto"/>
              <w:bottom w:val="single" w:sz="4" w:space="0" w:color="000000"/>
              <w:right w:val="single" w:sz="4" w:space="0" w:color="000000"/>
            </w:tcBorders>
          </w:tcPr>
          <w:p w:rsidR="0001094B" w:rsidRDefault="0001094B" w:rsidP="007932D2">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Semester  </w:t>
            </w:r>
          </w:p>
        </w:tc>
        <w:tc>
          <w:tcPr>
            <w:tcW w:w="1080" w:type="dxa"/>
            <w:tcBorders>
              <w:top w:val="single" w:sz="4" w:space="0" w:color="auto"/>
              <w:left w:val="single" w:sz="4" w:space="0" w:color="auto"/>
              <w:bottom w:val="single" w:sz="4" w:space="0" w:color="000000"/>
              <w:right w:val="single" w:sz="4" w:space="0" w:color="000000"/>
            </w:tcBorders>
          </w:tcPr>
          <w:p w:rsidR="0001094B" w:rsidRDefault="0001094B" w:rsidP="007932D2">
            <w:pPr>
              <w:suppressAutoHyphens/>
              <w:snapToGrid w:val="0"/>
              <w:spacing w:after="0" w:line="360" w:lineRule="auto"/>
              <w:rPr>
                <w:rFonts w:ascii="Cambria" w:eastAsia="Times New Roman" w:hAnsi="Cambria" w:cs="Times New Roman"/>
                <w:sz w:val="18"/>
                <w:szCs w:val="18"/>
                <w:lang w:eastAsia="ar-SA"/>
              </w:rPr>
            </w:pPr>
            <w:r w:rsidRPr="008E17A3">
              <w:rPr>
                <w:rFonts w:ascii="Cambria" w:eastAsia="Times New Roman" w:hAnsi="Cambria" w:cs="Times New Roman"/>
                <w:lang w:eastAsia="ar-SA"/>
              </w:rPr>
              <w:t>Whole weeks</w:t>
            </w:r>
          </w:p>
        </w:tc>
      </w:tr>
      <w:tr w:rsidR="0001094B" w:rsidRPr="00052323" w:rsidTr="00D50BBA">
        <w:trPr>
          <w:trHeight w:val="926"/>
        </w:trPr>
        <w:tc>
          <w:tcPr>
            <w:tcW w:w="450" w:type="dxa"/>
            <w:tcBorders>
              <w:top w:val="single" w:sz="4" w:space="0" w:color="auto"/>
              <w:left w:val="single" w:sz="4" w:space="0" w:color="000000"/>
              <w:bottom w:val="single" w:sz="4" w:space="0" w:color="auto"/>
              <w:right w:val="single" w:sz="4" w:space="0" w:color="auto"/>
            </w:tcBorders>
            <w:hideMark/>
          </w:tcPr>
          <w:p w:rsidR="0001094B" w:rsidRPr="00052323" w:rsidRDefault="001D1172" w:rsidP="007932D2">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5</w:t>
            </w:r>
            <w:r w:rsidR="0001094B">
              <w:rPr>
                <w:rFonts w:ascii="Cambria" w:eastAsia="Times New Roman" w:hAnsi="Cambria" w:cs="Times New Roman"/>
                <w:bCs/>
                <w:sz w:val="24"/>
                <w:szCs w:val="24"/>
                <w:lang w:eastAsia="ar-SA"/>
              </w:rPr>
              <w:t xml:space="preserve"> </w:t>
            </w:r>
          </w:p>
        </w:tc>
        <w:tc>
          <w:tcPr>
            <w:tcW w:w="1620" w:type="dxa"/>
            <w:tcBorders>
              <w:top w:val="single" w:sz="4" w:space="0" w:color="auto"/>
              <w:left w:val="single" w:sz="4" w:space="0" w:color="auto"/>
              <w:bottom w:val="single" w:sz="4" w:space="0" w:color="auto"/>
              <w:right w:val="nil"/>
            </w:tcBorders>
          </w:tcPr>
          <w:p w:rsidR="0001094B" w:rsidRDefault="0001094B" w:rsidP="007932D2">
            <w:pPr>
              <w:suppressAutoHyphens/>
              <w:spacing w:after="0" w:line="240" w:lineRule="auto"/>
              <w:rPr>
                <w:rFonts w:ascii="Times New Roman" w:hAnsi="Times New Roman" w:cs="Times New Roman"/>
                <w:b/>
                <w:sz w:val="24"/>
                <w:szCs w:val="24"/>
              </w:rPr>
            </w:pPr>
            <w:r w:rsidRPr="00AA09C3">
              <w:rPr>
                <w:rFonts w:ascii="Times New Roman" w:hAnsi="Times New Roman" w:cs="Times New Roman"/>
                <w:b/>
                <w:sz w:val="24"/>
                <w:szCs w:val="24"/>
              </w:rPr>
              <w:t xml:space="preserve">Research </w:t>
            </w:r>
            <w:r>
              <w:rPr>
                <w:rFonts w:ascii="Times New Roman" w:hAnsi="Times New Roman" w:cs="Times New Roman"/>
                <w:b/>
                <w:sz w:val="24"/>
                <w:szCs w:val="24"/>
              </w:rPr>
              <w:t>Method and application</w:t>
            </w:r>
          </w:p>
          <w:p w:rsidR="0001094B" w:rsidRPr="00AA09C3" w:rsidRDefault="0001094B" w:rsidP="007932D2">
            <w:pPr>
              <w:suppressAutoHyphens/>
              <w:spacing w:after="0" w:line="360" w:lineRule="auto"/>
              <w:rPr>
                <w:rFonts w:ascii="Times New Roman" w:eastAsia="Times New Roman" w:hAnsi="Times New Roman" w:cs="Times New Roman"/>
                <w:b/>
                <w:lang w:eastAsia="ar-SA"/>
              </w:rPr>
            </w:pPr>
          </w:p>
        </w:tc>
        <w:tc>
          <w:tcPr>
            <w:tcW w:w="990" w:type="dxa"/>
            <w:tcBorders>
              <w:top w:val="single" w:sz="4" w:space="0" w:color="auto"/>
              <w:left w:val="single" w:sz="4" w:space="0" w:color="auto"/>
              <w:bottom w:val="single" w:sz="4" w:space="0" w:color="auto"/>
              <w:right w:val="nil"/>
            </w:tcBorders>
          </w:tcPr>
          <w:p w:rsidR="0001094B" w:rsidRDefault="0001094B" w:rsidP="007932D2">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LSCM-</w:t>
            </w:r>
          </w:p>
          <w:p w:rsidR="0001094B" w:rsidRPr="00AA09C3" w:rsidRDefault="0001094B" w:rsidP="007932D2">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 6061</w:t>
            </w:r>
          </w:p>
        </w:tc>
        <w:tc>
          <w:tcPr>
            <w:tcW w:w="360" w:type="dxa"/>
            <w:tcBorders>
              <w:top w:val="single" w:sz="4" w:space="0" w:color="000000"/>
              <w:left w:val="single" w:sz="4" w:space="0" w:color="auto"/>
              <w:bottom w:val="single" w:sz="4" w:space="0" w:color="auto"/>
              <w:right w:val="nil"/>
            </w:tcBorders>
          </w:tcPr>
          <w:p w:rsidR="0001094B" w:rsidRPr="00052323" w:rsidRDefault="0001094B" w:rsidP="007932D2">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5</w:t>
            </w:r>
          </w:p>
        </w:tc>
        <w:tc>
          <w:tcPr>
            <w:tcW w:w="2340" w:type="dxa"/>
            <w:tcBorders>
              <w:top w:val="single" w:sz="4" w:space="0" w:color="000000"/>
              <w:left w:val="single" w:sz="4" w:space="0" w:color="000000"/>
              <w:bottom w:val="single" w:sz="4" w:space="0" w:color="auto"/>
              <w:right w:val="nil"/>
            </w:tcBorders>
          </w:tcPr>
          <w:p w:rsidR="0001094B" w:rsidRPr="00A83364" w:rsidRDefault="0001094B" w:rsidP="007932D2">
            <w:pPr>
              <w:suppressAutoHyphens/>
              <w:spacing w:after="0" w:line="360" w:lineRule="auto"/>
              <w:jc w:val="both"/>
              <w:rPr>
                <w:rFonts w:ascii="Cambria" w:eastAsia="Times New Roman" w:hAnsi="Cambria" w:cs="Times New Roman"/>
                <w:bCs/>
                <w:sz w:val="24"/>
                <w:szCs w:val="24"/>
                <w:lang w:eastAsia="ar-SA"/>
              </w:rPr>
            </w:pPr>
            <w:r w:rsidRPr="00A83364">
              <w:rPr>
                <w:rFonts w:ascii="Cambria" w:hAnsi="Cambria"/>
              </w:rPr>
              <w:t>*</w:t>
            </w:r>
            <w:r w:rsidRPr="00A83364">
              <w:rPr>
                <w:rFonts w:ascii="Cambria" w:eastAsia="Times New Roman" w:hAnsi="Cambria" w:cs="Calibri"/>
                <w:sz w:val="24"/>
                <w:szCs w:val="24"/>
                <w:lang w:eastAsia="ar-SA"/>
              </w:rPr>
              <w:t>Thesis</w:t>
            </w:r>
          </w:p>
        </w:tc>
        <w:tc>
          <w:tcPr>
            <w:tcW w:w="1440" w:type="dxa"/>
            <w:tcBorders>
              <w:top w:val="single" w:sz="4" w:space="0" w:color="000000"/>
              <w:left w:val="single" w:sz="4" w:space="0" w:color="000000"/>
              <w:bottom w:val="single" w:sz="4" w:space="0" w:color="auto"/>
              <w:right w:val="nil"/>
            </w:tcBorders>
          </w:tcPr>
          <w:p w:rsidR="0001094B" w:rsidRPr="00A83364" w:rsidRDefault="0001094B" w:rsidP="007932D2">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LSCM-M7063</w:t>
            </w:r>
          </w:p>
        </w:tc>
        <w:tc>
          <w:tcPr>
            <w:tcW w:w="630" w:type="dxa"/>
            <w:tcBorders>
              <w:top w:val="single" w:sz="4" w:space="0" w:color="000000"/>
              <w:left w:val="single" w:sz="4" w:space="0" w:color="000000"/>
              <w:bottom w:val="single" w:sz="4" w:space="0" w:color="auto"/>
              <w:right w:val="single" w:sz="4" w:space="0" w:color="000000"/>
            </w:tcBorders>
          </w:tcPr>
          <w:p w:rsidR="0001094B" w:rsidRPr="00052323" w:rsidRDefault="0001094B" w:rsidP="007932D2">
            <w:pPr>
              <w:suppressAutoHyphens/>
              <w:spacing w:after="0" w:line="360" w:lineRule="auto"/>
              <w:rPr>
                <w:rFonts w:ascii="Cambria" w:eastAsia="Times New Roman" w:hAnsi="Cambria" w:cs="Calibri"/>
                <w:sz w:val="24"/>
                <w:szCs w:val="24"/>
                <w:lang w:eastAsia="ar-SA"/>
              </w:rPr>
            </w:pPr>
            <w:r>
              <w:rPr>
                <w:rFonts w:ascii="Cambria" w:eastAsia="Times New Roman" w:hAnsi="Cambria" w:cs="Calibri"/>
                <w:sz w:val="24"/>
                <w:szCs w:val="24"/>
                <w:lang w:eastAsia="ar-SA"/>
              </w:rPr>
              <w:t>-</w:t>
            </w:r>
          </w:p>
        </w:tc>
        <w:tc>
          <w:tcPr>
            <w:tcW w:w="540" w:type="dxa"/>
            <w:tcBorders>
              <w:top w:val="single" w:sz="4" w:space="0" w:color="000000"/>
              <w:left w:val="single" w:sz="4" w:space="0" w:color="000000"/>
              <w:bottom w:val="single" w:sz="4" w:space="0" w:color="auto"/>
              <w:right w:val="single" w:sz="4" w:space="0" w:color="auto"/>
            </w:tcBorders>
          </w:tcPr>
          <w:p w:rsidR="0001094B" w:rsidRPr="00052323" w:rsidRDefault="0001094B" w:rsidP="007932D2">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w:t>
            </w:r>
          </w:p>
        </w:tc>
        <w:tc>
          <w:tcPr>
            <w:tcW w:w="1170" w:type="dxa"/>
            <w:tcBorders>
              <w:top w:val="single" w:sz="4" w:space="0" w:color="000000"/>
              <w:left w:val="single" w:sz="4" w:space="0" w:color="auto"/>
              <w:bottom w:val="single" w:sz="4" w:space="0" w:color="auto"/>
              <w:right w:val="single" w:sz="4" w:space="0" w:color="000000"/>
            </w:tcBorders>
          </w:tcPr>
          <w:p w:rsidR="0001094B" w:rsidRPr="00052323" w:rsidRDefault="0001094B" w:rsidP="007932D2">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Semester</w:t>
            </w:r>
          </w:p>
        </w:tc>
        <w:tc>
          <w:tcPr>
            <w:tcW w:w="1080" w:type="dxa"/>
            <w:tcBorders>
              <w:top w:val="single" w:sz="4" w:space="0" w:color="000000"/>
              <w:left w:val="single" w:sz="4" w:space="0" w:color="auto"/>
              <w:bottom w:val="single" w:sz="4" w:space="0" w:color="auto"/>
              <w:right w:val="single" w:sz="4" w:space="0" w:color="000000"/>
            </w:tcBorders>
          </w:tcPr>
          <w:p w:rsidR="0001094B" w:rsidRPr="00052323" w:rsidRDefault="0001094B" w:rsidP="007932D2">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 xml:space="preserve">Whole week </w:t>
            </w:r>
          </w:p>
        </w:tc>
      </w:tr>
      <w:tr w:rsidR="0001094B" w:rsidRPr="00052323" w:rsidTr="007932D2">
        <w:trPr>
          <w:trHeight w:val="162"/>
        </w:trPr>
        <w:tc>
          <w:tcPr>
            <w:tcW w:w="7200" w:type="dxa"/>
            <w:gridSpan w:val="6"/>
            <w:tcBorders>
              <w:top w:val="single" w:sz="4" w:space="0" w:color="auto"/>
              <w:left w:val="single" w:sz="4" w:space="0" w:color="000000"/>
              <w:bottom w:val="single" w:sz="4" w:space="0" w:color="auto"/>
              <w:right w:val="single" w:sz="4" w:space="0" w:color="auto"/>
            </w:tcBorders>
            <w:hideMark/>
          </w:tcPr>
          <w:p w:rsidR="0001094B" w:rsidRDefault="0001094B" w:rsidP="007932D2">
            <w:pPr>
              <w:suppressAutoHyphens/>
              <w:spacing w:after="0" w:line="360" w:lineRule="auto"/>
              <w:rPr>
                <w:rFonts w:ascii="Cambria" w:eastAsia="Times New Roman" w:hAnsi="Cambria" w:cs="Calibri"/>
                <w:sz w:val="24"/>
                <w:szCs w:val="24"/>
                <w:lang w:eastAsia="ar-SA"/>
              </w:rPr>
            </w:pPr>
            <w:r>
              <w:rPr>
                <w:rFonts w:ascii="Cambria" w:eastAsia="Times New Roman" w:hAnsi="Cambria" w:cs="Calibri"/>
                <w:sz w:val="24"/>
                <w:szCs w:val="24"/>
                <w:lang w:eastAsia="ar-SA"/>
              </w:rPr>
              <w:t xml:space="preserve">Total </w:t>
            </w:r>
          </w:p>
        </w:tc>
        <w:tc>
          <w:tcPr>
            <w:tcW w:w="630" w:type="dxa"/>
            <w:tcBorders>
              <w:top w:val="single" w:sz="4" w:space="0" w:color="auto"/>
              <w:left w:val="single" w:sz="4" w:space="0" w:color="000000"/>
              <w:bottom w:val="single" w:sz="4" w:space="0" w:color="auto"/>
              <w:right w:val="single" w:sz="4" w:space="0" w:color="000000"/>
            </w:tcBorders>
          </w:tcPr>
          <w:p w:rsidR="0001094B" w:rsidRDefault="0001094B" w:rsidP="007932D2">
            <w:pPr>
              <w:suppressAutoHyphens/>
              <w:spacing w:after="0" w:line="360" w:lineRule="auto"/>
              <w:rPr>
                <w:rFonts w:ascii="Cambria" w:eastAsia="Times New Roman" w:hAnsi="Cambria" w:cs="Calibri"/>
                <w:sz w:val="24"/>
                <w:szCs w:val="24"/>
                <w:lang w:eastAsia="ar-SA"/>
              </w:rPr>
            </w:pPr>
            <w:r>
              <w:rPr>
                <w:rFonts w:ascii="Cambria" w:eastAsia="Times New Roman" w:hAnsi="Cambria" w:cs="Calibri"/>
                <w:sz w:val="24"/>
                <w:szCs w:val="24"/>
                <w:lang w:eastAsia="ar-SA"/>
              </w:rPr>
              <w:t>8</w:t>
            </w:r>
          </w:p>
        </w:tc>
        <w:tc>
          <w:tcPr>
            <w:tcW w:w="540" w:type="dxa"/>
            <w:tcBorders>
              <w:top w:val="single" w:sz="4" w:space="0" w:color="auto"/>
              <w:left w:val="single" w:sz="4" w:space="0" w:color="000000"/>
              <w:bottom w:val="single" w:sz="4" w:space="0" w:color="auto"/>
              <w:right w:val="single" w:sz="4" w:space="0" w:color="auto"/>
            </w:tcBorders>
          </w:tcPr>
          <w:p w:rsidR="0001094B" w:rsidRDefault="0001094B" w:rsidP="007932D2">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12</w:t>
            </w:r>
          </w:p>
        </w:tc>
        <w:tc>
          <w:tcPr>
            <w:tcW w:w="1170" w:type="dxa"/>
            <w:tcBorders>
              <w:top w:val="single" w:sz="4" w:space="0" w:color="auto"/>
              <w:left w:val="single" w:sz="4" w:space="0" w:color="auto"/>
              <w:bottom w:val="single" w:sz="4" w:space="0" w:color="auto"/>
              <w:right w:val="single" w:sz="4" w:space="0" w:color="000000"/>
            </w:tcBorders>
          </w:tcPr>
          <w:p w:rsidR="0001094B" w:rsidRDefault="0001094B" w:rsidP="007932D2">
            <w:pPr>
              <w:suppressAutoHyphens/>
              <w:snapToGrid w:val="0"/>
              <w:spacing w:after="0" w:line="360" w:lineRule="auto"/>
              <w:rPr>
                <w:rFonts w:ascii="Cambria" w:eastAsia="Times New Roman" w:hAnsi="Cambria" w:cs="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000000"/>
            </w:tcBorders>
          </w:tcPr>
          <w:p w:rsidR="0001094B" w:rsidRDefault="0001094B" w:rsidP="007932D2">
            <w:pPr>
              <w:suppressAutoHyphens/>
              <w:snapToGrid w:val="0"/>
              <w:spacing w:after="0" w:line="360" w:lineRule="auto"/>
              <w:rPr>
                <w:rFonts w:ascii="Cambria" w:eastAsia="Times New Roman" w:hAnsi="Cambria" w:cs="Times New Roman"/>
                <w:sz w:val="18"/>
                <w:szCs w:val="18"/>
                <w:lang w:eastAsia="ar-SA"/>
              </w:rPr>
            </w:pPr>
          </w:p>
        </w:tc>
      </w:tr>
    </w:tbl>
    <w:p w:rsidR="00B0528C" w:rsidRDefault="00B0528C" w:rsidP="00052323">
      <w:pPr>
        <w:suppressAutoHyphens/>
        <w:spacing w:after="0" w:line="240" w:lineRule="auto"/>
        <w:rPr>
          <w:rFonts w:ascii="Cambria" w:eastAsia="Times New Roman" w:hAnsi="Cambria" w:cs="Times New Roman"/>
          <w:b/>
          <w:bCs/>
          <w:kern w:val="28"/>
          <w:sz w:val="24"/>
          <w:szCs w:val="24"/>
          <w:lang w:val="en-GB" w:eastAsia="en-GB"/>
        </w:rPr>
      </w:pPr>
    </w:p>
    <w:p w:rsidR="00052323" w:rsidRDefault="00A12467" w:rsidP="00052323">
      <w:pPr>
        <w:suppressAutoHyphens/>
        <w:spacing w:after="0" w:line="240" w:lineRule="auto"/>
        <w:rPr>
          <w:rFonts w:ascii="Cambria" w:eastAsia="Times New Roman" w:hAnsi="Cambria" w:cs="Times New Roman"/>
          <w:b/>
          <w:bCs/>
          <w:kern w:val="28"/>
          <w:sz w:val="24"/>
          <w:szCs w:val="24"/>
          <w:lang w:val="en-GB" w:eastAsia="en-GB"/>
        </w:rPr>
      </w:pPr>
      <w:r>
        <w:rPr>
          <w:rFonts w:ascii="Cambria" w:eastAsia="Times New Roman" w:hAnsi="Cambria" w:cs="Times New Roman"/>
          <w:b/>
          <w:bCs/>
          <w:kern w:val="28"/>
          <w:sz w:val="24"/>
          <w:szCs w:val="24"/>
          <w:lang w:val="en-GB" w:eastAsia="en-GB"/>
        </w:rPr>
        <w:lastRenderedPageBreak/>
        <w:t>Year II Sem</w:t>
      </w:r>
      <w:r w:rsidR="00AF1E25">
        <w:rPr>
          <w:rFonts w:ascii="Cambria" w:eastAsia="Times New Roman" w:hAnsi="Cambria" w:cs="Times New Roman"/>
          <w:b/>
          <w:bCs/>
          <w:kern w:val="28"/>
          <w:sz w:val="24"/>
          <w:szCs w:val="24"/>
          <w:lang w:val="en-GB" w:eastAsia="en-GB"/>
        </w:rPr>
        <w:t>ester I</w:t>
      </w:r>
      <w:r w:rsidR="00C267C0">
        <w:rPr>
          <w:rFonts w:ascii="Cambria" w:eastAsia="Times New Roman" w:hAnsi="Cambria" w:cs="Times New Roman"/>
          <w:b/>
          <w:bCs/>
          <w:kern w:val="28"/>
          <w:sz w:val="24"/>
          <w:szCs w:val="24"/>
          <w:lang w:val="en-GB" w:eastAsia="en-GB"/>
        </w:rPr>
        <w:t>I</w:t>
      </w:r>
      <w:r w:rsidR="00B0528C">
        <w:rPr>
          <w:rFonts w:ascii="Cambria" w:eastAsia="Times New Roman" w:hAnsi="Cambria" w:cs="Times New Roman"/>
          <w:b/>
          <w:bCs/>
          <w:kern w:val="28"/>
          <w:sz w:val="24"/>
          <w:szCs w:val="24"/>
          <w:lang w:val="en-GB" w:eastAsia="en-GB"/>
        </w:rPr>
        <w:t xml:space="preserve"> and III</w:t>
      </w:r>
    </w:p>
    <w:p w:rsidR="00052323" w:rsidRPr="00052323" w:rsidRDefault="00052323" w:rsidP="00052323">
      <w:pPr>
        <w:suppressAutoHyphens/>
        <w:spacing w:after="0" w:line="240" w:lineRule="auto"/>
        <w:rPr>
          <w:rFonts w:ascii="Cambria" w:eastAsia="Times New Roman" w:hAnsi="Cambria" w:cs="Times New Roman"/>
          <w:b/>
          <w:bCs/>
          <w:kern w:val="28"/>
          <w:sz w:val="24"/>
          <w:szCs w:val="24"/>
          <w:lang w:val="en-GB" w:eastAsia="en-GB"/>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
        <w:gridCol w:w="2254"/>
        <w:gridCol w:w="979"/>
        <w:gridCol w:w="360"/>
        <w:gridCol w:w="1001"/>
        <w:gridCol w:w="342"/>
        <w:gridCol w:w="1008"/>
        <w:gridCol w:w="342"/>
        <w:gridCol w:w="738"/>
        <w:gridCol w:w="342"/>
        <w:gridCol w:w="648"/>
        <w:gridCol w:w="342"/>
        <w:gridCol w:w="1008"/>
        <w:gridCol w:w="900"/>
      </w:tblGrid>
      <w:tr w:rsidR="002E53E7" w:rsidRPr="00052323" w:rsidTr="0094369D">
        <w:tc>
          <w:tcPr>
            <w:tcW w:w="266" w:type="dxa"/>
            <w:shd w:val="clear" w:color="auto" w:fill="C6D9F1" w:themeFill="text2" w:themeFillTint="33"/>
            <w:vAlign w:val="bottom"/>
          </w:tcPr>
          <w:p w:rsidR="00942593" w:rsidRPr="00052323" w:rsidRDefault="00942593" w:rsidP="00AD5F0A">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No</w:t>
            </w:r>
          </w:p>
        </w:tc>
        <w:tc>
          <w:tcPr>
            <w:tcW w:w="2254" w:type="dxa"/>
            <w:shd w:val="clear" w:color="auto" w:fill="C6D9F1" w:themeFill="text2" w:themeFillTint="33"/>
            <w:vAlign w:val="bottom"/>
          </w:tcPr>
          <w:p w:rsidR="00942593" w:rsidRDefault="00942593" w:rsidP="00AD5F0A">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Module </w:t>
            </w:r>
          </w:p>
          <w:p w:rsidR="00942593" w:rsidRPr="00052323" w:rsidRDefault="00942593" w:rsidP="00AD5F0A">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Name </w:t>
            </w:r>
          </w:p>
        </w:tc>
        <w:tc>
          <w:tcPr>
            <w:tcW w:w="979" w:type="dxa"/>
            <w:shd w:val="clear" w:color="auto" w:fill="C6D9F1" w:themeFill="text2" w:themeFillTint="33"/>
            <w:vAlign w:val="bottom"/>
          </w:tcPr>
          <w:p w:rsidR="00942593" w:rsidRPr="00052323" w:rsidRDefault="00942593" w:rsidP="00AD5F0A">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Module code </w:t>
            </w:r>
          </w:p>
        </w:tc>
        <w:tc>
          <w:tcPr>
            <w:tcW w:w="360" w:type="dxa"/>
            <w:shd w:val="clear" w:color="auto" w:fill="C6D9F1" w:themeFill="text2" w:themeFillTint="33"/>
            <w:vAlign w:val="bottom"/>
          </w:tcPr>
          <w:p w:rsidR="00942593" w:rsidRPr="00052323" w:rsidRDefault="00942593" w:rsidP="00AD5F0A">
            <w:pPr>
              <w:suppressAutoHyphens/>
              <w:spacing w:after="0" w:line="240" w:lineRule="auto"/>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 xml:space="preserve">No </w:t>
            </w:r>
          </w:p>
        </w:tc>
        <w:tc>
          <w:tcPr>
            <w:tcW w:w="1001" w:type="dxa"/>
            <w:shd w:val="clear" w:color="auto" w:fill="C6D9F1" w:themeFill="text2" w:themeFillTint="33"/>
            <w:vAlign w:val="bottom"/>
          </w:tcPr>
          <w:p w:rsidR="00942593" w:rsidRPr="00052323" w:rsidRDefault="00942593" w:rsidP="00AD5F0A">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Course Title</w:t>
            </w:r>
          </w:p>
        </w:tc>
        <w:tc>
          <w:tcPr>
            <w:tcW w:w="1350" w:type="dxa"/>
            <w:gridSpan w:val="2"/>
            <w:shd w:val="clear" w:color="auto" w:fill="C6D9F1" w:themeFill="text2" w:themeFillTint="33"/>
            <w:vAlign w:val="bottom"/>
          </w:tcPr>
          <w:p w:rsidR="00942593" w:rsidRPr="00052323" w:rsidRDefault="00942593" w:rsidP="00AD5F0A">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Course Code</w:t>
            </w:r>
          </w:p>
        </w:tc>
        <w:tc>
          <w:tcPr>
            <w:tcW w:w="1080" w:type="dxa"/>
            <w:gridSpan w:val="2"/>
            <w:shd w:val="clear" w:color="auto" w:fill="C6D9F1" w:themeFill="text2" w:themeFillTint="33"/>
            <w:vAlign w:val="bottom"/>
          </w:tcPr>
          <w:p w:rsidR="00942593" w:rsidRPr="00052323" w:rsidRDefault="00942593" w:rsidP="00AD5F0A">
            <w:pPr>
              <w:suppressAutoHyphens/>
              <w:spacing w:after="0" w:line="240" w:lineRule="auto"/>
              <w:jc w:val="center"/>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 xml:space="preserve">Cr. </w:t>
            </w:r>
            <w:proofErr w:type="spellStart"/>
            <w:r w:rsidRPr="00052323">
              <w:rPr>
                <w:rFonts w:ascii="Cambria" w:eastAsia="Calibri" w:hAnsi="Cambria" w:cs="Times New Roman"/>
                <w:b/>
                <w:bCs/>
                <w:i/>
                <w:iCs/>
                <w:color w:val="000000"/>
                <w:sz w:val="24"/>
                <w:szCs w:val="24"/>
                <w:lang w:eastAsia="ar-SA"/>
              </w:rPr>
              <w:t>Hrs</w:t>
            </w:r>
            <w:proofErr w:type="spellEnd"/>
          </w:p>
        </w:tc>
        <w:tc>
          <w:tcPr>
            <w:tcW w:w="990" w:type="dxa"/>
            <w:gridSpan w:val="2"/>
            <w:shd w:val="clear" w:color="auto" w:fill="C6D9F1" w:themeFill="text2" w:themeFillTint="33"/>
            <w:vAlign w:val="bottom"/>
          </w:tcPr>
          <w:p w:rsidR="00942593" w:rsidRPr="00052323" w:rsidRDefault="00942593" w:rsidP="00AD5F0A">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CP</w:t>
            </w:r>
          </w:p>
        </w:tc>
        <w:tc>
          <w:tcPr>
            <w:tcW w:w="1350" w:type="dxa"/>
            <w:gridSpan w:val="2"/>
            <w:shd w:val="clear" w:color="auto" w:fill="C6D9F1" w:themeFill="text2" w:themeFillTint="33"/>
            <w:vAlign w:val="bottom"/>
          </w:tcPr>
          <w:p w:rsidR="00942593" w:rsidRPr="00052323" w:rsidRDefault="00942593" w:rsidP="00AD5F0A">
            <w:pPr>
              <w:suppressAutoHyphens/>
              <w:spacing w:after="0" w:line="240" w:lineRule="auto"/>
              <w:jc w:val="center"/>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Mode of delivery</w:t>
            </w:r>
          </w:p>
        </w:tc>
        <w:tc>
          <w:tcPr>
            <w:tcW w:w="900" w:type="dxa"/>
            <w:shd w:val="clear" w:color="auto" w:fill="C6D9F1" w:themeFill="text2" w:themeFillTint="33"/>
            <w:vAlign w:val="bottom"/>
          </w:tcPr>
          <w:p w:rsidR="00942593" w:rsidRPr="00052323" w:rsidRDefault="00942593" w:rsidP="00DF71F6">
            <w:pPr>
              <w:suppressAutoHyphens/>
              <w:spacing w:after="0" w:line="240" w:lineRule="auto"/>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weeks</w:t>
            </w:r>
          </w:p>
        </w:tc>
      </w:tr>
      <w:tr w:rsidR="004F1D25" w:rsidRPr="00052323" w:rsidTr="0094369D">
        <w:tc>
          <w:tcPr>
            <w:tcW w:w="266" w:type="dxa"/>
          </w:tcPr>
          <w:p w:rsidR="004F1D25" w:rsidRPr="00052323" w:rsidRDefault="004C3C0A" w:rsidP="00052323">
            <w:pPr>
              <w:suppressAutoHyphens/>
              <w:spacing w:after="0" w:line="240" w:lineRule="auto"/>
              <w:jc w:val="center"/>
              <w:rPr>
                <w:rFonts w:ascii="Cambria" w:eastAsia="Times New Roman" w:hAnsi="Cambria" w:cs="Times New Roman"/>
                <w:b/>
                <w:bCs/>
                <w:kern w:val="28"/>
                <w:sz w:val="24"/>
                <w:szCs w:val="24"/>
                <w:lang w:val="en-GB" w:eastAsia="en-GB"/>
              </w:rPr>
            </w:pPr>
            <w:r>
              <w:rPr>
                <w:rFonts w:ascii="Cambria" w:eastAsia="Times New Roman" w:hAnsi="Cambria" w:cs="Times New Roman"/>
                <w:b/>
                <w:bCs/>
                <w:kern w:val="28"/>
                <w:sz w:val="24"/>
                <w:szCs w:val="24"/>
                <w:lang w:val="en-GB" w:eastAsia="en-GB"/>
              </w:rPr>
              <w:t>1</w:t>
            </w:r>
          </w:p>
        </w:tc>
        <w:tc>
          <w:tcPr>
            <w:tcW w:w="2254" w:type="dxa"/>
          </w:tcPr>
          <w:p w:rsidR="004F1D25" w:rsidRPr="00052323" w:rsidRDefault="007354D7" w:rsidP="00052323">
            <w:pPr>
              <w:tabs>
                <w:tab w:val="left" w:pos="1247"/>
              </w:tabs>
              <w:suppressAutoHyphens/>
              <w:spacing w:after="0" w:line="240" w:lineRule="auto"/>
              <w:rPr>
                <w:rFonts w:ascii="Cambria" w:eastAsia="Times New Roman" w:hAnsi="Cambria" w:cs="Calibri"/>
                <w:sz w:val="24"/>
                <w:szCs w:val="24"/>
                <w:lang w:eastAsia="ar-SA"/>
              </w:rPr>
            </w:pPr>
            <w:r>
              <w:rPr>
                <w:rFonts w:ascii="Cambria" w:hAnsi="Cambria" w:cs="Times New Roman"/>
              </w:rPr>
              <w:t>*</w:t>
            </w:r>
            <w:r w:rsidR="004F1D25" w:rsidRPr="00052323">
              <w:rPr>
                <w:rFonts w:ascii="Cambria" w:eastAsia="Times New Roman" w:hAnsi="Cambria" w:cs="Calibri"/>
                <w:sz w:val="24"/>
                <w:szCs w:val="24"/>
                <w:lang w:eastAsia="ar-SA"/>
              </w:rPr>
              <w:t xml:space="preserve">Thesis </w:t>
            </w:r>
            <w:r w:rsidR="004F1D25" w:rsidRPr="00052323">
              <w:rPr>
                <w:rFonts w:ascii="Cambria" w:eastAsia="Times New Roman" w:hAnsi="Cambria" w:cs="Calibri"/>
                <w:sz w:val="24"/>
                <w:szCs w:val="24"/>
                <w:lang w:eastAsia="ar-SA"/>
              </w:rPr>
              <w:tab/>
            </w:r>
          </w:p>
        </w:tc>
        <w:tc>
          <w:tcPr>
            <w:tcW w:w="979" w:type="dxa"/>
          </w:tcPr>
          <w:p w:rsidR="004F1D25" w:rsidRPr="00052323" w:rsidRDefault="005B09C2" w:rsidP="00052323">
            <w:pPr>
              <w:tabs>
                <w:tab w:val="left" w:pos="1247"/>
              </w:tabs>
              <w:suppressAutoHyphens/>
              <w:spacing w:after="0" w:line="240" w:lineRule="auto"/>
              <w:rPr>
                <w:rFonts w:ascii="Cambria" w:eastAsia="Times New Roman" w:hAnsi="Cambria" w:cs="Calibri"/>
                <w:sz w:val="24"/>
                <w:szCs w:val="24"/>
                <w:lang w:eastAsia="ar-SA"/>
              </w:rPr>
            </w:pPr>
            <w:r>
              <w:rPr>
                <w:rFonts w:ascii="Cambria" w:eastAsia="Times New Roman" w:hAnsi="Cambria" w:cs="Calibri"/>
                <w:sz w:val="24"/>
                <w:szCs w:val="24"/>
                <w:lang w:eastAsia="ar-SA"/>
              </w:rPr>
              <w:t>LSCM-M7</w:t>
            </w:r>
            <w:r w:rsidR="00C36329">
              <w:rPr>
                <w:rFonts w:ascii="Cambria" w:eastAsia="Times New Roman" w:hAnsi="Cambria" w:cs="Calibri"/>
                <w:sz w:val="24"/>
                <w:szCs w:val="24"/>
                <w:lang w:eastAsia="ar-SA"/>
              </w:rPr>
              <w:t>05</w:t>
            </w:r>
            <w:r w:rsidR="004F1D25">
              <w:rPr>
                <w:rFonts w:ascii="Cambria" w:eastAsia="Times New Roman" w:hAnsi="Cambria" w:cs="Calibri"/>
                <w:sz w:val="24"/>
                <w:szCs w:val="24"/>
                <w:lang w:eastAsia="ar-SA"/>
              </w:rPr>
              <w:t>1</w:t>
            </w:r>
          </w:p>
        </w:tc>
        <w:tc>
          <w:tcPr>
            <w:tcW w:w="360" w:type="dxa"/>
          </w:tcPr>
          <w:p w:rsidR="004F1D25" w:rsidRPr="00052323" w:rsidRDefault="004F1D25" w:rsidP="00052323">
            <w:pPr>
              <w:tabs>
                <w:tab w:val="left" w:pos="1247"/>
              </w:tabs>
              <w:suppressAutoHyphens/>
              <w:spacing w:after="0" w:line="240" w:lineRule="auto"/>
              <w:rPr>
                <w:rFonts w:ascii="Cambria" w:eastAsia="Times New Roman" w:hAnsi="Cambria" w:cs="Calibri"/>
                <w:sz w:val="24"/>
                <w:szCs w:val="24"/>
                <w:lang w:eastAsia="ar-SA"/>
              </w:rPr>
            </w:pPr>
            <w:r>
              <w:rPr>
                <w:rFonts w:ascii="Cambria" w:eastAsia="Times New Roman" w:hAnsi="Cambria" w:cs="Calibri"/>
                <w:sz w:val="24"/>
                <w:szCs w:val="24"/>
                <w:lang w:eastAsia="ar-SA"/>
              </w:rPr>
              <w:t>1</w:t>
            </w:r>
          </w:p>
        </w:tc>
        <w:tc>
          <w:tcPr>
            <w:tcW w:w="1001" w:type="dxa"/>
          </w:tcPr>
          <w:p w:rsidR="004F1D25" w:rsidRPr="00052323" w:rsidRDefault="004F1D25" w:rsidP="00052323">
            <w:pPr>
              <w:tabs>
                <w:tab w:val="left" w:pos="1247"/>
              </w:tabs>
              <w:suppressAutoHyphens/>
              <w:spacing w:after="0" w:line="240" w:lineRule="auto"/>
              <w:rPr>
                <w:rFonts w:ascii="Cambria" w:eastAsia="Times New Roman" w:hAnsi="Cambria" w:cs="Calibri"/>
                <w:sz w:val="24"/>
                <w:szCs w:val="24"/>
                <w:lang w:eastAsia="ar-SA"/>
              </w:rPr>
            </w:pPr>
            <w:r>
              <w:rPr>
                <w:rFonts w:ascii="Cambria" w:eastAsia="Times New Roman" w:hAnsi="Cambria" w:cs="Calibri"/>
                <w:sz w:val="24"/>
                <w:szCs w:val="24"/>
                <w:lang w:eastAsia="ar-SA"/>
              </w:rPr>
              <w:t xml:space="preserve">Thesis </w:t>
            </w:r>
          </w:p>
        </w:tc>
        <w:tc>
          <w:tcPr>
            <w:tcW w:w="1350" w:type="dxa"/>
            <w:gridSpan w:val="2"/>
          </w:tcPr>
          <w:p w:rsidR="004F1D25" w:rsidRPr="00052323" w:rsidRDefault="004A75BD" w:rsidP="00052323">
            <w:pPr>
              <w:tabs>
                <w:tab w:val="left" w:pos="1247"/>
              </w:tabs>
              <w:suppressAutoHyphens/>
              <w:spacing w:after="0" w:line="240" w:lineRule="auto"/>
              <w:rPr>
                <w:rFonts w:ascii="Cambria" w:eastAsia="Times New Roman" w:hAnsi="Cambria" w:cs="Calibri"/>
                <w:sz w:val="24"/>
                <w:szCs w:val="24"/>
                <w:lang w:eastAsia="ar-SA"/>
              </w:rPr>
            </w:pPr>
            <w:r>
              <w:rPr>
                <w:rFonts w:ascii="Cambria" w:eastAsia="Times New Roman" w:hAnsi="Cambria" w:cs="Calibri"/>
                <w:sz w:val="24"/>
                <w:szCs w:val="24"/>
                <w:lang w:eastAsia="ar-SA"/>
              </w:rPr>
              <w:t>LSC</w:t>
            </w:r>
            <w:r w:rsidR="003C7F61">
              <w:rPr>
                <w:rFonts w:ascii="Cambria" w:eastAsia="Times New Roman" w:hAnsi="Cambria" w:cs="Calibri"/>
                <w:sz w:val="24"/>
                <w:szCs w:val="24"/>
                <w:lang w:eastAsia="ar-SA"/>
              </w:rPr>
              <w:t>M7</w:t>
            </w:r>
            <w:r>
              <w:rPr>
                <w:rFonts w:ascii="Cambria" w:eastAsia="Times New Roman" w:hAnsi="Cambria" w:cs="Calibri"/>
                <w:sz w:val="24"/>
                <w:szCs w:val="24"/>
                <w:lang w:eastAsia="ar-SA"/>
              </w:rPr>
              <w:t>0</w:t>
            </w:r>
            <w:r w:rsidR="00C36329">
              <w:rPr>
                <w:rFonts w:ascii="Cambria" w:eastAsia="Times New Roman" w:hAnsi="Cambria" w:cs="Calibri"/>
                <w:sz w:val="24"/>
                <w:szCs w:val="24"/>
                <w:lang w:eastAsia="ar-SA"/>
              </w:rPr>
              <w:t>5</w:t>
            </w:r>
            <w:r w:rsidR="00BA2FA1">
              <w:rPr>
                <w:rFonts w:ascii="Cambria" w:eastAsia="Times New Roman" w:hAnsi="Cambria" w:cs="Calibri"/>
                <w:sz w:val="24"/>
                <w:szCs w:val="24"/>
                <w:lang w:eastAsia="ar-SA"/>
              </w:rPr>
              <w:t>3</w:t>
            </w:r>
            <w:r w:rsidR="004F1D25">
              <w:rPr>
                <w:rFonts w:ascii="Cambria" w:eastAsia="Times New Roman" w:hAnsi="Cambria" w:cs="Calibri"/>
                <w:sz w:val="24"/>
                <w:szCs w:val="24"/>
                <w:lang w:eastAsia="ar-SA"/>
              </w:rPr>
              <w:t xml:space="preserve"> </w:t>
            </w:r>
          </w:p>
        </w:tc>
        <w:tc>
          <w:tcPr>
            <w:tcW w:w="1080" w:type="dxa"/>
            <w:gridSpan w:val="2"/>
          </w:tcPr>
          <w:p w:rsidR="004F1D25" w:rsidRPr="00052323" w:rsidRDefault="004F1D25" w:rsidP="00052323">
            <w:pPr>
              <w:tabs>
                <w:tab w:val="left" w:pos="1247"/>
              </w:tabs>
              <w:suppressAutoHyphens/>
              <w:spacing w:after="0" w:line="240" w:lineRule="auto"/>
              <w:rPr>
                <w:rFonts w:ascii="Cambria" w:eastAsia="Times New Roman" w:hAnsi="Cambria" w:cs="Calibri"/>
                <w:sz w:val="24"/>
                <w:szCs w:val="24"/>
                <w:lang w:eastAsia="ar-SA"/>
              </w:rPr>
            </w:pPr>
            <w:r>
              <w:rPr>
                <w:rFonts w:ascii="Cambria" w:eastAsia="Times New Roman" w:hAnsi="Cambria" w:cs="Calibri"/>
                <w:sz w:val="24"/>
                <w:szCs w:val="24"/>
                <w:lang w:eastAsia="ar-SA"/>
              </w:rPr>
              <w:t>6</w:t>
            </w:r>
          </w:p>
        </w:tc>
        <w:tc>
          <w:tcPr>
            <w:tcW w:w="990" w:type="dxa"/>
            <w:gridSpan w:val="2"/>
          </w:tcPr>
          <w:p w:rsidR="004F1D25" w:rsidRPr="00052323" w:rsidRDefault="0075632A" w:rsidP="00052323">
            <w:pPr>
              <w:suppressAutoHyphens/>
              <w:spacing w:after="0" w:line="240" w:lineRule="auto"/>
              <w:rPr>
                <w:rFonts w:ascii="Cambria" w:eastAsia="Times New Roman" w:hAnsi="Cambria" w:cs="Calibri"/>
                <w:sz w:val="24"/>
                <w:szCs w:val="24"/>
                <w:lang w:eastAsia="ar-SA"/>
              </w:rPr>
            </w:pPr>
            <w:r>
              <w:rPr>
                <w:rFonts w:ascii="Cambria" w:eastAsia="Times New Roman" w:hAnsi="Cambria" w:cs="Calibri"/>
                <w:sz w:val="24"/>
                <w:szCs w:val="24"/>
                <w:lang w:eastAsia="ar-SA"/>
              </w:rPr>
              <w:t>10</w:t>
            </w:r>
          </w:p>
        </w:tc>
        <w:tc>
          <w:tcPr>
            <w:tcW w:w="1350" w:type="dxa"/>
            <w:gridSpan w:val="2"/>
          </w:tcPr>
          <w:p w:rsidR="004F1D25" w:rsidRPr="00052323" w:rsidRDefault="00AF1E25" w:rsidP="00052323">
            <w:pPr>
              <w:suppressAutoHyphens/>
              <w:spacing w:after="0" w:line="240" w:lineRule="auto"/>
              <w:rPr>
                <w:rFonts w:ascii="Cambria" w:eastAsia="Times New Roman" w:hAnsi="Cambria" w:cs="Calibri"/>
                <w:sz w:val="24"/>
                <w:szCs w:val="24"/>
                <w:lang w:eastAsia="ar-SA"/>
              </w:rPr>
            </w:pPr>
            <w:r>
              <w:rPr>
                <w:rFonts w:ascii="Cambria" w:eastAsia="Times New Roman" w:hAnsi="Cambria" w:cs="Calibri"/>
                <w:sz w:val="24"/>
                <w:szCs w:val="24"/>
                <w:lang w:eastAsia="ar-SA"/>
              </w:rPr>
              <w:t xml:space="preserve">Semester </w:t>
            </w:r>
          </w:p>
        </w:tc>
        <w:tc>
          <w:tcPr>
            <w:tcW w:w="900" w:type="dxa"/>
          </w:tcPr>
          <w:p w:rsidR="004F1D25" w:rsidRPr="00052323" w:rsidRDefault="00AF1E25" w:rsidP="00DF71F6">
            <w:pPr>
              <w:suppressAutoHyphens/>
              <w:spacing w:after="0" w:line="240" w:lineRule="auto"/>
              <w:rPr>
                <w:rFonts w:ascii="Cambria" w:eastAsia="Times New Roman" w:hAnsi="Cambria" w:cs="Calibri"/>
                <w:sz w:val="24"/>
                <w:szCs w:val="24"/>
                <w:lang w:eastAsia="ar-SA"/>
              </w:rPr>
            </w:pPr>
            <w:r>
              <w:rPr>
                <w:rFonts w:ascii="Cambria" w:eastAsia="Times New Roman" w:hAnsi="Cambria" w:cs="Calibri"/>
                <w:sz w:val="24"/>
                <w:szCs w:val="24"/>
                <w:lang w:eastAsia="ar-SA"/>
              </w:rPr>
              <w:t>Whole weeks</w:t>
            </w:r>
          </w:p>
        </w:tc>
      </w:tr>
      <w:tr w:rsidR="00DF71F6" w:rsidRPr="00052323" w:rsidTr="0094369D">
        <w:tc>
          <w:tcPr>
            <w:tcW w:w="4860" w:type="dxa"/>
            <w:gridSpan w:val="5"/>
          </w:tcPr>
          <w:p w:rsidR="00942593" w:rsidRPr="00052323" w:rsidRDefault="00942593" w:rsidP="00052323">
            <w:pPr>
              <w:suppressAutoHyphens/>
              <w:spacing w:after="0"/>
              <w:jc w:val="center"/>
              <w:rPr>
                <w:rFonts w:ascii="Cambria" w:eastAsia="Times New Roman" w:hAnsi="Cambria" w:cs="Calibri"/>
                <w:sz w:val="24"/>
                <w:szCs w:val="24"/>
                <w:lang w:eastAsia="ar-SA"/>
              </w:rPr>
            </w:pPr>
            <w:r w:rsidRPr="00052323">
              <w:rPr>
                <w:rFonts w:ascii="Cambria" w:eastAsia="Calibri" w:hAnsi="Cambria" w:cs="Times New Roman"/>
                <w:b/>
                <w:bCs/>
                <w:i/>
                <w:iCs/>
                <w:color w:val="000000"/>
                <w:sz w:val="24"/>
                <w:szCs w:val="24"/>
                <w:lang w:eastAsia="ar-SA"/>
              </w:rPr>
              <w:t>Total</w:t>
            </w:r>
          </w:p>
        </w:tc>
        <w:tc>
          <w:tcPr>
            <w:tcW w:w="1350" w:type="dxa"/>
            <w:gridSpan w:val="2"/>
            <w:vAlign w:val="bottom"/>
          </w:tcPr>
          <w:p w:rsidR="00942593" w:rsidRPr="00052323" w:rsidRDefault="00942593" w:rsidP="00052323">
            <w:pPr>
              <w:suppressAutoHyphens/>
              <w:spacing w:after="0" w:line="360" w:lineRule="auto"/>
              <w:rPr>
                <w:rFonts w:ascii="Cambria" w:eastAsia="Times New Roman" w:hAnsi="Cambria" w:cs="Times New Roman"/>
                <w:b/>
                <w:bCs/>
                <w:i/>
                <w:iCs/>
                <w:color w:val="000000"/>
                <w:sz w:val="24"/>
                <w:szCs w:val="24"/>
                <w:lang w:eastAsia="ar-SA"/>
              </w:rPr>
            </w:pPr>
          </w:p>
        </w:tc>
        <w:tc>
          <w:tcPr>
            <w:tcW w:w="1080" w:type="dxa"/>
            <w:gridSpan w:val="2"/>
            <w:vAlign w:val="bottom"/>
          </w:tcPr>
          <w:p w:rsidR="00942593" w:rsidRPr="00052323" w:rsidRDefault="00942593" w:rsidP="0094369D">
            <w:pPr>
              <w:suppressAutoHyphens/>
              <w:spacing w:after="0" w:line="360" w:lineRule="auto"/>
              <w:rPr>
                <w:rFonts w:ascii="Cambria" w:eastAsia="Times New Roman" w:hAnsi="Cambria" w:cs="Times New Roman"/>
                <w:b/>
                <w:bCs/>
                <w:i/>
                <w:iCs/>
                <w:color w:val="000000"/>
                <w:sz w:val="24"/>
                <w:szCs w:val="24"/>
                <w:lang w:eastAsia="ar-SA"/>
              </w:rPr>
            </w:pPr>
            <w:r w:rsidRPr="00052323">
              <w:rPr>
                <w:rFonts w:ascii="Cambria" w:eastAsia="Calibri" w:hAnsi="Cambria" w:cs="Times New Roman"/>
                <w:b/>
                <w:bCs/>
                <w:i/>
                <w:iCs/>
                <w:color w:val="000000"/>
                <w:sz w:val="24"/>
                <w:szCs w:val="24"/>
                <w:lang w:eastAsia="ar-SA"/>
              </w:rPr>
              <w:t>6</w:t>
            </w:r>
          </w:p>
        </w:tc>
        <w:tc>
          <w:tcPr>
            <w:tcW w:w="990" w:type="dxa"/>
            <w:gridSpan w:val="2"/>
            <w:vAlign w:val="bottom"/>
          </w:tcPr>
          <w:p w:rsidR="00942593" w:rsidRPr="00052323" w:rsidRDefault="0075632A" w:rsidP="0094369D">
            <w:pPr>
              <w:suppressAutoHyphens/>
              <w:spacing w:after="0" w:line="360" w:lineRule="auto"/>
              <w:rPr>
                <w:rFonts w:ascii="Cambria" w:eastAsia="Times New Roman" w:hAnsi="Cambria" w:cs="Times New Roman"/>
                <w:b/>
                <w:bCs/>
                <w:i/>
                <w:iCs/>
                <w:color w:val="000000"/>
                <w:sz w:val="24"/>
                <w:szCs w:val="24"/>
                <w:lang w:eastAsia="ar-SA"/>
              </w:rPr>
            </w:pPr>
            <w:r>
              <w:rPr>
                <w:rFonts w:ascii="Cambria" w:eastAsia="Times New Roman" w:hAnsi="Cambria" w:cs="Times New Roman"/>
                <w:b/>
                <w:bCs/>
                <w:i/>
                <w:iCs/>
                <w:color w:val="000000"/>
                <w:sz w:val="24"/>
                <w:szCs w:val="24"/>
                <w:lang w:eastAsia="ar-SA"/>
              </w:rPr>
              <w:t>10</w:t>
            </w:r>
          </w:p>
        </w:tc>
        <w:tc>
          <w:tcPr>
            <w:tcW w:w="2250" w:type="dxa"/>
            <w:gridSpan w:val="3"/>
            <w:shd w:val="clear" w:color="auto" w:fill="auto"/>
          </w:tcPr>
          <w:p w:rsidR="00942593" w:rsidRPr="00052323" w:rsidRDefault="00942593"/>
        </w:tc>
      </w:tr>
      <w:tr w:rsidR="0094369D" w:rsidRPr="00052323" w:rsidTr="0094369D">
        <w:tblPrEx>
          <w:jc w:val="right"/>
          <w:shd w:val="clear" w:color="auto" w:fill="D9D9D9"/>
        </w:tblPrEx>
        <w:trPr>
          <w:gridBefore w:val="6"/>
          <w:gridAfter w:val="2"/>
          <w:wBefore w:w="5202" w:type="dxa"/>
          <w:wAfter w:w="1908" w:type="dxa"/>
          <w:trHeight w:val="413"/>
          <w:jc w:val="right"/>
        </w:trPr>
        <w:tc>
          <w:tcPr>
            <w:tcW w:w="1350" w:type="dxa"/>
            <w:gridSpan w:val="2"/>
            <w:shd w:val="clear" w:color="auto" w:fill="auto"/>
          </w:tcPr>
          <w:p w:rsidR="0094369D" w:rsidRPr="00052323" w:rsidRDefault="0094369D" w:rsidP="00052323">
            <w:pPr>
              <w:suppressAutoHyphens/>
              <w:spacing w:after="0" w:line="240" w:lineRule="auto"/>
              <w:rPr>
                <w:rFonts w:ascii="Cambria" w:eastAsia="Times New Roman" w:hAnsi="Cambria" w:cs="Calibri"/>
                <w:b/>
                <w:sz w:val="24"/>
                <w:szCs w:val="24"/>
                <w:lang w:val="en-GB" w:eastAsia="en-GB"/>
              </w:rPr>
            </w:pPr>
            <w:r>
              <w:rPr>
                <w:rFonts w:ascii="Cambria" w:eastAsia="Times New Roman" w:hAnsi="Cambria" w:cs="Calibri"/>
                <w:b/>
                <w:sz w:val="24"/>
                <w:szCs w:val="24"/>
                <w:lang w:val="en-GB" w:eastAsia="en-GB"/>
              </w:rPr>
              <w:t xml:space="preserve">Grand total </w:t>
            </w:r>
          </w:p>
        </w:tc>
        <w:tc>
          <w:tcPr>
            <w:tcW w:w="1080" w:type="dxa"/>
            <w:gridSpan w:val="2"/>
            <w:shd w:val="clear" w:color="auto" w:fill="D9D9D9"/>
          </w:tcPr>
          <w:p w:rsidR="0094369D" w:rsidRPr="00052323" w:rsidRDefault="0094369D" w:rsidP="00052323">
            <w:pPr>
              <w:suppressAutoHyphens/>
              <w:spacing w:after="0" w:line="240" w:lineRule="auto"/>
              <w:rPr>
                <w:rFonts w:ascii="Cambria" w:eastAsia="Times New Roman" w:hAnsi="Cambria" w:cs="Calibri"/>
                <w:b/>
                <w:sz w:val="24"/>
                <w:szCs w:val="24"/>
                <w:lang w:val="en-GB" w:eastAsia="en-GB"/>
              </w:rPr>
            </w:pPr>
            <w:r>
              <w:rPr>
                <w:rFonts w:ascii="Cambria" w:eastAsia="Times New Roman" w:hAnsi="Cambria" w:cs="Calibri"/>
                <w:b/>
                <w:sz w:val="24"/>
                <w:szCs w:val="24"/>
                <w:lang w:val="en-GB" w:eastAsia="en-GB"/>
              </w:rPr>
              <w:t>3</w:t>
            </w:r>
            <w:r w:rsidR="008017D1">
              <w:rPr>
                <w:rFonts w:ascii="Cambria" w:eastAsia="Times New Roman" w:hAnsi="Cambria" w:cs="Calibri"/>
                <w:b/>
                <w:sz w:val="24"/>
                <w:szCs w:val="24"/>
                <w:lang w:val="en-GB" w:eastAsia="en-GB"/>
              </w:rPr>
              <w:t>8</w:t>
            </w:r>
          </w:p>
        </w:tc>
        <w:tc>
          <w:tcPr>
            <w:tcW w:w="990" w:type="dxa"/>
            <w:gridSpan w:val="2"/>
            <w:shd w:val="clear" w:color="auto" w:fill="D9D9D9"/>
          </w:tcPr>
          <w:p w:rsidR="0094369D" w:rsidRPr="00052323" w:rsidRDefault="0075632A" w:rsidP="00052323">
            <w:pPr>
              <w:suppressAutoHyphens/>
              <w:spacing w:after="0" w:line="240" w:lineRule="auto"/>
              <w:jc w:val="center"/>
              <w:rPr>
                <w:rFonts w:ascii="Cambria" w:eastAsia="Times New Roman" w:hAnsi="Cambria" w:cs="Calibri"/>
                <w:b/>
                <w:sz w:val="24"/>
                <w:szCs w:val="24"/>
                <w:lang w:val="en-GB" w:eastAsia="en-GB"/>
              </w:rPr>
            </w:pPr>
            <w:r>
              <w:rPr>
                <w:rFonts w:ascii="Cambria" w:eastAsia="Times New Roman" w:hAnsi="Cambria" w:cs="Calibri"/>
                <w:b/>
                <w:sz w:val="24"/>
                <w:szCs w:val="24"/>
                <w:lang w:val="en-GB" w:eastAsia="en-GB"/>
              </w:rPr>
              <w:t>5</w:t>
            </w:r>
            <w:r w:rsidR="008017D1">
              <w:rPr>
                <w:rFonts w:ascii="Cambria" w:eastAsia="Times New Roman" w:hAnsi="Cambria" w:cs="Calibri"/>
                <w:b/>
                <w:sz w:val="24"/>
                <w:szCs w:val="24"/>
                <w:lang w:val="en-GB" w:eastAsia="en-GB"/>
              </w:rPr>
              <w:t>9</w:t>
            </w:r>
          </w:p>
        </w:tc>
      </w:tr>
    </w:tbl>
    <w:p w:rsidR="0094369D" w:rsidRDefault="00231BA2" w:rsidP="00231BA2">
      <w:pPr>
        <w:suppressAutoHyphens/>
        <w:spacing w:after="0" w:line="360" w:lineRule="auto"/>
        <w:rPr>
          <w:rFonts w:ascii="Times New Roman" w:eastAsia="Times New Roman" w:hAnsi="Times New Roman" w:cs="Calibri"/>
          <w:sz w:val="24"/>
          <w:szCs w:val="24"/>
          <w:lang w:eastAsia="ar-SA"/>
        </w:rPr>
      </w:pPr>
      <w:r w:rsidRPr="001F31EF">
        <w:rPr>
          <w:rFonts w:ascii="Times New Roman" w:eastAsia="Times New Roman" w:hAnsi="Times New Roman" w:cs="Calibri"/>
          <w:sz w:val="24"/>
          <w:szCs w:val="24"/>
          <w:lang w:eastAsia="ar-SA"/>
        </w:rPr>
        <w:t>Thesis shall be graded based on DDU senate legislation.</w:t>
      </w:r>
      <w:bookmarkStart w:id="5" w:name="_Toc391883871"/>
    </w:p>
    <w:p w:rsidR="007354D7" w:rsidRPr="00D878E7" w:rsidRDefault="007354D7" w:rsidP="00D878E7">
      <w:pPr>
        <w:spacing w:line="360" w:lineRule="auto"/>
        <w:rPr>
          <w:rFonts w:eastAsia="Calibri"/>
          <w:sz w:val="20"/>
          <w:szCs w:val="20"/>
        </w:rPr>
      </w:pPr>
      <w:r>
        <w:rPr>
          <w:rFonts w:ascii="Cambria" w:hAnsi="Cambria" w:cs="Times New Roman"/>
        </w:rPr>
        <w:t xml:space="preserve">*Indicates to be continued to the second semester (course in progress). </w:t>
      </w:r>
      <w:r w:rsidRPr="006A3882">
        <w:rPr>
          <w:sz w:val="20"/>
          <w:szCs w:val="20"/>
        </w:rPr>
        <w:t xml:space="preserve">Thesis shall be graded as </w:t>
      </w:r>
      <w:r w:rsidRPr="006A3882">
        <w:rPr>
          <w:rFonts w:eastAsia="Calibri"/>
          <w:sz w:val="20"/>
          <w:szCs w:val="20"/>
        </w:rPr>
        <w:t>“Excellent”, “Very good”, “Good” “Satisfactory”, “Fair”, and “Fail”</w:t>
      </w:r>
    </w:p>
    <w:p w:rsidR="00A605B8" w:rsidRDefault="00A605B8" w:rsidP="00231BA2">
      <w:pPr>
        <w:suppressAutoHyphens/>
        <w:spacing w:after="0" w:line="360" w:lineRule="auto"/>
        <w:rPr>
          <w:rFonts w:ascii="Times New Roman" w:eastAsia="Times New Roman" w:hAnsi="Times New Roman" w:cs="Times New Roman"/>
          <w:b/>
          <w:sz w:val="28"/>
          <w:szCs w:val="28"/>
          <w:lang w:eastAsia="ar-SA"/>
        </w:rPr>
      </w:pPr>
      <w:r w:rsidRPr="00A605B8">
        <w:rPr>
          <w:rFonts w:ascii="Times New Roman" w:eastAsia="Times New Roman" w:hAnsi="Times New Roman" w:cs="Times New Roman"/>
          <w:b/>
          <w:sz w:val="28"/>
          <w:szCs w:val="28"/>
          <w:lang w:eastAsia="ar-SA"/>
        </w:rPr>
        <w:t xml:space="preserve">For summer program </w:t>
      </w:r>
    </w:p>
    <w:p w:rsidR="00060F11" w:rsidRPr="00052323" w:rsidRDefault="00060F11" w:rsidP="00060F11">
      <w:pPr>
        <w:shd w:val="clear" w:color="auto" w:fill="FFFFFF"/>
        <w:spacing w:after="0" w:line="360" w:lineRule="auto"/>
        <w:outlineLvl w:val="0"/>
        <w:rPr>
          <w:rFonts w:ascii="Cambria" w:eastAsia="Times New Roman" w:hAnsi="Cambria" w:cs="Times New Roman"/>
          <w:b/>
          <w:sz w:val="24"/>
          <w:szCs w:val="24"/>
        </w:rPr>
      </w:pPr>
      <w:r>
        <w:rPr>
          <w:rFonts w:ascii="Cambria" w:eastAsia="Times New Roman" w:hAnsi="Cambria" w:cs="Times New Roman"/>
          <w:b/>
          <w:sz w:val="24"/>
          <w:szCs w:val="24"/>
        </w:rPr>
        <w:t>SUMMER I</w:t>
      </w:r>
    </w:p>
    <w:p w:rsidR="00B33B16" w:rsidRPr="00052323" w:rsidRDefault="00B33B16" w:rsidP="00B33B16">
      <w:pPr>
        <w:shd w:val="clear" w:color="auto" w:fill="FFFFFF"/>
        <w:spacing w:after="0" w:line="360" w:lineRule="auto"/>
        <w:outlineLvl w:val="0"/>
        <w:rPr>
          <w:rFonts w:ascii="Cambria" w:eastAsia="Times New Roman" w:hAnsi="Cambria" w:cs="Times New Roman"/>
          <w:b/>
          <w:sz w:val="24"/>
          <w:szCs w:val="24"/>
        </w:rPr>
      </w:pPr>
      <w:r w:rsidRPr="00052323">
        <w:rPr>
          <w:rFonts w:ascii="Cambria" w:eastAsia="Times New Roman" w:hAnsi="Cambria" w:cs="Times New Roman"/>
          <w:b/>
          <w:sz w:val="24"/>
          <w:szCs w:val="24"/>
        </w:rPr>
        <w:t>YEAR I SEMESTER I</w:t>
      </w:r>
    </w:p>
    <w:tbl>
      <w:tblPr>
        <w:tblW w:w="10530" w:type="dxa"/>
        <w:tblInd w:w="-612" w:type="dxa"/>
        <w:tblLayout w:type="fixed"/>
        <w:tblLook w:val="04A0" w:firstRow="1" w:lastRow="0" w:firstColumn="1" w:lastColumn="0" w:noHBand="0" w:noVBand="1"/>
      </w:tblPr>
      <w:tblGrid>
        <w:gridCol w:w="270"/>
        <w:gridCol w:w="1620"/>
        <w:gridCol w:w="1080"/>
        <w:gridCol w:w="270"/>
        <w:gridCol w:w="2790"/>
        <w:gridCol w:w="990"/>
        <w:gridCol w:w="630"/>
        <w:gridCol w:w="540"/>
        <w:gridCol w:w="1170"/>
        <w:gridCol w:w="1170"/>
      </w:tblGrid>
      <w:tr w:rsidR="00B33B16" w:rsidRPr="00052323" w:rsidTr="00B33B16">
        <w:tc>
          <w:tcPr>
            <w:tcW w:w="27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B33B16" w:rsidRPr="008E17A3" w:rsidRDefault="00B33B16" w:rsidP="00B33B16">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No</w:t>
            </w:r>
          </w:p>
        </w:tc>
        <w:tc>
          <w:tcPr>
            <w:tcW w:w="1620" w:type="dxa"/>
            <w:tcBorders>
              <w:top w:val="single" w:sz="4" w:space="0" w:color="000000"/>
              <w:left w:val="single" w:sz="4" w:space="0" w:color="auto"/>
              <w:bottom w:val="single" w:sz="4" w:space="0" w:color="000000"/>
              <w:right w:val="nil"/>
            </w:tcBorders>
            <w:shd w:val="clear" w:color="auto" w:fill="C6D9F1" w:themeFill="text2" w:themeFillTint="33"/>
          </w:tcPr>
          <w:p w:rsidR="00B33B16" w:rsidRPr="008E17A3" w:rsidRDefault="00B33B16" w:rsidP="00B33B16">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Module title</w:t>
            </w:r>
          </w:p>
        </w:tc>
        <w:tc>
          <w:tcPr>
            <w:tcW w:w="1080" w:type="dxa"/>
            <w:tcBorders>
              <w:top w:val="single" w:sz="4" w:space="0" w:color="000000"/>
              <w:left w:val="single" w:sz="4" w:space="0" w:color="auto"/>
              <w:bottom w:val="single" w:sz="4" w:space="0" w:color="000000"/>
              <w:right w:val="nil"/>
            </w:tcBorders>
            <w:shd w:val="clear" w:color="auto" w:fill="C6D9F1" w:themeFill="text2" w:themeFillTint="33"/>
          </w:tcPr>
          <w:p w:rsidR="00B33B16" w:rsidRPr="008E17A3" w:rsidRDefault="00B33B16" w:rsidP="00B33B16">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Module code</w:t>
            </w:r>
          </w:p>
        </w:tc>
        <w:tc>
          <w:tcPr>
            <w:tcW w:w="270" w:type="dxa"/>
            <w:tcBorders>
              <w:top w:val="single" w:sz="4" w:space="0" w:color="000000"/>
              <w:left w:val="single" w:sz="4" w:space="0" w:color="auto"/>
              <w:bottom w:val="single" w:sz="4" w:space="0" w:color="000000"/>
              <w:right w:val="nil"/>
            </w:tcBorders>
            <w:shd w:val="clear" w:color="auto" w:fill="C6D9F1" w:themeFill="text2" w:themeFillTint="33"/>
          </w:tcPr>
          <w:p w:rsidR="00B33B16" w:rsidRPr="008E17A3" w:rsidRDefault="00B33B16" w:rsidP="00B33B16">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 xml:space="preserve">No </w:t>
            </w:r>
          </w:p>
        </w:tc>
        <w:tc>
          <w:tcPr>
            <w:tcW w:w="2790" w:type="dxa"/>
            <w:tcBorders>
              <w:top w:val="single" w:sz="4" w:space="0" w:color="000000"/>
              <w:left w:val="single" w:sz="4" w:space="0" w:color="000000"/>
              <w:bottom w:val="single" w:sz="4" w:space="0" w:color="000000"/>
              <w:right w:val="nil"/>
            </w:tcBorders>
            <w:shd w:val="clear" w:color="auto" w:fill="C6D9F1" w:themeFill="text2" w:themeFillTint="33"/>
            <w:hideMark/>
          </w:tcPr>
          <w:p w:rsidR="00B33B16" w:rsidRPr="008E17A3" w:rsidRDefault="00B33B16" w:rsidP="00B33B16">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Course Title</w:t>
            </w:r>
          </w:p>
        </w:tc>
        <w:tc>
          <w:tcPr>
            <w:tcW w:w="990" w:type="dxa"/>
            <w:tcBorders>
              <w:top w:val="single" w:sz="4" w:space="0" w:color="000000"/>
              <w:left w:val="single" w:sz="4" w:space="0" w:color="000000"/>
              <w:bottom w:val="single" w:sz="4" w:space="0" w:color="000000"/>
              <w:right w:val="nil"/>
            </w:tcBorders>
            <w:shd w:val="clear" w:color="auto" w:fill="C6D9F1" w:themeFill="text2" w:themeFillTint="33"/>
            <w:hideMark/>
          </w:tcPr>
          <w:p w:rsidR="00B33B16" w:rsidRDefault="00B33B16" w:rsidP="00B33B16">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 xml:space="preserve">Course </w:t>
            </w:r>
          </w:p>
          <w:p w:rsidR="00B33B16" w:rsidRPr="008E17A3" w:rsidRDefault="00B33B16" w:rsidP="00B33B16">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Code</w:t>
            </w:r>
          </w:p>
        </w:tc>
        <w:tc>
          <w:tcPr>
            <w:tcW w:w="6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B33B16" w:rsidRPr="008E17A3" w:rsidRDefault="00B33B16" w:rsidP="00B33B16">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 xml:space="preserve">Cr. </w:t>
            </w:r>
            <w:proofErr w:type="spellStart"/>
            <w:r w:rsidRPr="008E17A3">
              <w:rPr>
                <w:rFonts w:ascii="Cambria" w:eastAsia="Times New Roman" w:hAnsi="Cambria" w:cs="Times New Roman"/>
                <w:b/>
                <w:lang w:eastAsia="ar-SA"/>
              </w:rPr>
              <w:t>Hrs</w:t>
            </w:r>
            <w:proofErr w:type="spellEnd"/>
          </w:p>
        </w:tc>
        <w:tc>
          <w:tcPr>
            <w:tcW w:w="54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B33B16" w:rsidRPr="008E17A3" w:rsidRDefault="00B33B16" w:rsidP="00B33B16">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CP</w:t>
            </w:r>
          </w:p>
        </w:tc>
        <w:tc>
          <w:tcPr>
            <w:tcW w:w="117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B33B16" w:rsidRPr="008E17A3" w:rsidRDefault="00B33B16" w:rsidP="00B33B16">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 xml:space="preserve">Mode of delivery </w:t>
            </w:r>
          </w:p>
        </w:tc>
        <w:tc>
          <w:tcPr>
            <w:tcW w:w="117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B33B16" w:rsidRPr="008E17A3" w:rsidRDefault="00B33B16" w:rsidP="00B33B16">
            <w:pPr>
              <w:suppressAutoHyphens/>
              <w:snapToGrid w:val="0"/>
              <w:spacing w:after="0" w:line="240" w:lineRule="auto"/>
              <w:rPr>
                <w:rFonts w:ascii="Cambria" w:eastAsia="Times New Roman" w:hAnsi="Cambria" w:cs="Times New Roman"/>
                <w:b/>
                <w:lang w:eastAsia="ar-SA"/>
              </w:rPr>
            </w:pPr>
            <w:r w:rsidRPr="008E17A3">
              <w:rPr>
                <w:rFonts w:ascii="Cambria" w:eastAsia="Times New Roman" w:hAnsi="Cambria" w:cs="Times New Roman"/>
                <w:b/>
                <w:lang w:eastAsia="ar-SA"/>
              </w:rPr>
              <w:t xml:space="preserve">Weeks </w:t>
            </w:r>
          </w:p>
        </w:tc>
      </w:tr>
      <w:tr w:rsidR="00B33B16" w:rsidRPr="00052323" w:rsidTr="00B33B16">
        <w:trPr>
          <w:trHeight w:val="737"/>
        </w:trPr>
        <w:tc>
          <w:tcPr>
            <w:tcW w:w="270" w:type="dxa"/>
            <w:tcBorders>
              <w:top w:val="single" w:sz="4" w:space="0" w:color="000000"/>
              <w:left w:val="single" w:sz="4" w:space="0" w:color="000000"/>
              <w:bottom w:val="single" w:sz="4" w:space="0" w:color="000000"/>
              <w:right w:val="single" w:sz="4" w:space="0" w:color="auto"/>
            </w:tcBorders>
            <w:hideMark/>
          </w:tcPr>
          <w:p w:rsidR="00B33B16" w:rsidRPr="008E17A3" w:rsidRDefault="00B33B16"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01</w:t>
            </w:r>
          </w:p>
        </w:tc>
        <w:tc>
          <w:tcPr>
            <w:tcW w:w="1620" w:type="dxa"/>
            <w:tcBorders>
              <w:top w:val="single" w:sz="4" w:space="0" w:color="000000"/>
              <w:left w:val="single" w:sz="4" w:space="0" w:color="auto"/>
              <w:bottom w:val="single" w:sz="4" w:space="0" w:color="000000"/>
              <w:right w:val="nil"/>
            </w:tcBorders>
          </w:tcPr>
          <w:p w:rsidR="00B33B16" w:rsidRPr="00AA09C3" w:rsidRDefault="00B33B16" w:rsidP="00B33B16">
            <w:pPr>
              <w:suppressAutoHyphens/>
              <w:spacing w:after="0" w:line="240" w:lineRule="auto"/>
              <w:rPr>
                <w:rFonts w:ascii="Times New Roman" w:hAnsi="Times New Roman" w:cs="Times New Roman"/>
                <w:b/>
                <w:sz w:val="24"/>
                <w:szCs w:val="24"/>
              </w:rPr>
            </w:pPr>
            <w:r w:rsidRPr="00AA09C3">
              <w:rPr>
                <w:rFonts w:ascii="Times New Roman" w:eastAsia="Times New Roman" w:hAnsi="Times New Roman" w:cs="Times New Roman"/>
                <w:b/>
                <w:sz w:val="24"/>
                <w:szCs w:val="24"/>
                <w:lang w:eastAsia="ar-SA"/>
              </w:rPr>
              <w:t>Management theories and practices</w:t>
            </w:r>
          </w:p>
        </w:tc>
        <w:tc>
          <w:tcPr>
            <w:tcW w:w="1080" w:type="dxa"/>
            <w:tcBorders>
              <w:top w:val="single" w:sz="4" w:space="0" w:color="000000"/>
              <w:left w:val="single" w:sz="4" w:space="0" w:color="auto"/>
              <w:bottom w:val="single" w:sz="4" w:space="0" w:color="000000"/>
              <w:right w:val="nil"/>
            </w:tcBorders>
          </w:tcPr>
          <w:p w:rsidR="00B33B16" w:rsidRPr="00AA09C3" w:rsidRDefault="00B33B16" w:rsidP="00B33B16">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MBA-M</w:t>
            </w:r>
          </w:p>
          <w:p w:rsidR="00B33B16" w:rsidRPr="00AA09C3" w:rsidRDefault="00B33B16" w:rsidP="00B33B1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6012</w:t>
            </w:r>
          </w:p>
        </w:tc>
        <w:tc>
          <w:tcPr>
            <w:tcW w:w="270" w:type="dxa"/>
            <w:tcBorders>
              <w:top w:val="single" w:sz="4" w:space="0" w:color="000000"/>
              <w:left w:val="single" w:sz="4" w:space="0" w:color="auto"/>
              <w:bottom w:val="single" w:sz="4" w:space="0" w:color="000000"/>
              <w:right w:val="nil"/>
            </w:tcBorders>
          </w:tcPr>
          <w:p w:rsidR="00B33B16" w:rsidRPr="008E17A3" w:rsidRDefault="00B33B16"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1</w:t>
            </w:r>
          </w:p>
        </w:tc>
        <w:tc>
          <w:tcPr>
            <w:tcW w:w="2790" w:type="dxa"/>
            <w:tcBorders>
              <w:top w:val="single" w:sz="4" w:space="0" w:color="000000"/>
              <w:left w:val="single" w:sz="4" w:space="0" w:color="000000"/>
              <w:bottom w:val="single" w:sz="4" w:space="0" w:color="000000"/>
              <w:right w:val="nil"/>
            </w:tcBorders>
            <w:hideMark/>
          </w:tcPr>
          <w:p w:rsidR="00B33B16" w:rsidRPr="00AA09C3" w:rsidRDefault="00B33B16" w:rsidP="00B33B16">
            <w:pPr>
              <w:suppressAutoHyphens/>
              <w:spacing w:after="0"/>
              <w:rPr>
                <w:rFonts w:ascii="Times New Roman" w:hAnsi="Times New Roman" w:cs="Times New Roman"/>
              </w:rPr>
            </w:pPr>
            <w:r w:rsidRPr="00AA09C3">
              <w:rPr>
                <w:rFonts w:ascii="Times New Roman" w:eastAsia="Times New Roman" w:hAnsi="Times New Roman" w:cs="Times New Roman"/>
                <w:lang w:eastAsia="ar-SA"/>
              </w:rPr>
              <w:t>Management theories and practices</w:t>
            </w:r>
          </w:p>
        </w:tc>
        <w:tc>
          <w:tcPr>
            <w:tcW w:w="990" w:type="dxa"/>
            <w:tcBorders>
              <w:top w:val="single" w:sz="4" w:space="0" w:color="000000"/>
              <w:left w:val="single" w:sz="4" w:space="0" w:color="000000"/>
              <w:bottom w:val="single" w:sz="4" w:space="0" w:color="000000"/>
              <w:right w:val="nil"/>
            </w:tcBorders>
            <w:hideMark/>
          </w:tcPr>
          <w:p w:rsidR="00B33B16" w:rsidRDefault="00B33B16" w:rsidP="00B33B16">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MBA</w:t>
            </w:r>
          </w:p>
          <w:p w:rsidR="00B33B16" w:rsidRPr="00AA09C3" w:rsidRDefault="00B33B16" w:rsidP="00B33B1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6011</w:t>
            </w:r>
          </w:p>
        </w:tc>
        <w:tc>
          <w:tcPr>
            <w:tcW w:w="630" w:type="dxa"/>
            <w:tcBorders>
              <w:top w:val="single" w:sz="4" w:space="0" w:color="000000"/>
              <w:left w:val="single" w:sz="4" w:space="0" w:color="000000"/>
              <w:bottom w:val="single" w:sz="4" w:space="0" w:color="000000"/>
              <w:right w:val="single" w:sz="4" w:space="0" w:color="000000"/>
            </w:tcBorders>
            <w:hideMark/>
          </w:tcPr>
          <w:p w:rsidR="00B33B16" w:rsidRPr="00AA09C3" w:rsidRDefault="00B33B16" w:rsidP="00B33B16">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2</w:t>
            </w:r>
          </w:p>
        </w:tc>
        <w:tc>
          <w:tcPr>
            <w:tcW w:w="540" w:type="dxa"/>
            <w:tcBorders>
              <w:top w:val="single" w:sz="4" w:space="0" w:color="000000"/>
              <w:left w:val="single" w:sz="4" w:space="0" w:color="000000"/>
              <w:bottom w:val="single" w:sz="4" w:space="0" w:color="000000"/>
              <w:right w:val="single" w:sz="4" w:space="0" w:color="auto"/>
            </w:tcBorders>
            <w:hideMark/>
          </w:tcPr>
          <w:p w:rsidR="00B33B16" w:rsidRPr="008E17A3" w:rsidRDefault="00B33B16" w:rsidP="00B33B16">
            <w:pPr>
              <w:suppressAutoHyphens/>
              <w:spacing w:after="0" w:line="240" w:lineRule="auto"/>
              <w:rPr>
                <w:rFonts w:ascii="Cambria" w:eastAsia="Times New Roman" w:hAnsi="Cambria" w:cs="Calibri"/>
                <w:lang w:eastAsia="ar-SA"/>
              </w:rPr>
            </w:pPr>
            <w:r>
              <w:rPr>
                <w:rFonts w:ascii="Cambria" w:eastAsia="Times New Roman" w:hAnsi="Cambria" w:cs="Calibri"/>
                <w:lang w:eastAsia="ar-SA"/>
              </w:rPr>
              <w:t>3</w:t>
            </w:r>
          </w:p>
        </w:tc>
        <w:tc>
          <w:tcPr>
            <w:tcW w:w="1170" w:type="dxa"/>
            <w:tcBorders>
              <w:top w:val="single" w:sz="4" w:space="0" w:color="000000"/>
              <w:left w:val="single" w:sz="4" w:space="0" w:color="auto"/>
              <w:bottom w:val="single" w:sz="4" w:space="0" w:color="000000"/>
              <w:right w:val="single" w:sz="4" w:space="0" w:color="000000"/>
            </w:tcBorders>
          </w:tcPr>
          <w:p w:rsidR="00B33B16" w:rsidRPr="008E17A3" w:rsidRDefault="00B33B16"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Face to face  </w:t>
            </w:r>
          </w:p>
        </w:tc>
        <w:tc>
          <w:tcPr>
            <w:tcW w:w="1170" w:type="dxa"/>
            <w:tcBorders>
              <w:top w:val="single" w:sz="4" w:space="0" w:color="000000"/>
              <w:left w:val="single" w:sz="4" w:space="0" w:color="auto"/>
              <w:bottom w:val="single" w:sz="4" w:space="0" w:color="000000"/>
              <w:right w:val="single" w:sz="4" w:space="0" w:color="000000"/>
            </w:tcBorders>
          </w:tcPr>
          <w:p w:rsidR="00B33B16" w:rsidRPr="008E17A3" w:rsidRDefault="00B33B16"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 </w:t>
            </w:r>
            <w:r w:rsidRPr="008E17A3">
              <w:rPr>
                <w:rFonts w:ascii="Cambria" w:eastAsia="Times New Roman" w:hAnsi="Cambria" w:cs="Times New Roman"/>
                <w:lang w:eastAsia="ar-SA"/>
              </w:rPr>
              <w:t>Whole weeks</w:t>
            </w:r>
          </w:p>
        </w:tc>
      </w:tr>
      <w:tr w:rsidR="00B33B16" w:rsidRPr="00052323" w:rsidTr="00B33B16">
        <w:trPr>
          <w:trHeight w:val="674"/>
        </w:trPr>
        <w:tc>
          <w:tcPr>
            <w:tcW w:w="270" w:type="dxa"/>
            <w:tcBorders>
              <w:top w:val="single" w:sz="4" w:space="0" w:color="000000"/>
              <w:left w:val="single" w:sz="4" w:space="0" w:color="000000"/>
              <w:bottom w:val="single" w:sz="4" w:space="0" w:color="auto"/>
              <w:right w:val="single" w:sz="4" w:space="0" w:color="auto"/>
            </w:tcBorders>
            <w:hideMark/>
          </w:tcPr>
          <w:p w:rsidR="00B33B16" w:rsidRPr="008E17A3" w:rsidRDefault="00B33B16"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02</w:t>
            </w:r>
          </w:p>
        </w:tc>
        <w:tc>
          <w:tcPr>
            <w:tcW w:w="1620" w:type="dxa"/>
            <w:tcBorders>
              <w:top w:val="single" w:sz="4" w:space="0" w:color="000000"/>
              <w:left w:val="single" w:sz="4" w:space="0" w:color="auto"/>
              <w:bottom w:val="single" w:sz="4" w:space="0" w:color="auto"/>
              <w:right w:val="nil"/>
            </w:tcBorders>
          </w:tcPr>
          <w:p w:rsidR="00B33B16" w:rsidRPr="00AA09C3" w:rsidRDefault="00B33B16" w:rsidP="00B33B16">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 xml:space="preserve"> Logistics management </w:t>
            </w:r>
          </w:p>
        </w:tc>
        <w:tc>
          <w:tcPr>
            <w:tcW w:w="1080" w:type="dxa"/>
            <w:tcBorders>
              <w:top w:val="single" w:sz="4" w:space="0" w:color="000000"/>
              <w:left w:val="single" w:sz="4" w:space="0" w:color="auto"/>
              <w:bottom w:val="single" w:sz="4" w:space="0" w:color="auto"/>
              <w:right w:val="nil"/>
            </w:tcBorders>
          </w:tcPr>
          <w:p w:rsidR="00B33B16" w:rsidRPr="00AA09C3" w:rsidRDefault="00B33B16" w:rsidP="00B33B16">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LSCM-M</w:t>
            </w:r>
          </w:p>
          <w:p w:rsidR="00B33B16" w:rsidRPr="00AA09C3" w:rsidRDefault="00B33B16" w:rsidP="00B33B1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21</w:t>
            </w:r>
          </w:p>
        </w:tc>
        <w:tc>
          <w:tcPr>
            <w:tcW w:w="270" w:type="dxa"/>
            <w:tcBorders>
              <w:top w:val="single" w:sz="4" w:space="0" w:color="000000"/>
              <w:left w:val="single" w:sz="4" w:space="0" w:color="auto"/>
              <w:bottom w:val="single" w:sz="4" w:space="0" w:color="auto"/>
              <w:right w:val="nil"/>
            </w:tcBorders>
          </w:tcPr>
          <w:p w:rsidR="00B33B16" w:rsidRPr="008E17A3" w:rsidRDefault="00B33B16"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2</w:t>
            </w:r>
          </w:p>
        </w:tc>
        <w:tc>
          <w:tcPr>
            <w:tcW w:w="2790" w:type="dxa"/>
            <w:tcBorders>
              <w:top w:val="single" w:sz="4" w:space="0" w:color="000000"/>
              <w:left w:val="single" w:sz="4" w:space="0" w:color="000000"/>
              <w:bottom w:val="single" w:sz="4" w:space="0" w:color="auto"/>
              <w:right w:val="nil"/>
            </w:tcBorders>
          </w:tcPr>
          <w:p w:rsidR="00B33B16" w:rsidRPr="00AA09C3" w:rsidRDefault="00BE7DCA" w:rsidP="00B33B16">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 xml:space="preserve">Transport and </w:t>
            </w:r>
            <w:r w:rsidR="00B33B16" w:rsidRPr="00AA09C3">
              <w:rPr>
                <w:rFonts w:ascii="Times New Roman" w:eastAsia="Times New Roman" w:hAnsi="Times New Roman" w:cs="Times New Roman"/>
                <w:sz w:val="24"/>
                <w:szCs w:val="24"/>
                <w:lang w:eastAsia="ar-SA"/>
              </w:rPr>
              <w:t>Logistics system management</w:t>
            </w:r>
          </w:p>
        </w:tc>
        <w:tc>
          <w:tcPr>
            <w:tcW w:w="990" w:type="dxa"/>
            <w:tcBorders>
              <w:top w:val="single" w:sz="4" w:space="0" w:color="000000"/>
              <w:left w:val="single" w:sz="4" w:space="0" w:color="000000"/>
              <w:bottom w:val="single" w:sz="4" w:space="0" w:color="auto"/>
              <w:right w:val="nil"/>
            </w:tcBorders>
            <w:hideMark/>
          </w:tcPr>
          <w:p w:rsidR="00B33B16" w:rsidRDefault="00B33B16" w:rsidP="00B33B16">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B33B16" w:rsidRPr="00AA09C3" w:rsidRDefault="00B33B16" w:rsidP="00B33B1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602</w:t>
            </w:r>
            <w:r w:rsidRPr="00AA09C3">
              <w:rPr>
                <w:rFonts w:ascii="Times New Roman" w:eastAsia="Times New Roman" w:hAnsi="Times New Roman" w:cs="Times New Roman"/>
                <w:lang w:eastAsia="ar-SA"/>
              </w:rPr>
              <w:t>1</w:t>
            </w:r>
          </w:p>
        </w:tc>
        <w:tc>
          <w:tcPr>
            <w:tcW w:w="630" w:type="dxa"/>
            <w:tcBorders>
              <w:top w:val="single" w:sz="4" w:space="0" w:color="000000"/>
              <w:left w:val="single" w:sz="4" w:space="0" w:color="000000"/>
              <w:bottom w:val="single" w:sz="4" w:space="0" w:color="auto"/>
              <w:right w:val="single" w:sz="4" w:space="0" w:color="000000"/>
            </w:tcBorders>
            <w:hideMark/>
          </w:tcPr>
          <w:p w:rsidR="00B33B16" w:rsidRPr="00AA09C3" w:rsidRDefault="00B33B16" w:rsidP="00B33B16">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540" w:type="dxa"/>
            <w:tcBorders>
              <w:top w:val="single" w:sz="4" w:space="0" w:color="000000"/>
              <w:left w:val="single" w:sz="4" w:space="0" w:color="000000"/>
              <w:bottom w:val="single" w:sz="4" w:space="0" w:color="auto"/>
              <w:right w:val="single" w:sz="4" w:space="0" w:color="auto"/>
            </w:tcBorders>
            <w:hideMark/>
          </w:tcPr>
          <w:p w:rsidR="00B33B16" w:rsidRPr="008E17A3" w:rsidRDefault="00B33B16"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5</w:t>
            </w:r>
          </w:p>
        </w:tc>
        <w:tc>
          <w:tcPr>
            <w:tcW w:w="1170" w:type="dxa"/>
            <w:tcBorders>
              <w:top w:val="single" w:sz="4" w:space="0" w:color="000000"/>
              <w:left w:val="single" w:sz="4" w:space="0" w:color="auto"/>
              <w:bottom w:val="single" w:sz="4" w:space="0" w:color="auto"/>
              <w:right w:val="single" w:sz="4" w:space="0" w:color="000000"/>
            </w:tcBorders>
          </w:tcPr>
          <w:p w:rsidR="00B33B16" w:rsidRPr="008E17A3" w:rsidRDefault="00B33B16"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Face</w:t>
            </w:r>
            <w:r w:rsidR="004B14F6">
              <w:rPr>
                <w:rFonts w:ascii="Cambria" w:eastAsia="Times New Roman" w:hAnsi="Cambria" w:cs="Times New Roman"/>
                <w:lang w:eastAsia="ar-SA"/>
              </w:rPr>
              <w:t xml:space="preserve"> to </w:t>
            </w:r>
            <w:r>
              <w:rPr>
                <w:rFonts w:ascii="Cambria" w:eastAsia="Times New Roman" w:hAnsi="Cambria" w:cs="Times New Roman"/>
                <w:lang w:eastAsia="ar-SA"/>
              </w:rPr>
              <w:t>fac</w:t>
            </w:r>
            <w:r w:rsidR="004B14F6">
              <w:rPr>
                <w:rFonts w:ascii="Cambria" w:eastAsia="Times New Roman" w:hAnsi="Cambria" w:cs="Times New Roman"/>
                <w:lang w:eastAsia="ar-SA"/>
              </w:rPr>
              <w:t>e</w:t>
            </w:r>
          </w:p>
        </w:tc>
        <w:tc>
          <w:tcPr>
            <w:tcW w:w="1170" w:type="dxa"/>
            <w:tcBorders>
              <w:top w:val="single" w:sz="4" w:space="0" w:color="000000"/>
              <w:left w:val="single" w:sz="4" w:space="0" w:color="auto"/>
              <w:bottom w:val="single" w:sz="4" w:space="0" w:color="auto"/>
              <w:right w:val="single" w:sz="4" w:space="0" w:color="000000"/>
            </w:tcBorders>
          </w:tcPr>
          <w:p w:rsidR="00B33B16" w:rsidRPr="008E17A3" w:rsidRDefault="00B33B16" w:rsidP="00B33B16">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 xml:space="preserve">Whole weeks </w:t>
            </w:r>
          </w:p>
        </w:tc>
      </w:tr>
      <w:tr w:rsidR="00B33B16" w:rsidRPr="00052323" w:rsidTr="00B33B16">
        <w:trPr>
          <w:trHeight w:val="513"/>
        </w:trPr>
        <w:tc>
          <w:tcPr>
            <w:tcW w:w="270" w:type="dxa"/>
            <w:tcBorders>
              <w:top w:val="single" w:sz="4" w:space="0" w:color="auto"/>
              <w:left w:val="single" w:sz="4" w:space="0" w:color="000000"/>
              <w:bottom w:val="single" w:sz="4" w:space="0" w:color="auto"/>
              <w:right w:val="single" w:sz="4" w:space="0" w:color="auto"/>
            </w:tcBorders>
          </w:tcPr>
          <w:p w:rsidR="00B33B16" w:rsidRPr="008E17A3" w:rsidRDefault="00B33B16"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03</w:t>
            </w:r>
          </w:p>
        </w:tc>
        <w:tc>
          <w:tcPr>
            <w:tcW w:w="1620" w:type="dxa"/>
            <w:tcBorders>
              <w:top w:val="single" w:sz="4" w:space="0" w:color="auto"/>
              <w:left w:val="single" w:sz="4" w:space="0" w:color="auto"/>
              <w:bottom w:val="single" w:sz="4" w:space="0" w:color="auto"/>
              <w:right w:val="nil"/>
            </w:tcBorders>
          </w:tcPr>
          <w:p w:rsidR="00B33B16" w:rsidRPr="00AA09C3" w:rsidRDefault="00B33B16" w:rsidP="00B33B16">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Supply Chain  management</w:t>
            </w:r>
          </w:p>
        </w:tc>
        <w:tc>
          <w:tcPr>
            <w:tcW w:w="1080" w:type="dxa"/>
            <w:tcBorders>
              <w:top w:val="single" w:sz="4" w:space="0" w:color="auto"/>
              <w:left w:val="single" w:sz="4" w:space="0" w:color="auto"/>
              <w:bottom w:val="single" w:sz="4" w:space="0" w:color="auto"/>
              <w:right w:val="nil"/>
            </w:tcBorders>
          </w:tcPr>
          <w:p w:rsidR="00B33B16" w:rsidRPr="00AA09C3" w:rsidRDefault="00B33B16" w:rsidP="00B33B16">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LSCM-M605</w:t>
            </w:r>
            <w:r w:rsidRPr="00AA09C3">
              <w:rPr>
                <w:rFonts w:ascii="Times New Roman" w:eastAsia="Times New Roman" w:hAnsi="Times New Roman" w:cs="Times New Roman"/>
                <w:b/>
                <w:lang w:eastAsia="ar-SA"/>
              </w:rPr>
              <w:t>1</w:t>
            </w:r>
          </w:p>
        </w:tc>
        <w:tc>
          <w:tcPr>
            <w:tcW w:w="270" w:type="dxa"/>
            <w:tcBorders>
              <w:top w:val="single" w:sz="4" w:space="0" w:color="auto"/>
              <w:left w:val="single" w:sz="4" w:space="0" w:color="auto"/>
              <w:bottom w:val="single" w:sz="4" w:space="0" w:color="auto"/>
              <w:right w:val="nil"/>
            </w:tcBorders>
          </w:tcPr>
          <w:p w:rsidR="00B33B16" w:rsidRPr="008E17A3" w:rsidRDefault="00B33B16"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3</w:t>
            </w:r>
          </w:p>
        </w:tc>
        <w:tc>
          <w:tcPr>
            <w:tcW w:w="2790" w:type="dxa"/>
            <w:tcBorders>
              <w:top w:val="single" w:sz="4" w:space="0" w:color="auto"/>
              <w:left w:val="single" w:sz="4" w:space="0" w:color="000000"/>
              <w:bottom w:val="single" w:sz="4" w:space="0" w:color="auto"/>
              <w:right w:val="nil"/>
            </w:tcBorders>
          </w:tcPr>
          <w:p w:rsidR="00B33B16" w:rsidRPr="00AA09C3" w:rsidRDefault="00B33B16" w:rsidP="00B33B16">
            <w:pPr>
              <w:suppressAutoHyphens/>
              <w:spacing w:after="0" w:line="36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 xml:space="preserve">Supply chain Management Theories and practices </w:t>
            </w:r>
          </w:p>
        </w:tc>
        <w:tc>
          <w:tcPr>
            <w:tcW w:w="990" w:type="dxa"/>
            <w:tcBorders>
              <w:top w:val="single" w:sz="4" w:space="0" w:color="auto"/>
              <w:left w:val="single" w:sz="4" w:space="0" w:color="000000"/>
              <w:bottom w:val="single" w:sz="4" w:space="0" w:color="auto"/>
              <w:right w:val="nil"/>
            </w:tcBorders>
          </w:tcPr>
          <w:p w:rsidR="00B33B16" w:rsidRPr="00AA09C3" w:rsidRDefault="00B33B16" w:rsidP="00B33B16">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B33B16" w:rsidRPr="00AA09C3" w:rsidRDefault="00B33B16" w:rsidP="00B33B1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605</w:t>
            </w:r>
            <w:r w:rsidRPr="00AA09C3">
              <w:rPr>
                <w:rFonts w:ascii="Times New Roman" w:eastAsia="Times New Roman" w:hAnsi="Times New Roman" w:cs="Times New Roman"/>
                <w:lang w:eastAsia="ar-SA"/>
              </w:rPr>
              <w:t>1</w:t>
            </w:r>
          </w:p>
        </w:tc>
        <w:tc>
          <w:tcPr>
            <w:tcW w:w="630" w:type="dxa"/>
            <w:tcBorders>
              <w:top w:val="single" w:sz="4" w:space="0" w:color="auto"/>
              <w:left w:val="single" w:sz="4" w:space="0" w:color="000000"/>
              <w:bottom w:val="single" w:sz="4" w:space="0" w:color="auto"/>
              <w:right w:val="single" w:sz="4" w:space="0" w:color="000000"/>
            </w:tcBorders>
          </w:tcPr>
          <w:p w:rsidR="00B33B16" w:rsidRPr="00AA09C3" w:rsidRDefault="00B33B16" w:rsidP="00B33B16">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540" w:type="dxa"/>
            <w:tcBorders>
              <w:top w:val="single" w:sz="4" w:space="0" w:color="auto"/>
              <w:left w:val="single" w:sz="4" w:space="0" w:color="000000"/>
              <w:bottom w:val="single" w:sz="4" w:space="0" w:color="auto"/>
              <w:right w:val="single" w:sz="4" w:space="0" w:color="auto"/>
            </w:tcBorders>
          </w:tcPr>
          <w:p w:rsidR="00B33B16" w:rsidRPr="008E17A3" w:rsidRDefault="00B33B16"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5</w:t>
            </w:r>
          </w:p>
        </w:tc>
        <w:tc>
          <w:tcPr>
            <w:tcW w:w="1170" w:type="dxa"/>
            <w:tcBorders>
              <w:top w:val="single" w:sz="4" w:space="0" w:color="auto"/>
              <w:left w:val="single" w:sz="4" w:space="0" w:color="auto"/>
              <w:bottom w:val="single" w:sz="4" w:space="0" w:color="auto"/>
              <w:right w:val="single" w:sz="4" w:space="0" w:color="000000"/>
            </w:tcBorders>
          </w:tcPr>
          <w:p w:rsidR="00B33B16" w:rsidRPr="008E17A3" w:rsidRDefault="004B14F6"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Face to face </w:t>
            </w:r>
          </w:p>
        </w:tc>
        <w:tc>
          <w:tcPr>
            <w:tcW w:w="1170" w:type="dxa"/>
            <w:tcBorders>
              <w:top w:val="single" w:sz="4" w:space="0" w:color="auto"/>
              <w:left w:val="single" w:sz="4" w:space="0" w:color="auto"/>
              <w:bottom w:val="single" w:sz="4" w:space="0" w:color="auto"/>
              <w:right w:val="single" w:sz="4" w:space="0" w:color="000000"/>
            </w:tcBorders>
          </w:tcPr>
          <w:p w:rsidR="00B33B16" w:rsidRPr="008E17A3" w:rsidRDefault="00B33B16" w:rsidP="00B33B16">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Whole weeks</w:t>
            </w:r>
          </w:p>
        </w:tc>
      </w:tr>
      <w:tr w:rsidR="00B33B16" w:rsidRPr="00052323" w:rsidTr="00035AAB">
        <w:trPr>
          <w:trHeight w:val="534"/>
        </w:trPr>
        <w:tc>
          <w:tcPr>
            <w:tcW w:w="270" w:type="dxa"/>
            <w:tcBorders>
              <w:top w:val="single" w:sz="4" w:space="0" w:color="auto"/>
              <w:left w:val="single" w:sz="4" w:space="0" w:color="000000"/>
              <w:bottom w:val="single" w:sz="4" w:space="0" w:color="auto"/>
              <w:right w:val="single" w:sz="4" w:space="0" w:color="auto"/>
            </w:tcBorders>
          </w:tcPr>
          <w:p w:rsidR="00B33B16" w:rsidRPr="008E17A3" w:rsidRDefault="00B33B16"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w:t>
            </w:r>
          </w:p>
        </w:tc>
        <w:tc>
          <w:tcPr>
            <w:tcW w:w="1620" w:type="dxa"/>
            <w:tcBorders>
              <w:top w:val="single" w:sz="4" w:space="0" w:color="auto"/>
              <w:left w:val="single" w:sz="4" w:space="0" w:color="auto"/>
              <w:bottom w:val="single" w:sz="4" w:space="0" w:color="auto"/>
              <w:right w:val="nil"/>
            </w:tcBorders>
          </w:tcPr>
          <w:p w:rsidR="00B33B16" w:rsidRPr="00AA09C3" w:rsidRDefault="00B33B16" w:rsidP="00B33B16">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Supply chain logistics management </w:t>
            </w:r>
          </w:p>
        </w:tc>
        <w:tc>
          <w:tcPr>
            <w:tcW w:w="1080" w:type="dxa"/>
            <w:tcBorders>
              <w:top w:val="single" w:sz="4" w:space="0" w:color="auto"/>
              <w:left w:val="single" w:sz="4" w:space="0" w:color="auto"/>
              <w:bottom w:val="single" w:sz="4" w:space="0" w:color="auto"/>
              <w:right w:val="nil"/>
            </w:tcBorders>
          </w:tcPr>
          <w:p w:rsidR="00B33B16" w:rsidRPr="00AA09C3" w:rsidRDefault="00B33B16" w:rsidP="00B33B16">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w:t>
            </w:r>
          </w:p>
          <w:p w:rsidR="00B33B16" w:rsidRPr="00AA09C3" w:rsidRDefault="00B33B16" w:rsidP="00B33B16">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41</w:t>
            </w:r>
          </w:p>
        </w:tc>
        <w:tc>
          <w:tcPr>
            <w:tcW w:w="270" w:type="dxa"/>
            <w:tcBorders>
              <w:top w:val="single" w:sz="4" w:space="0" w:color="auto"/>
              <w:left w:val="single" w:sz="4" w:space="0" w:color="auto"/>
              <w:bottom w:val="single" w:sz="4" w:space="0" w:color="auto"/>
              <w:right w:val="nil"/>
            </w:tcBorders>
          </w:tcPr>
          <w:p w:rsidR="00B33B16" w:rsidRDefault="00B33B16"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4</w:t>
            </w:r>
          </w:p>
        </w:tc>
        <w:tc>
          <w:tcPr>
            <w:tcW w:w="2790" w:type="dxa"/>
            <w:tcBorders>
              <w:top w:val="single" w:sz="4" w:space="0" w:color="auto"/>
              <w:left w:val="single" w:sz="4" w:space="0" w:color="000000"/>
              <w:bottom w:val="single" w:sz="4" w:space="0" w:color="auto"/>
              <w:right w:val="nil"/>
            </w:tcBorders>
          </w:tcPr>
          <w:p w:rsidR="00B33B16" w:rsidRPr="00AA09C3" w:rsidRDefault="00B33B16" w:rsidP="00B33B16">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 xml:space="preserve">International business management </w:t>
            </w:r>
          </w:p>
        </w:tc>
        <w:tc>
          <w:tcPr>
            <w:tcW w:w="990" w:type="dxa"/>
            <w:tcBorders>
              <w:top w:val="single" w:sz="4" w:space="0" w:color="auto"/>
              <w:left w:val="single" w:sz="4" w:space="0" w:color="000000"/>
              <w:bottom w:val="single" w:sz="4" w:space="0" w:color="auto"/>
              <w:right w:val="nil"/>
            </w:tcBorders>
          </w:tcPr>
          <w:p w:rsidR="00B33B16" w:rsidRDefault="00B33B16" w:rsidP="00B33B16">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B33B16" w:rsidRPr="00AA09C3" w:rsidRDefault="00B33B16" w:rsidP="00B33B1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603</w:t>
            </w:r>
            <w:r w:rsidRPr="00AA09C3">
              <w:rPr>
                <w:rFonts w:ascii="Times New Roman" w:eastAsia="Times New Roman" w:hAnsi="Times New Roman" w:cs="Times New Roman"/>
                <w:lang w:eastAsia="ar-SA"/>
              </w:rPr>
              <w:t>1</w:t>
            </w:r>
          </w:p>
        </w:tc>
        <w:tc>
          <w:tcPr>
            <w:tcW w:w="630" w:type="dxa"/>
            <w:tcBorders>
              <w:top w:val="single" w:sz="4" w:space="0" w:color="auto"/>
              <w:left w:val="single" w:sz="4" w:space="0" w:color="000000"/>
              <w:bottom w:val="single" w:sz="4" w:space="0" w:color="auto"/>
              <w:right w:val="single" w:sz="4" w:space="0" w:color="000000"/>
            </w:tcBorders>
          </w:tcPr>
          <w:p w:rsidR="00B33B16" w:rsidRPr="00AA09C3" w:rsidRDefault="00B33B16" w:rsidP="00B33B16">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Borders>
              <w:top w:val="single" w:sz="4" w:space="0" w:color="auto"/>
              <w:left w:val="single" w:sz="4" w:space="0" w:color="000000"/>
              <w:bottom w:val="single" w:sz="4" w:space="0" w:color="auto"/>
              <w:right w:val="single" w:sz="4" w:space="0" w:color="auto"/>
            </w:tcBorders>
          </w:tcPr>
          <w:p w:rsidR="00B33B16" w:rsidRDefault="00B33B16"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B33B16" w:rsidRDefault="00B33B16" w:rsidP="00B33B16">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 </w:t>
            </w:r>
            <w:r w:rsidR="004B14F6">
              <w:rPr>
                <w:rFonts w:ascii="Cambria" w:eastAsia="Times New Roman" w:hAnsi="Cambria" w:cs="Times New Roman"/>
                <w:lang w:eastAsia="ar-SA"/>
              </w:rPr>
              <w:t xml:space="preserve">Distance </w:t>
            </w:r>
          </w:p>
        </w:tc>
        <w:tc>
          <w:tcPr>
            <w:tcW w:w="1170" w:type="dxa"/>
            <w:tcBorders>
              <w:top w:val="single" w:sz="4" w:space="0" w:color="auto"/>
              <w:left w:val="single" w:sz="4" w:space="0" w:color="auto"/>
              <w:bottom w:val="single" w:sz="4" w:space="0" w:color="auto"/>
              <w:right w:val="single" w:sz="4" w:space="0" w:color="000000"/>
            </w:tcBorders>
          </w:tcPr>
          <w:p w:rsidR="00B33B16" w:rsidRDefault="00B33B16" w:rsidP="00B33B16">
            <w:pPr>
              <w:suppressAutoHyphens/>
              <w:snapToGrid w:val="0"/>
              <w:spacing w:after="0" w:line="360" w:lineRule="auto"/>
              <w:rPr>
                <w:rFonts w:ascii="Cambria" w:eastAsia="Times New Roman" w:hAnsi="Cambria" w:cs="Times New Roman"/>
                <w:lang w:eastAsia="ar-SA"/>
              </w:rPr>
            </w:pPr>
          </w:p>
        </w:tc>
      </w:tr>
      <w:tr w:rsidR="00035AAB" w:rsidRPr="00052323" w:rsidTr="00035AAB">
        <w:trPr>
          <w:trHeight w:val="701"/>
        </w:trPr>
        <w:tc>
          <w:tcPr>
            <w:tcW w:w="270" w:type="dxa"/>
            <w:tcBorders>
              <w:top w:val="single" w:sz="4" w:space="0" w:color="auto"/>
              <w:left w:val="single" w:sz="4" w:space="0" w:color="000000"/>
              <w:bottom w:val="single" w:sz="4" w:space="0" w:color="auto"/>
              <w:right w:val="single" w:sz="4" w:space="0" w:color="auto"/>
            </w:tcBorders>
          </w:tcPr>
          <w:p w:rsidR="00035AAB" w:rsidRPr="008E17A3" w:rsidRDefault="00035AAB"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4</w:t>
            </w:r>
          </w:p>
        </w:tc>
        <w:tc>
          <w:tcPr>
            <w:tcW w:w="1620" w:type="dxa"/>
            <w:tcBorders>
              <w:top w:val="single" w:sz="4" w:space="0" w:color="auto"/>
              <w:left w:val="single" w:sz="4" w:space="0" w:color="auto"/>
              <w:bottom w:val="single" w:sz="4" w:space="0" w:color="auto"/>
              <w:right w:val="nil"/>
            </w:tcBorders>
          </w:tcPr>
          <w:p w:rsidR="00035AAB" w:rsidRPr="00AA09C3" w:rsidRDefault="00035AAB" w:rsidP="008F7612">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 xml:space="preserve"> Logistics management </w:t>
            </w:r>
          </w:p>
        </w:tc>
        <w:tc>
          <w:tcPr>
            <w:tcW w:w="1080" w:type="dxa"/>
            <w:tcBorders>
              <w:top w:val="single" w:sz="4" w:space="0" w:color="auto"/>
              <w:left w:val="single" w:sz="4" w:space="0" w:color="auto"/>
              <w:bottom w:val="single" w:sz="4" w:space="0" w:color="auto"/>
              <w:right w:val="nil"/>
            </w:tcBorders>
          </w:tcPr>
          <w:p w:rsidR="00035AAB" w:rsidRPr="00AA09C3" w:rsidRDefault="00035AAB" w:rsidP="008F7612">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LSCM-M</w:t>
            </w:r>
          </w:p>
          <w:p w:rsidR="00035AAB" w:rsidRPr="00AA09C3" w:rsidRDefault="00035AAB" w:rsidP="008F7612">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31</w:t>
            </w:r>
          </w:p>
        </w:tc>
        <w:tc>
          <w:tcPr>
            <w:tcW w:w="270" w:type="dxa"/>
            <w:tcBorders>
              <w:top w:val="single" w:sz="4" w:space="0" w:color="auto"/>
              <w:left w:val="single" w:sz="4" w:space="0" w:color="auto"/>
              <w:bottom w:val="single" w:sz="4" w:space="0" w:color="auto"/>
              <w:right w:val="nil"/>
            </w:tcBorders>
          </w:tcPr>
          <w:p w:rsidR="00035AAB" w:rsidRDefault="00035AAB"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5</w:t>
            </w:r>
          </w:p>
        </w:tc>
        <w:tc>
          <w:tcPr>
            <w:tcW w:w="2790" w:type="dxa"/>
            <w:tcBorders>
              <w:top w:val="single" w:sz="4" w:space="0" w:color="auto"/>
              <w:left w:val="single" w:sz="4" w:space="0" w:color="000000"/>
              <w:bottom w:val="single" w:sz="4" w:space="0" w:color="auto"/>
              <w:right w:val="nil"/>
            </w:tcBorders>
          </w:tcPr>
          <w:p w:rsidR="00035AAB" w:rsidRDefault="00035AAB" w:rsidP="008F7612">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Global logistics management </w:t>
            </w:r>
          </w:p>
          <w:p w:rsidR="00035AAB" w:rsidRPr="00AA09C3" w:rsidRDefault="00035AAB" w:rsidP="008F7612">
            <w:pPr>
              <w:suppressAutoHyphens/>
              <w:spacing w:after="0"/>
              <w:rPr>
                <w:rFonts w:ascii="Times New Roman" w:eastAsia="Times New Roman" w:hAnsi="Times New Roman" w:cs="Times New Roman"/>
                <w:sz w:val="24"/>
                <w:szCs w:val="24"/>
                <w:lang w:eastAsia="ar-SA"/>
              </w:rPr>
            </w:pPr>
          </w:p>
        </w:tc>
        <w:tc>
          <w:tcPr>
            <w:tcW w:w="990" w:type="dxa"/>
            <w:tcBorders>
              <w:top w:val="single" w:sz="4" w:space="0" w:color="auto"/>
              <w:left w:val="single" w:sz="4" w:space="0" w:color="000000"/>
              <w:bottom w:val="single" w:sz="4" w:space="0" w:color="auto"/>
              <w:right w:val="nil"/>
            </w:tcBorders>
          </w:tcPr>
          <w:p w:rsidR="00035AAB" w:rsidRPr="00AA09C3" w:rsidRDefault="00035AAB" w:rsidP="008F7612">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LSCM6032</w:t>
            </w:r>
          </w:p>
        </w:tc>
        <w:tc>
          <w:tcPr>
            <w:tcW w:w="630" w:type="dxa"/>
            <w:tcBorders>
              <w:top w:val="single" w:sz="4" w:space="0" w:color="auto"/>
              <w:left w:val="single" w:sz="4" w:space="0" w:color="000000"/>
              <w:bottom w:val="single" w:sz="4" w:space="0" w:color="auto"/>
              <w:right w:val="single" w:sz="4" w:space="0" w:color="000000"/>
            </w:tcBorders>
          </w:tcPr>
          <w:p w:rsidR="00035AAB" w:rsidRPr="00AA09C3" w:rsidRDefault="00035AAB" w:rsidP="008F7612">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540" w:type="dxa"/>
            <w:tcBorders>
              <w:top w:val="single" w:sz="4" w:space="0" w:color="auto"/>
              <w:left w:val="single" w:sz="4" w:space="0" w:color="000000"/>
              <w:bottom w:val="single" w:sz="4" w:space="0" w:color="auto"/>
              <w:right w:val="single" w:sz="4" w:space="0" w:color="auto"/>
            </w:tcBorders>
          </w:tcPr>
          <w:p w:rsidR="00035AAB" w:rsidRDefault="00035AAB" w:rsidP="008F7612">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035AAB" w:rsidRDefault="00035AAB" w:rsidP="008F7612">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 Distance  </w:t>
            </w:r>
          </w:p>
        </w:tc>
        <w:tc>
          <w:tcPr>
            <w:tcW w:w="1170" w:type="dxa"/>
            <w:tcBorders>
              <w:top w:val="single" w:sz="4" w:space="0" w:color="auto"/>
              <w:left w:val="single" w:sz="4" w:space="0" w:color="auto"/>
              <w:bottom w:val="single" w:sz="4" w:space="0" w:color="auto"/>
              <w:right w:val="single" w:sz="4" w:space="0" w:color="000000"/>
            </w:tcBorders>
          </w:tcPr>
          <w:p w:rsidR="00035AAB" w:rsidRDefault="00035AAB" w:rsidP="00B33B16">
            <w:pPr>
              <w:suppressAutoHyphens/>
              <w:snapToGrid w:val="0"/>
              <w:spacing w:after="0" w:line="360" w:lineRule="auto"/>
              <w:rPr>
                <w:rFonts w:ascii="Cambria" w:eastAsia="Times New Roman" w:hAnsi="Cambria" w:cs="Times New Roman"/>
                <w:lang w:eastAsia="ar-SA"/>
              </w:rPr>
            </w:pPr>
          </w:p>
        </w:tc>
      </w:tr>
      <w:tr w:rsidR="00D25320" w:rsidRPr="00052323" w:rsidTr="00B33B16">
        <w:trPr>
          <w:trHeight w:val="827"/>
        </w:trPr>
        <w:tc>
          <w:tcPr>
            <w:tcW w:w="270" w:type="dxa"/>
            <w:tcBorders>
              <w:top w:val="single" w:sz="4" w:space="0" w:color="auto"/>
              <w:left w:val="single" w:sz="4" w:space="0" w:color="000000"/>
              <w:bottom w:val="single" w:sz="4" w:space="0" w:color="auto"/>
              <w:right w:val="single" w:sz="4" w:space="0" w:color="auto"/>
            </w:tcBorders>
          </w:tcPr>
          <w:p w:rsidR="00D25320" w:rsidRPr="008E17A3" w:rsidRDefault="00D25320" w:rsidP="00B33B16">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05</w:t>
            </w:r>
          </w:p>
        </w:tc>
        <w:tc>
          <w:tcPr>
            <w:tcW w:w="1620" w:type="dxa"/>
            <w:tcBorders>
              <w:top w:val="single" w:sz="4" w:space="0" w:color="auto"/>
              <w:left w:val="single" w:sz="4" w:space="0" w:color="auto"/>
              <w:bottom w:val="single" w:sz="4" w:space="0" w:color="auto"/>
              <w:right w:val="nil"/>
            </w:tcBorders>
          </w:tcPr>
          <w:p w:rsidR="00D25320" w:rsidRDefault="00D25320" w:rsidP="00F01D4F">
            <w:pPr>
              <w:suppressAutoHyphens/>
              <w:spacing w:after="0" w:line="240" w:lineRule="auto"/>
              <w:rPr>
                <w:rFonts w:ascii="Times New Roman" w:hAnsi="Times New Roman" w:cs="Times New Roman"/>
                <w:b/>
                <w:sz w:val="24"/>
                <w:szCs w:val="24"/>
              </w:rPr>
            </w:pPr>
            <w:r w:rsidRPr="00AA09C3">
              <w:rPr>
                <w:rFonts w:ascii="Times New Roman" w:hAnsi="Times New Roman" w:cs="Times New Roman"/>
                <w:b/>
                <w:sz w:val="24"/>
                <w:szCs w:val="24"/>
              </w:rPr>
              <w:t xml:space="preserve">Research </w:t>
            </w:r>
            <w:r>
              <w:rPr>
                <w:rFonts w:ascii="Times New Roman" w:hAnsi="Times New Roman" w:cs="Times New Roman"/>
                <w:b/>
                <w:sz w:val="24"/>
                <w:szCs w:val="24"/>
              </w:rPr>
              <w:t>Method and application</w:t>
            </w:r>
          </w:p>
          <w:p w:rsidR="00D25320" w:rsidRDefault="00D25320" w:rsidP="00F01D4F">
            <w:pPr>
              <w:suppressAutoHyphens/>
              <w:spacing w:after="0" w:line="240" w:lineRule="auto"/>
              <w:rPr>
                <w:rFonts w:ascii="Times New Roman" w:hAnsi="Times New Roman" w:cs="Times New Roman"/>
                <w:b/>
                <w:sz w:val="24"/>
                <w:szCs w:val="24"/>
              </w:rPr>
            </w:pPr>
          </w:p>
          <w:p w:rsidR="00D25320" w:rsidRPr="00AA09C3" w:rsidRDefault="00D25320" w:rsidP="00F01D4F">
            <w:pPr>
              <w:suppressAutoHyphens/>
              <w:spacing w:after="0" w:line="360" w:lineRule="auto"/>
              <w:rPr>
                <w:rFonts w:ascii="Times New Roman" w:eastAsia="Times New Roman" w:hAnsi="Times New Roman" w:cs="Times New Roman"/>
                <w:b/>
                <w:lang w:eastAsia="ar-SA"/>
              </w:rPr>
            </w:pPr>
          </w:p>
        </w:tc>
        <w:tc>
          <w:tcPr>
            <w:tcW w:w="1080" w:type="dxa"/>
            <w:tcBorders>
              <w:top w:val="single" w:sz="4" w:space="0" w:color="auto"/>
              <w:left w:val="single" w:sz="4" w:space="0" w:color="auto"/>
              <w:bottom w:val="single" w:sz="4" w:space="0" w:color="auto"/>
              <w:right w:val="nil"/>
            </w:tcBorders>
          </w:tcPr>
          <w:p w:rsidR="00D25320" w:rsidRDefault="00D25320" w:rsidP="00F01D4F">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LSCM-</w:t>
            </w:r>
          </w:p>
          <w:p w:rsidR="00D25320" w:rsidRPr="00AA09C3" w:rsidRDefault="00D25320" w:rsidP="00F01D4F">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 6061</w:t>
            </w:r>
          </w:p>
        </w:tc>
        <w:tc>
          <w:tcPr>
            <w:tcW w:w="270" w:type="dxa"/>
            <w:tcBorders>
              <w:top w:val="single" w:sz="4" w:space="0" w:color="auto"/>
              <w:left w:val="single" w:sz="4" w:space="0" w:color="auto"/>
              <w:bottom w:val="single" w:sz="4" w:space="0" w:color="auto"/>
              <w:right w:val="nil"/>
            </w:tcBorders>
          </w:tcPr>
          <w:p w:rsidR="00D25320" w:rsidRPr="00052323" w:rsidRDefault="00D25320" w:rsidP="00B33B16">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6</w:t>
            </w:r>
          </w:p>
        </w:tc>
        <w:tc>
          <w:tcPr>
            <w:tcW w:w="2790" w:type="dxa"/>
            <w:tcBorders>
              <w:top w:val="single" w:sz="4" w:space="0" w:color="auto"/>
              <w:left w:val="single" w:sz="4" w:space="0" w:color="000000"/>
              <w:bottom w:val="single" w:sz="4" w:space="0" w:color="auto"/>
              <w:right w:val="nil"/>
            </w:tcBorders>
          </w:tcPr>
          <w:p w:rsidR="00D25320" w:rsidRPr="00AA09C3" w:rsidRDefault="00D25320" w:rsidP="00B33B16">
            <w:pPr>
              <w:suppressAutoHyphens/>
              <w:spacing w:after="0"/>
              <w:rPr>
                <w:rFonts w:ascii="Times New Roman" w:eastAsia="Times New Roman" w:hAnsi="Times New Roman" w:cs="Times New Roman"/>
                <w:lang w:eastAsia="ar-SA"/>
              </w:rPr>
            </w:pPr>
            <w:r w:rsidRPr="00AA09C3">
              <w:rPr>
                <w:rFonts w:ascii="Times New Roman" w:hAnsi="Times New Roman" w:cs="Times New Roman"/>
              </w:rPr>
              <w:t xml:space="preserve">Research Method </w:t>
            </w:r>
          </w:p>
        </w:tc>
        <w:tc>
          <w:tcPr>
            <w:tcW w:w="990" w:type="dxa"/>
            <w:tcBorders>
              <w:top w:val="single" w:sz="4" w:space="0" w:color="auto"/>
              <w:left w:val="single" w:sz="4" w:space="0" w:color="000000"/>
              <w:bottom w:val="single" w:sz="4" w:space="0" w:color="auto"/>
              <w:right w:val="nil"/>
            </w:tcBorders>
          </w:tcPr>
          <w:p w:rsidR="00D25320" w:rsidRDefault="00D25320" w:rsidP="00B33B1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w:t>
            </w:r>
          </w:p>
          <w:p w:rsidR="00D25320" w:rsidRPr="00AA09C3" w:rsidRDefault="00D25320" w:rsidP="00B33B16">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605</w:t>
            </w:r>
            <w:r w:rsidRPr="00AA09C3">
              <w:rPr>
                <w:rFonts w:ascii="Times New Roman" w:eastAsia="Times New Roman" w:hAnsi="Times New Roman" w:cs="Times New Roman"/>
                <w:lang w:eastAsia="ar-SA"/>
              </w:rPr>
              <w:t>1</w:t>
            </w:r>
          </w:p>
        </w:tc>
        <w:tc>
          <w:tcPr>
            <w:tcW w:w="630" w:type="dxa"/>
            <w:tcBorders>
              <w:top w:val="single" w:sz="4" w:space="0" w:color="auto"/>
              <w:left w:val="single" w:sz="4" w:space="0" w:color="000000"/>
              <w:bottom w:val="single" w:sz="4" w:space="0" w:color="auto"/>
              <w:right w:val="single" w:sz="4" w:space="0" w:color="000000"/>
            </w:tcBorders>
          </w:tcPr>
          <w:p w:rsidR="00D25320" w:rsidRPr="00AA09C3" w:rsidRDefault="00D25320" w:rsidP="00B33B1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40" w:type="dxa"/>
            <w:tcBorders>
              <w:top w:val="single" w:sz="4" w:space="0" w:color="auto"/>
              <w:left w:val="single" w:sz="4" w:space="0" w:color="000000"/>
              <w:bottom w:val="single" w:sz="4" w:space="0" w:color="auto"/>
              <w:right w:val="single" w:sz="4" w:space="0" w:color="auto"/>
            </w:tcBorders>
          </w:tcPr>
          <w:p w:rsidR="00D25320" w:rsidRPr="00052323" w:rsidRDefault="00D25320" w:rsidP="00B33B16">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D25320" w:rsidRPr="00052323" w:rsidRDefault="00D25320" w:rsidP="00B33B16">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Face to face</w:t>
            </w:r>
          </w:p>
        </w:tc>
        <w:tc>
          <w:tcPr>
            <w:tcW w:w="1170" w:type="dxa"/>
            <w:tcBorders>
              <w:top w:val="single" w:sz="4" w:space="0" w:color="auto"/>
              <w:left w:val="single" w:sz="4" w:space="0" w:color="auto"/>
              <w:bottom w:val="single" w:sz="4" w:space="0" w:color="auto"/>
              <w:right w:val="single" w:sz="4" w:space="0" w:color="000000"/>
            </w:tcBorders>
          </w:tcPr>
          <w:p w:rsidR="00D25320" w:rsidRPr="005715DD" w:rsidRDefault="00D25320" w:rsidP="00B33B16">
            <w:pPr>
              <w:suppressAutoHyphens/>
              <w:snapToGrid w:val="0"/>
              <w:spacing w:after="0" w:line="360" w:lineRule="auto"/>
              <w:rPr>
                <w:rFonts w:ascii="Cambria" w:eastAsia="Times New Roman" w:hAnsi="Cambria" w:cs="Times New Roman"/>
                <w:sz w:val="24"/>
                <w:szCs w:val="24"/>
                <w:lang w:eastAsia="ar-SA"/>
              </w:rPr>
            </w:pPr>
            <w:r w:rsidRPr="005715DD">
              <w:rPr>
                <w:rFonts w:ascii="Cambria" w:eastAsia="Times New Roman" w:hAnsi="Cambria" w:cs="Times New Roman"/>
                <w:sz w:val="24"/>
                <w:szCs w:val="24"/>
                <w:lang w:eastAsia="ar-SA"/>
              </w:rPr>
              <w:t>Whole</w:t>
            </w:r>
          </w:p>
          <w:p w:rsidR="00D25320" w:rsidRPr="00052323" w:rsidRDefault="00D25320" w:rsidP="00B33B16">
            <w:pPr>
              <w:suppressAutoHyphens/>
              <w:snapToGrid w:val="0"/>
              <w:spacing w:after="0" w:line="360" w:lineRule="auto"/>
              <w:rPr>
                <w:rFonts w:ascii="Cambria" w:eastAsia="Times New Roman" w:hAnsi="Cambria" w:cs="Times New Roman"/>
                <w:sz w:val="18"/>
                <w:szCs w:val="18"/>
                <w:lang w:eastAsia="ar-SA"/>
              </w:rPr>
            </w:pPr>
            <w:r w:rsidRPr="005715DD">
              <w:rPr>
                <w:rFonts w:ascii="Cambria" w:eastAsia="Times New Roman" w:hAnsi="Cambria" w:cs="Times New Roman"/>
                <w:sz w:val="24"/>
                <w:szCs w:val="24"/>
                <w:lang w:eastAsia="ar-SA"/>
              </w:rPr>
              <w:t xml:space="preserve"> week</w:t>
            </w:r>
          </w:p>
        </w:tc>
      </w:tr>
      <w:tr w:rsidR="00D25320" w:rsidRPr="00052323" w:rsidTr="006F75DF">
        <w:trPr>
          <w:trHeight w:val="401"/>
        </w:trPr>
        <w:tc>
          <w:tcPr>
            <w:tcW w:w="7020" w:type="dxa"/>
            <w:gridSpan w:val="6"/>
            <w:tcBorders>
              <w:top w:val="single" w:sz="4" w:space="0" w:color="auto"/>
              <w:left w:val="single" w:sz="4" w:space="0" w:color="000000"/>
              <w:bottom w:val="single" w:sz="4" w:space="0" w:color="auto"/>
              <w:right w:val="single" w:sz="4" w:space="0" w:color="auto"/>
            </w:tcBorders>
          </w:tcPr>
          <w:p w:rsidR="00D25320" w:rsidRPr="00167BE8" w:rsidRDefault="00D25320" w:rsidP="00B33B16">
            <w:pPr>
              <w:suppressAutoHyphens/>
              <w:spacing w:after="0"/>
              <w:rPr>
                <w:rFonts w:ascii="Cambria" w:eastAsia="Times New Roman" w:hAnsi="Cambria" w:cs="Calibri"/>
                <w:lang w:eastAsia="ar-SA"/>
              </w:rPr>
            </w:pPr>
            <w:r>
              <w:rPr>
                <w:rFonts w:ascii="Cambria" w:eastAsia="Times New Roman" w:hAnsi="Cambria" w:cs="Calibri"/>
                <w:lang w:eastAsia="ar-SA"/>
              </w:rPr>
              <w:t xml:space="preserve">Total </w:t>
            </w:r>
          </w:p>
        </w:tc>
        <w:tc>
          <w:tcPr>
            <w:tcW w:w="630" w:type="dxa"/>
            <w:tcBorders>
              <w:top w:val="single" w:sz="4" w:space="0" w:color="auto"/>
              <w:left w:val="single" w:sz="4" w:space="0" w:color="000000"/>
              <w:bottom w:val="single" w:sz="4" w:space="0" w:color="auto"/>
              <w:right w:val="single" w:sz="4" w:space="0" w:color="000000"/>
            </w:tcBorders>
          </w:tcPr>
          <w:p w:rsidR="00D25320" w:rsidRPr="00AA09C3" w:rsidRDefault="00153E37" w:rsidP="00F01D4F">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c>
          <w:tcPr>
            <w:tcW w:w="540" w:type="dxa"/>
            <w:tcBorders>
              <w:top w:val="single" w:sz="4" w:space="0" w:color="auto"/>
              <w:left w:val="single" w:sz="4" w:space="0" w:color="000000"/>
              <w:bottom w:val="single" w:sz="4" w:space="0" w:color="auto"/>
              <w:right w:val="single" w:sz="4" w:space="0" w:color="auto"/>
            </w:tcBorders>
          </w:tcPr>
          <w:p w:rsidR="00D25320" w:rsidRDefault="00153E37" w:rsidP="00F01D4F">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22</w:t>
            </w:r>
          </w:p>
        </w:tc>
        <w:tc>
          <w:tcPr>
            <w:tcW w:w="2340" w:type="dxa"/>
            <w:gridSpan w:val="2"/>
            <w:tcBorders>
              <w:top w:val="single" w:sz="4" w:space="0" w:color="auto"/>
              <w:left w:val="single" w:sz="4" w:space="0" w:color="auto"/>
              <w:bottom w:val="single" w:sz="4" w:space="0" w:color="auto"/>
              <w:right w:val="single" w:sz="4" w:space="0" w:color="000000"/>
            </w:tcBorders>
          </w:tcPr>
          <w:p w:rsidR="00D25320" w:rsidRDefault="00D25320" w:rsidP="00B33B16">
            <w:pPr>
              <w:suppressAutoHyphens/>
              <w:snapToGrid w:val="0"/>
              <w:spacing w:after="0" w:line="360" w:lineRule="auto"/>
              <w:rPr>
                <w:rFonts w:ascii="Cambria" w:eastAsia="Times New Roman" w:hAnsi="Cambria" w:cs="Times New Roman"/>
                <w:lang w:eastAsia="ar-SA"/>
              </w:rPr>
            </w:pPr>
          </w:p>
        </w:tc>
      </w:tr>
      <w:tr w:rsidR="00D25320" w:rsidRPr="00052323" w:rsidTr="006F75DF">
        <w:trPr>
          <w:trHeight w:val="401"/>
        </w:trPr>
        <w:tc>
          <w:tcPr>
            <w:tcW w:w="7020" w:type="dxa"/>
            <w:gridSpan w:val="6"/>
            <w:tcBorders>
              <w:top w:val="single" w:sz="4" w:space="0" w:color="auto"/>
              <w:left w:val="single" w:sz="4" w:space="0" w:color="000000"/>
              <w:bottom w:val="single" w:sz="4" w:space="0" w:color="auto"/>
              <w:right w:val="single" w:sz="4" w:space="0" w:color="auto"/>
            </w:tcBorders>
          </w:tcPr>
          <w:p w:rsidR="00D25320" w:rsidRDefault="00D25320" w:rsidP="00B33B16">
            <w:pPr>
              <w:suppressAutoHyphens/>
              <w:spacing w:after="0"/>
              <w:rPr>
                <w:rFonts w:ascii="Cambria" w:eastAsia="Times New Roman" w:hAnsi="Cambria" w:cs="Calibri"/>
                <w:lang w:eastAsia="ar-SA"/>
              </w:rPr>
            </w:pPr>
          </w:p>
        </w:tc>
        <w:tc>
          <w:tcPr>
            <w:tcW w:w="630" w:type="dxa"/>
            <w:tcBorders>
              <w:top w:val="single" w:sz="4" w:space="0" w:color="auto"/>
              <w:left w:val="single" w:sz="4" w:space="0" w:color="000000"/>
              <w:bottom w:val="single" w:sz="4" w:space="0" w:color="auto"/>
              <w:right w:val="single" w:sz="4" w:space="0" w:color="000000"/>
            </w:tcBorders>
          </w:tcPr>
          <w:p w:rsidR="00D25320" w:rsidRPr="00AA09C3" w:rsidRDefault="00D25320" w:rsidP="00F01D4F">
            <w:pPr>
              <w:suppressAutoHyphens/>
              <w:spacing w:after="0" w:line="360" w:lineRule="auto"/>
              <w:rPr>
                <w:rFonts w:ascii="Times New Roman" w:eastAsia="Times New Roman" w:hAnsi="Times New Roman" w:cs="Times New Roman"/>
                <w:b/>
                <w:sz w:val="24"/>
                <w:szCs w:val="24"/>
                <w:lang w:eastAsia="ar-SA"/>
              </w:rPr>
            </w:pPr>
          </w:p>
        </w:tc>
        <w:tc>
          <w:tcPr>
            <w:tcW w:w="540" w:type="dxa"/>
            <w:tcBorders>
              <w:top w:val="single" w:sz="4" w:space="0" w:color="auto"/>
              <w:left w:val="single" w:sz="4" w:space="0" w:color="000000"/>
              <w:bottom w:val="single" w:sz="4" w:space="0" w:color="auto"/>
              <w:right w:val="single" w:sz="4" w:space="0" w:color="auto"/>
            </w:tcBorders>
          </w:tcPr>
          <w:p w:rsidR="00D25320" w:rsidRPr="00AA09C3" w:rsidRDefault="00D25320" w:rsidP="00F01D4F">
            <w:pPr>
              <w:suppressAutoHyphens/>
              <w:spacing w:after="0"/>
              <w:jc w:val="both"/>
              <w:rPr>
                <w:rFonts w:ascii="Times New Roman" w:eastAsia="Times New Roman" w:hAnsi="Times New Roman" w:cs="Times New Roman"/>
                <w:b/>
                <w:lang w:eastAsia="ar-SA"/>
              </w:rPr>
            </w:pPr>
          </w:p>
        </w:tc>
        <w:tc>
          <w:tcPr>
            <w:tcW w:w="2340" w:type="dxa"/>
            <w:gridSpan w:val="2"/>
            <w:tcBorders>
              <w:top w:val="single" w:sz="4" w:space="0" w:color="auto"/>
              <w:left w:val="single" w:sz="4" w:space="0" w:color="auto"/>
              <w:bottom w:val="single" w:sz="4" w:space="0" w:color="auto"/>
              <w:right w:val="single" w:sz="4" w:space="0" w:color="000000"/>
            </w:tcBorders>
          </w:tcPr>
          <w:p w:rsidR="00D25320" w:rsidRDefault="00D25320" w:rsidP="00B33B16">
            <w:pPr>
              <w:suppressAutoHyphens/>
              <w:snapToGrid w:val="0"/>
              <w:spacing w:after="0" w:line="360" w:lineRule="auto"/>
              <w:rPr>
                <w:rFonts w:ascii="Cambria" w:eastAsia="Times New Roman" w:hAnsi="Cambria" w:cs="Times New Roman"/>
                <w:lang w:eastAsia="ar-SA"/>
              </w:rPr>
            </w:pPr>
          </w:p>
        </w:tc>
      </w:tr>
    </w:tbl>
    <w:p w:rsidR="004C3C0A" w:rsidRDefault="004C3C0A" w:rsidP="00060F11">
      <w:pPr>
        <w:suppressAutoHyphens/>
        <w:spacing w:after="0" w:line="360" w:lineRule="auto"/>
        <w:rPr>
          <w:rFonts w:ascii="Cambria" w:eastAsia="Times New Roman" w:hAnsi="Cambria" w:cs="Times New Roman"/>
          <w:b/>
          <w:sz w:val="24"/>
          <w:szCs w:val="24"/>
          <w:lang w:eastAsia="ar-SA"/>
        </w:rPr>
      </w:pPr>
    </w:p>
    <w:p w:rsidR="00C14B71" w:rsidRDefault="00C14B71" w:rsidP="000356AC">
      <w:pPr>
        <w:suppressAutoHyphens/>
        <w:spacing w:after="0" w:line="360" w:lineRule="auto"/>
        <w:rPr>
          <w:rFonts w:ascii="Cambria" w:eastAsia="Times New Roman" w:hAnsi="Cambria" w:cs="Times New Roman"/>
          <w:b/>
          <w:sz w:val="24"/>
          <w:szCs w:val="24"/>
          <w:lang w:eastAsia="ar-SA"/>
        </w:rPr>
      </w:pPr>
    </w:p>
    <w:p w:rsidR="000356AC" w:rsidRPr="00052323" w:rsidRDefault="00060F11" w:rsidP="000356AC">
      <w:pPr>
        <w:suppressAutoHyphens/>
        <w:spacing w:after="0" w:line="360" w:lineRule="auto"/>
        <w:rPr>
          <w:rFonts w:ascii="Cambria" w:eastAsia="Times New Roman" w:hAnsi="Cambria" w:cs="Times New Roman"/>
          <w:b/>
          <w:sz w:val="24"/>
          <w:szCs w:val="24"/>
          <w:lang w:eastAsia="ar-SA"/>
        </w:rPr>
      </w:pPr>
      <w:r>
        <w:rPr>
          <w:rFonts w:ascii="Cambria" w:eastAsia="Times New Roman" w:hAnsi="Cambria" w:cs="Times New Roman"/>
          <w:b/>
          <w:sz w:val="24"/>
          <w:szCs w:val="24"/>
          <w:lang w:eastAsia="ar-SA"/>
        </w:rPr>
        <w:t>Summer II</w:t>
      </w:r>
    </w:p>
    <w:tbl>
      <w:tblPr>
        <w:tblW w:w="10620" w:type="dxa"/>
        <w:tblInd w:w="-612" w:type="dxa"/>
        <w:tblLayout w:type="fixed"/>
        <w:tblLook w:val="04A0" w:firstRow="1" w:lastRow="0" w:firstColumn="1" w:lastColumn="0" w:noHBand="0" w:noVBand="1"/>
      </w:tblPr>
      <w:tblGrid>
        <w:gridCol w:w="450"/>
        <w:gridCol w:w="1620"/>
        <w:gridCol w:w="990"/>
        <w:gridCol w:w="270"/>
        <w:gridCol w:w="2520"/>
        <w:gridCol w:w="1350"/>
        <w:gridCol w:w="630"/>
        <w:gridCol w:w="540"/>
        <w:gridCol w:w="1170"/>
        <w:gridCol w:w="1080"/>
      </w:tblGrid>
      <w:tr w:rsidR="000356AC" w:rsidRPr="00052323" w:rsidTr="006F75DF">
        <w:tc>
          <w:tcPr>
            <w:tcW w:w="45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0356AC" w:rsidRPr="00F74BAB" w:rsidRDefault="000356AC"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No</w:t>
            </w:r>
          </w:p>
        </w:tc>
        <w:tc>
          <w:tcPr>
            <w:tcW w:w="1620" w:type="dxa"/>
            <w:tcBorders>
              <w:top w:val="single" w:sz="4" w:space="0" w:color="000000"/>
              <w:left w:val="single" w:sz="4" w:space="0" w:color="auto"/>
              <w:bottom w:val="single" w:sz="4" w:space="0" w:color="000000"/>
              <w:right w:val="nil"/>
            </w:tcBorders>
            <w:shd w:val="clear" w:color="auto" w:fill="C6D9F1" w:themeFill="text2" w:themeFillTint="33"/>
          </w:tcPr>
          <w:p w:rsidR="000356AC" w:rsidRPr="00F74BAB" w:rsidRDefault="000356AC"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Module title </w:t>
            </w:r>
          </w:p>
        </w:tc>
        <w:tc>
          <w:tcPr>
            <w:tcW w:w="990" w:type="dxa"/>
            <w:tcBorders>
              <w:top w:val="single" w:sz="4" w:space="0" w:color="000000"/>
              <w:left w:val="single" w:sz="4" w:space="0" w:color="auto"/>
              <w:bottom w:val="single" w:sz="4" w:space="0" w:color="000000"/>
              <w:right w:val="nil"/>
            </w:tcBorders>
            <w:shd w:val="clear" w:color="auto" w:fill="C6D9F1" w:themeFill="text2" w:themeFillTint="33"/>
          </w:tcPr>
          <w:p w:rsidR="000356AC" w:rsidRPr="00F74BAB" w:rsidRDefault="000356AC"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Module </w:t>
            </w:r>
          </w:p>
          <w:p w:rsidR="000356AC" w:rsidRPr="00F74BAB" w:rsidRDefault="000356AC"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Code </w:t>
            </w:r>
          </w:p>
        </w:tc>
        <w:tc>
          <w:tcPr>
            <w:tcW w:w="270" w:type="dxa"/>
            <w:tcBorders>
              <w:top w:val="single" w:sz="4" w:space="0" w:color="000000"/>
              <w:left w:val="single" w:sz="4" w:space="0" w:color="auto"/>
              <w:bottom w:val="single" w:sz="4" w:space="0" w:color="000000"/>
              <w:right w:val="nil"/>
            </w:tcBorders>
            <w:shd w:val="clear" w:color="auto" w:fill="C6D9F1" w:themeFill="text2" w:themeFillTint="33"/>
          </w:tcPr>
          <w:p w:rsidR="000356AC" w:rsidRPr="00F74BAB" w:rsidRDefault="000356AC"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No </w:t>
            </w:r>
          </w:p>
        </w:tc>
        <w:tc>
          <w:tcPr>
            <w:tcW w:w="2520" w:type="dxa"/>
            <w:tcBorders>
              <w:top w:val="single" w:sz="4" w:space="0" w:color="000000"/>
              <w:left w:val="single" w:sz="4" w:space="0" w:color="000000"/>
              <w:bottom w:val="single" w:sz="4" w:space="0" w:color="000000"/>
              <w:right w:val="nil"/>
            </w:tcBorders>
            <w:shd w:val="clear" w:color="auto" w:fill="C6D9F1" w:themeFill="text2" w:themeFillTint="33"/>
            <w:hideMark/>
          </w:tcPr>
          <w:p w:rsidR="000356AC" w:rsidRPr="00F74BAB" w:rsidRDefault="000356AC"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Course Title</w:t>
            </w:r>
          </w:p>
        </w:tc>
        <w:tc>
          <w:tcPr>
            <w:tcW w:w="1350" w:type="dxa"/>
            <w:tcBorders>
              <w:top w:val="single" w:sz="4" w:space="0" w:color="000000"/>
              <w:left w:val="single" w:sz="4" w:space="0" w:color="000000"/>
              <w:bottom w:val="single" w:sz="4" w:space="0" w:color="000000"/>
              <w:right w:val="nil"/>
            </w:tcBorders>
            <w:shd w:val="clear" w:color="auto" w:fill="C6D9F1" w:themeFill="text2" w:themeFillTint="33"/>
            <w:hideMark/>
          </w:tcPr>
          <w:p w:rsidR="000356AC" w:rsidRPr="00F74BAB" w:rsidRDefault="000356AC"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Course Code</w:t>
            </w:r>
          </w:p>
        </w:tc>
        <w:tc>
          <w:tcPr>
            <w:tcW w:w="6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0356AC" w:rsidRPr="00F74BAB" w:rsidRDefault="000356AC"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Cr. </w:t>
            </w:r>
            <w:proofErr w:type="spellStart"/>
            <w:r w:rsidRPr="00F74BAB">
              <w:rPr>
                <w:rFonts w:ascii="Cambria" w:eastAsia="Times New Roman" w:hAnsi="Cambria" w:cs="Times New Roman"/>
                <w:sz w:val="24"/>
                <w:szCs w:val="24"/>
                <w:lang w:eastAsia="ar-SA"/>
              </w:rPr>
              <w:t>Hrs</w:t>
            </w:r>
            <w:proofErr w:type="spellEnd"/>
          </w:p>
        </w:tc>
        <w:tc>
          <w:tcPr>
            <w:tcW w:w="54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0356AC" w:rsidRPr="00F74BAB" w:rsidRDefault="000356AC"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CP</w:t>
            </w:r>
          </w:p>
        </w:tc>
        <w:tc>
          <w:tcPr>
            <w:tcW w:w="117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0356AC" w:rsidRPr="00F74BAB" w:rsidRDefault="000356AC"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Mode of delivery</w:t>
            </w:r>
          </w:p>
        </w:tc>
        <w:tc>
          <w:tcPr>
            <w:tcW w:w="108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0356AC" w:rsidRPr="00F74BAB" w:rsidRDefault="000356AC"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Weeks </w:t>
            </w:r>
          </w:p>
        </w:tc>
      </w:tr>
      <w:tr w:rsidR="00035AAB" w:rsidRPr="00052323" w:rsidTr="006F75DF">
        <w:trPr>
          <w:trHeight w:val="801"/>
        </w:trPr>
        <w:tc>
          <w:tcPr>
            <w:tcW w:w="450" w:type="dxa"/>
            <w:vMerge w:val="restart"/>
            <w:tcBorders>
              <w:top w:val="single" w:sz="4" w:space="0" w:color="000000"/>
              <w:left w:val="single" w:sz="4" w:space="0" w:color="000000"/>
              <w:right w:val="single" w:sz="4" w:space="0" w:color="auto"/>
            </w:tcBorders>
            <w:hideMark/>
          </w:tcPr>
          <w:p w:rsidR="00035AAB" w:rsidRPr="008E17A3" w:rsidRDefault="00035AAB" w:rsidP="006F75DF">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01</w:t>
            </w:r>
          </w:p>
        </w:tc>
        <w:tc>
          <w:tcPr>
            <w:tcW w:w="1620" w:type="dxa"/>
            <w:vMerge w:val="restart"/>
            <w:tcBorders>
              <w:top w:val="single" w:sz="4" w:space="0" w:color="000000"/>
              <w:left w:val="single" w:sz="4" w:space="0" w:color="auto"/>
              <w:right w:val="nil"/>
            </w:tcBorders>
          </w:tcPr>
          <w:p w:rsidR="00035AAB" w:rsidRPr="00AA09C3" w:rsidRDefault="00035AAB" w:rsidP="008F761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Supply chain logistics management </w:t>
            </w:r>
          </w:p>
        </w:tc>
        <w:tc>
          <w:tcPr>
            <w:tcW w:w="990" w:type="dxa"/>
            <w:vMerge w:val="restart"/>
            <w:tcBorders>
              <w:top w:val="single" w:sz="4" w:space="0" w:color="000000"/>
              <w:left w:val="single" w:sz="4" w:space="0" w:color="auto"/>
              <w:right w:val="nil"/>
            </w:tcBorders>
          </w:tcPr>
          <w:p w:rsidR="00035AAB" w:rsidRPr="00AA09C3" w:rsidRDefault="00035AAB" w:rsidP="008F7612">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w:t>
            </w:r>
          </w:p>
          <w:p w:rsidR="00035AAB" w:rsidRPr="00AA09C3" w:rsidRDefault="00035AAB" w:rsidP="008F7612">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41</w:t>
            </w:r>
          </w:p>
        </w:tc>
        <w:tc>
          <w:tcPr>
            <w:tcW w:w="270" w:type="dxa"/>
            <w:tcBorders>
              <w:top w:val="single" w:sz="4" w:space="0" w:color="000000"/>
              <w:left w:val="single" w:sz="4" w:space="0" w:color="auto"/>
              <w:bottom w:val="single" w:sz="4" w:space="0" w:color="auto"/>
              <w:right w:val="nil"/>
            </w:tcBorders>
          </w:tcPr>
          <w:p w:rsidR="00035AAB" w:rsidRPr="008E17A3" w:rsidRDefault="00035AAB" w:rsidP="006F75DF">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1</w:t>
            </w:r>
          </w:p>
        </w:tc>
        <w:tc>
          <w:tcPr>
            <w:tcW w:w="2520" w:type="dxa"/>
            <w:tcBorders>
              <w:top w:val="single" w:sz="4" w:space="0" w:color="000000"/>
              <w:left w:val="single" w:sz="4" w:space="0" w:color="000000"/>
              <w:bottom w:val="single" w:sz="4" w:space="0" w:color="auto"/>
              <w:right w:val="nil"/>
            </w:tcBorders>
          </w:tcPr>
          <w:p w:rsidR="00035AAB" w:rsidRPr="00AA09C3" w:rsidRDefault="00035AAB" w:rsidP="008F761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Port operation management</w:t>
            </w:r>
          </w:p>
        </w:tc>
        <w:tc>
          <w:tcPr>
            <w:tcW w:w="1350" w:type="dxa"/>
            <w:tcBorders>
              <w:top w:val="single" w:sz="4" w:space="0" w:color="000000"/>
              <w:left w:val="single" w:sz="4" w:space="0" w:color="000000"/>
              <w:bottom w:val="single" w:sz="4" w:space="0" w:color="auto"/>
              <w:right w:val="nil"/>
            </w:tcBorders>
          </w:tcPr>
          <w:p w:rsidR="00035AAB" w:rsidRPr="00AA09C3" w:rsidRDefault="00035AAB" w:rsidP="008F7612">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LSCM 7042</w:t>
            </w:r>
          </w:p>
        </w:tc>
        <w:tc>
          <w:tcPr>
            <w:tcW w:w="630" w:type="dxa"/>
            <w:tcBorders>
              <w:top w:val="single" w:sz="4" w:space="0" w:color="000000"/>
              <w:left w:val="single" w:sz="4" w:space="0" w:color="000000"/>
              <w:bottom w:val="single" w:sz="4" w:space="0" w:color="auto"/>
              <w:right w:val="single" w:sz="4" w:space="0" w:color="000000"/>
            </w:tcBorders>
          </w:tcPr>
          <w:p w:rsidR="00035AAB" w:rsidRPr="00AA09C3" w:rsidRDefault="00035AAB" w:rsidP="008F7612">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Borders>
              <w:top w:val="single" w:sz="4" w:space="0" w:color="000000"/>
              <w:left w:val="single" w:sz="4" w:space="0" w:color="000000"/>
              <w:bottom w:val="single" w:sz="4" w:space="0" w:color="auto"/>
              <w:right w:val="single" w:sz="4" w:space="0" w:color="auto"/>
            </w:tcBorders>
          </w:tcPr>
          <w:p w:rsidR="00035AAB" w:rsidRDefault="00035AAB" w:rsidP="008F7612">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170" w:type="dxa"/>
            <w:tcBorders>
              <w:top w:val="single" w:sz="4" w:space="0" w:color="000000"/>
              <w:left w:val="single" w:sz="4" w:space="0" w:color="auto"/>
              <w:bottom w:val="single" w:sz="4" w:space="0" w:color="auto"/>
              <w:right w:val="single" w:sz="4" w:space="0" w:color="000000"/>
            </w:tcBorders>
          </w:tcPr>
          <w:p w:rsidR="00035AAB" w:rsidRDefault="00035AAB" w:rsidP="006F75DF">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 Distance  </w:t>
            </w:r>
          </w:p>
        </w:tc>
        <w:tc>
          <w:tcPr>
            <w:tcW w:w="1080" w:type="dxa"/>
            <w:tcBorders>
              <w:top w:val="single" w:sz="4" w:space="0" w:color="000000"/>
              <w:left w:val="single" w:sz="4" w:space="0" w:color="auto"/>
              <w:bottom w:val="single" w:sz="4" w:space="0" w:color="auto"/>
              <w:right w:val="single" w:sz="4" w:space="0" w:color="000000"/>
            </w:tcBorders>
          </w:tcPr>
          <w:p w:rsidR="00035AAB" w:rsidRDefault="00035AAB" w:rsidP="006F75DF">
            <w:pPr>
              <w:suppressAutoHyphens/>
              <w:snapToGrid w:val="0"/>
              <w:spacing w:after="0" w:line="360" w:lineRule="auto"/>
              <w:rPr>
                <w:rFonts w:ascii="Cambria" w:eastAsia="Times New Roman" w:hAnsi="Cambria" w:cs="Times New Roman"/>
                <w:lang w:eastAsia="ar-SA"/>
              </w:rPr>
            </w:pPr>
          </w:p>
        </w:tc>
      </w:tr>
      <w:tr w:rsidR="000356AC" w:rsidRPr="00052323" w:rsidTr="006F75DF">
        <w:trPr>
          <w:trHeight w:val="455"/>
        </w:trPr>
        <w:tc>
          <w:tcPr>
            <w:tcW w:w="450" w:type="dxa"/>
            <w:vMerge/>
            <w:tcBorders>
              <w:left w:val="single" w:sz="4" w:space="0" w:color="000000"/>
              <w:bottom w:val="single" w:sz="4" w:space="0" w:color="auto"/>
              <w:right w:val="single" w:sz="4" w:space="0" w:color="auto"/>
            </w:tcBorders>
            <w:hideMark/>
          </w:tcPr>
          <w:p w:rsidR="000356AC" w:rsidRDefault="000356AC" w:rsidP="006F75DF">
            <w:pPr>
              <w:suppressAutoHyphens/>
              <w:spacing w:after="0" w:line="360" w:lineRule="auto"/>
              <w:jc w:val="both"/>
              <w:rPr>
                <w:rFonts w:ascii="Cambria" w:eastAsia="Times New Roman" w:hAnsi="Cambria" w:cs="Times New Roman"/>
                <w:bCs/>
                <w:lang w:eastAsia="ar-SA"/>
              </w:rPr>
            </w:pPr>
          </w:p>
        </w:tc>
        <w:tc>
          <w:tcPr>
            <w:tcW w:w="1620" w:type="dxa"/>
            <w:vMerge/>
            <w:tcBorders>
              <w:left w:val="single" w:sz="4" w:space="0" w:color="auto"/>
              <w:bottom w:val="single" w:sz="4" w:space="0" w:color="auto"/>
              <w:right w:val="nil"/>
            </w:tcBorders>
          </w:tcPr>
          <w:p w:rsidR="000356AC" w:rsidRPr="00AA09C3" w:rsidRDefault="000356AC" w:rsidP="006F75DF">
            <w:pPr>
              <w:suppressAutoHyphens/>
              <w:spacing w:after="0" w:line="240" w:lineRule="auto"/>
              <w:rPr>
                <w:rFonts w:ascii="Times New Roman" w:eastAsia="Times New Roman" w:hAnsi="Times New Roman" w:cs="Times New Roman"/>
                <w:b/>
                <w:lang w:eastAsia="ar-SA"/>
              </w:rPr>
            </w:pPr>
          </w:p>
        </w:tc>
        <w:tc>
          <w:tcPr>
            <w:tcW w:w="990" w:type="dxa"/>
            <w:vMerge/>
            <w:tcBorders>
              <w:left w:val="single" w:sz="4" w:space="0" w:color="auto"/>
              <w:bottom w:val="single" w:sz="4" w:space="0" w:color="auto"/>
              <w:right w:val="nil"/>
            </w:tcBorders>
          </w:tcPr>
          <w:p w:rsidR="000356AC" w:rsidRPr="00AA09C3" w:rsidRDefault="000356AC" w:rsidP="006F75DF">
            <w:pPr>
              <w:suppressAutoHyphens/>
              <w:spacing w:after="0" w:line="240" w:lineRule="auto"/>
              <w:rPr>
                <w:rFonts w:ascii="Times New Roman" w:eastAsia="Times New Roman" w:hAnsi="Times New Roman" w:cs="Times New Roman"/>
                <w:b/>
                <w:lang w:eastAsia="ar-SA"/>
              </w:rPr>
            </w:pPr>
          </w:p>
        </w:tc>
        <w:tc>
          <w:tcPr>
            <w:tcW w:w="270" w:type="dxa"/>
            <w:tcBorders>
              <w:top w:val="single" w:sz="4" w:space="0" w:color="auto"/>
              <w:left w:val="single" w:sz="4" w:space="0" w:color="auto"/>
              <w:bottom w:val="single" w:sz="4" w:space="0" w:color="auto"/>
              <w:right w:val="nil"/>
            </w:tcBorders>
          </w:tcPr>
          <w:p w:rsidR="000356AC" w:rsidRPr="008E17A3" w:rsidRDefault="000356AC" w:rsidP="006F75DF">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2</w:t>
            </w:r>
          </w:p>
        </w:tc>
        <w:tc>
          <w:tcPr>
            <w:tcW w:w="2520" w:type="dxa"/>
            <w:tcBorders>
              <w:top w:val="single" w:sz="4" w:space="0" w:color="auto"/>
              <w:left w:val="single" w:sz="4" w:space="0" w:color="000000"/>
              <w:bottom w:val="single" w:sz="4" w:space="0" w:color="auto"/>
              <w:right w:val="nil"/>
            </w:tcBorders>
          </w:tcPr>
          <w:p w:rsidR="000356AC" w:rsidRPr="00140557" w:rsidRDefault="000356AC" w:rsidP="006F75DF">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Humanitarian logistics management</w:t>
            </w:r>
          </w:p>
        </w:tc>
        <w:tc>
          <w:tcPr>
            <w:tcW w:w="1350" w:type="dxa"/>
            <w:tcBorders>
              <w:top w:val="single" w:sz="4" w:space="0" w:color="auto"/>
              <w:left w:val="single" w:sz="4" w:space="0" w:color="000000"/>
              <w:bottom w:val="single" w:sz="4" w:space="0" w:color="auto"/>
              <w:right w:val="nil"/>
            </w:tcBorders>
          </w:tcPr>
          <w:p w:rsidR="000356AC" w:rsidRDefault="000356AC" w:rsidP="006F75DF">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0356AC" w:rsidRPr="00AA09C3" w:rsidRDefault="009108A6" w:rsidP="006F75DF">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603</w:t>
            </w:r>
            <w:r w:rsidR="000356AC" w:rsidRPr="00AA09C3">
              <w:rPr>
                <w:rFonts w:ascii="Times New Roman" w:eastAsia="Times New Roman" w:hAnsi="Times New Roman" w:cs="Times New Roman"/>
                <w:lang w:eastAsia="ar-SA"/>
              </w:rPr>
              <w:t>3</w:t>
            </w:r>
          </w:p>
        </w:tc>
        <w:tc>
          <w:tcPr>
            <w:tcW w:w="630" w:type="dxa"/>
            <w:tcBorders>
              <w:top w:val="single" w:sz="4" w:space="0" w:color="auto"/>
              <w:left w:val="single" w:sz="4" w:space="0" w:color="000000"/>
              <w:bottom w:val="single" w:sz="4" w:space="0" w:color="auto"/>
              <w:right w:val="single" w:sz="4" w:space="0" w:color="000000"/>
            </w:tcBorders>
          </w:tcPr>
          <w:p w:rsidR="000356AC" w:rsidRPr="00AA09C3" w:rsidRDefault="000356AC" w:rsidP="006F75DF">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Borders>
              <w:top w:val="single" w:sz="4" w:space="0" w:color="auto"/>
              <w:left w:val="single" w:sz="4" w:space="0" w:color="000000"/>
              <w:bottom w:val="single" w:sz="4" w:space="0" w:color="auto"/>
              <w:right w:val="single" w:sz="4" w:space="0" w:color="auto"/>
            </w:tcBorders>
          </w:tcPr>
          <w:p w:rsidR="000356AC" w:rsidRPr="008E17A3" w:rsidRDefault="000356AC" w:rsidP="006F75DF">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0356AC" w:rsidRPr="008E17A3" w:rsidRDefault="000356AC" w:rsidP="006F75DF">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 </w:t>
            </w:r>
            <w:r w:rsidR="001107FC">
              <w:rPr>
                <w:rFonts w:ascii="Cambria" w:eastAsia="Times New Roman" w:hAnsi="Cambria" w:cs="Times New Roman"/>
                <w:lang w:eastAsia="ar-SA"/>
              </w:rPr>
              <w:t xml:space="preserve">Distance </w:t>
            </w:r>
          </w:p>
        </w:tc>
        <w:tc>
          <w:tcPr>
            <w:tcW w:w="1080" w:type="dxa"/>
            <w:tcBorders>
              <w:top w:val="single" w:sz="4" w:space="0" w:color="auto"/>
              <w:left w:val="single" w:sz="4" w:space="0" w:color="auto"/>
              <w:bottom w:val="single" w:sz="4" w:space="0" w:color="auto"/>
              <w:right w:val="single" w:sz="4" w:space="0" w:color="000000"/>
            </w:tcBorders>
          </w:tcPr>
          <w:p w:rsidR="000356AC" w:rsidRPr="008E17A3" w:rsidRDefault="000356AC" w:rsidP="006F75DF">
            <w:pPr>
              <w:suppressAutoHyphens/>
              <w:snapToGrid w:val="0"/>
              <w:spacing w:after="0" w:line="360" w:lineRule="auto"/>
              <w:rPr>
                <w:rFonts w:ascii="Cambria" w:eastAsia="Times New Roman" w:hAnsi="Cambria" w:cs="Times New Roman"/>
                <w:lang w:eastAsia="ar-SA"/>
              </w:rPr>
            </w:pPr>
          </w:p>
        </w:tc>
      </w:tr>
      <w:tr w:rsidR="000356AC" w:rsidRPr="00052323" w:rsidTr="006F75DF">
        <w:trPr>
          <w:trHeight w:val="952"/>
        </w:trPr>
        <w:tc>
          <w:tcPr>
            <w:tcW w:w="450" w:type="dxa"/>
            <w:vMerge w:val="restart"/>
            <w:tcBorders>
              <w:top w:val="single" w:sz="4" w:space="0" w:color="auto"/>
              <w:left w:val="single" w:sz="4" w:space="0" w:color="000000"/>
              <w:right w:val="single" w:sz="4" w:space="0" w:color="auto"/>
            </w:tcBorders>
            <w:hideMark/>
          </w:tcPr>
          <w:p w:rsidR="000356AC" w:rsidRDefault="000356AC" w:rsidP="006F75DF">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02</w:t>
            </w:r>
          </w:p>
        </w:tc>
        <w:tc>
          <w:tcPr>
            <w:tcW w:w="1620" w:type="dxa"/>
            <w:vMerge w:val="restart"/>
            <w:tcBorders>
              <w:top w:val="single" w:sz="4" w:space="0" w:color="auto"/>
              <w:left w:val="single" w:sz="4" w:space="0" w:color="auto"/>
              <w:right w:val="nil"/>
            </w:tcBorders>
          </w:tcPr>
          <w:p w:rsidR="000356AC" w:rsidRPr="00AA09C3" w:rsidRDefault="000356AC" w:rsidP="006F75DF">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Supply Chain  management</w:t>
            </w:r>
          </w:p>
        </w:tc>
        <w:tc>
          <w:tcPr>
            <w:tcW w:w="990" w:type="dxa"/>
            <w:vMerge w:val="restart"/>
            <w:tcBorders>
              <w:top w:val="single" w:sz="4" w:space="0" w:color="auto"/>
              <w:left w:val="single" w:sz="4" w:space="0" w:color="auto"/>
              <w:right w:val="nil"/>
            </w:tcBorders>
          </w:tcPr>
          <w:p w:rsidR="000356AC" w:rsidRPr="00AA09C3" w:rsidRDefault="000356AC" w:rsidP="006F75DF">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LSCM-M605</w:t>
            </w:r>
            <w:r w:rsidRPr="00AA09C3">
              <w:rPr>
                <w:rFonts w:ascii="Times New Roman" w:eastAsia="Times New Roman" w:hAnsi="Times New Roman" w:cs="Times New Roman"/>
                <w:b/>
                <w:lang w:eastAsia="ar-SA"/>
              </w:rPr>
              <w:t>1</w:t>
            </w:r>
          </w:p>
        </w:tc>
        <w:tc>
          <w:tcPr>
            <w:tcW w:w="270" w:type="dxa"/>
            <w:tcBorders>
              <w:top w:val="single" w:sz="4" w:space="0" w:color="auto"/>
              <w:left w:val="single" w:sz="4" w:space="0" w:color="auto"/>
              <w:bottom w:val="single" w:sz="4" w:space="0" w:color="auto"/>
              <w:right w:val="nil"/>
            </w:tcBorders>
          </w:tcPr>
          <w:p w:rsidR="000356AC" w:rsidRDefault="000356AC" w:rsidP="006F75DF">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3</w:t>
            </w:r>
          </w:p>
          <w:p w:rsidR="000356AC" w:rsidRDefault="000356AC" w:rsidP="006F75DF">
            <w:pPr>
              <w:suppressAutoHyphens/>
              <w:spacing w:after="0" w:line="360" w:lineRule="auto"/>
              <w:jc w:val="both"/>
              <w:rPr>
                <w:rFonts w:ascii="Cambria" w:eastAsia="Times New Roman" w:hAnsi="Cambria" w:cs="Times New Roman"/>
                <w:bCs/>
                <w:lang w:eastAsia="ar-SA"/>
              </w:rPr>
            </w:pPr>
          </w:p>
          <w:p w:rsidR="000356AC" w:rsidRDefault="000356AC" w:rsidP="006F75DF">
            <w:pPr>
              <w:suppressAutoHyphens/>
              <w:spacing w:after="0" w:line="360" w:lineRule="auto"/>
              <w:jc w:val="both"/>
              <w:rPr>
                <w:rFonts w:ascii="Cambria" w:eastAsia="Times New Roman" w:hAnsi="Cambria" w:cs="Times New Roman"/>
                <w:bCs/>
                <w:lang w:eastAsia="ar-SA"/>
              </w:rPr>
            </w:pPr>
          </w:p>
        </w:tc>
        <w:tc>
          <w:tcPr>
            <w:tcW w:w="2520" w:type="dxa"/>
            <w:tcBorders>
              <w:top w:val="single" w:sz="4" w:space="0" w:color="auto"/>
              <w:left w:val="single" w:sz="4" w:space="0" w:color="000000"/>
              <w:bottom w:val="single" w:sz="4" w:space="0" w:color="auto"/>
              <w:right w:val="nil"/>
            </w:tcBorders>
          </w:tcPr>
          <w:p w:rsidR="000356AC" w:rsidRDefault="000356AC" w:rsidP="006F75DF">
            <w:pPr>
              <w:suppressAutoHyphens/>
              <w:spacing w:after="0" w:line="36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Strategic Supply chain</w:t>
            </w:r>
          </w:p>
          <w:p w:rsidR="000356AC" w:rsidRPr="00AA09C3" w:rsidRDefault="000356AC" w:rsidP="006F75DF">
            <w:pPr>
              <w:suppressAutoHyphens/>
              <w:spacing w:after="0" w:line="36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Management</w:t>
            </w:r>
          </w:p>
        </w:tc>
        <w:tc>
          <w:tcPr>
            <w:tcW w:w="1350" w:type="dxa"/>
            <w:tcBorders>
              <w:top w:val="single" w:sz="4" w:space="0" w:color="auto"/>
              <w:left w:val="single" w:sz="4" w:space="0" w:color="000000"/>
              <w:bottom w:val="single" w:sz="4" w:space="0" w:color="auto"/>
              <w:right w:val="nil"/>
            </w:tcBorders>
          </w:tcPr>
          <w:p w:rsidR="000356AC" w:rsidRPr="00AA09C3" w:rsidRDefault="000356AC" w:rsidP="006F75DF">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LSCM605</w:t>
            </w:r>
            <w:r w:rsidRPr="00AA09C3">
              <w:rPr>
                <w:rFonts w:ascii="Times New Roman" w:eastAsia="Times New Roman" w:hAnsi="Times New Roman" w:cs="Times New Roman"/>
                <w:lang w:eastAsia="ar-SA"/>
              </w:rPr>
              <w:t>3</w:t>
            </w:r>
          </w:p>
        </w:tc>
        <w:tc>
          <w:tcPr>
            <w:tcW w:w="630" w:type="dxa"/>
            <w:tcBorders>
              <w:top w:val="single" w:sz="4" w:space="0" w:color="auto"/>
              <w:left w:val="single" w:sz="4" w:space="0" w:color="000000"/>
              <w:bottom w:val="single" w:sz="4" w:space="0" w:color="auto"/>
              <w:right w:val="single" w:sz="4" w:space="0" w:color="000000"/>
            </w:tcBorders>
          </w:tcPr>
          <w:p w:rsidR="000356AC" w:rsidRDefault="000356AC" w:rsidP="006F75DF">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540" w:type="dxa"/>
            <w:tcBorders>
              <w:top w:val="single" w:sz="4" w:space="0" w:color="auto"/>
              <w:left w:val="single" w:sz="4" w:space="0" w:color="000000"/>
              <w:bottom w:val="single" w:sz="4" w:space="0" w:color="auto"/>
              <w:right w:val="single" w:sz="4" w:space="0" w:color="auto"/>
            </w:tcBorders>
          </w:tcPr>
          <w:p w:rsidR="000356AC" w:rsidRDefault="000356AC" w:rsidP="006F75DF">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0356AC" w:rsidRDefault="001107FC" w:rsidP="006F75DF">
            <w:pPr>
              <w:suppressAutoHyphens/>
              <w:snapToGrid w:val="0"/>
              <w:spacing w:after="0" w:line="360" w:lineRule="auto"/>
              <w:rPr>
                <w:rFonts w:ascii="Cambria" w:eastAsia="Times New Roman" w:hAnsi="Cambria" w:cs="Times New Roman"/>
                <w:lang w:eastAsia="ar-SA"/>
              </w:rPr>
            </w:pPr>
            <w:r>
              <w:rPr>
                <w:rFonts w:ascii="Cambria" w:eastAsia="Times New Roman" w:hAnsi="Cambria" w:cs="Times New Roman"/>
                <w:lang w:eastAsia="ar-SA"/>
              </w:rPr>
              <w:t xml:space="preserve">Face to face </w:t>
            </w:r>
            <w:r w:rsidR="000356AC">
              <w:rPr>
                <w:rFonts w:ascii="Cambria" w:eastAsia="Times New Roman" w:hAnsi="Cambria" w:cs="Times New Roman"/>
                <w:lang w:eastAsia="ar-SA"/>
              </w:rPr>
              <w:t xml:space="preserve"> </w:t>
            </w:r>
          </w:p>
        </w:tc>
        <w:tc>
          <w:tcPr>
            <w:tcW w:w="1080" w:type="dxa"/>
            <w:tcBorders>
              <w:top w:val="single" w:sz="4" w:space="0" w:color="auto"/>
              <w:left w:val="single" w:sz="4" w:space="0" w:color="auto"/>
              <w:bottom w:val="single" w:sz="4" w:space="0" w:color="auto"/>
              <w:right w:val="single" w:sz="4" w:space="0" w:color="000000"/>
            </w:tcBorders>
          </w:tcPr>
          <w:p w:rsidR="000356AC" w:rsidRDefault="000356AC" w:rsidP="006F75DF">
            <w:pPr>
              <w:suppressAutoHyphens/>
              <w:snapToGrid w:val="0"/>
              <w:spacing w:after="0" w:line="360" w:lineRule="auto"/>
              <w:rPr>
                <w:rFonts w:ascii="Cambria" w:eastAsia="Times New Roman" w:hAnsi="Cambria" w:cs="Times New Roman"/>
                <w:lang w:eastAsia="ar-SA"/>
              </w:rPr>
            </w:pPr>
            <w:r w:rsidRPr="008E17A3">
              <w:rPr>
                <w:rFonts w:ascii="Cambria" w:eastAsia="Times New Roman" w:hAnsi="Cambria" w:cs="Times New Roman"/>
                <w:lang w:eastAsia="ar-SA"/>
              </w:rPr>
              <w:t>Whole weeks</w:t>
            </w:r>
          </w:p>
        </w:tc>
      </w:tr>
      <w:tr w:rsidR="000356AC" w:rsidRPr="00052323" w:rsidTr="006F75DF">
        <w:trPr>
          <w:trHeight w:val="901"/>
        </w:trPr>
        <w:tc>
          <w:tcPr>
            <w:tcW w:w="450" w:type="dxa"/>
            <w:vMerge/>
            <w:tcBorders>
              <w:left w:val="single" w:sz="4" w:space="0" w:color="000000"/>
              <w:right w:val="single" w:sz="4" w:space="0" w:color="auto"/>
            </w:tcBorders>
            <w:hideMark/>
          </w:tcPr>
          <w:p w:rsidR="000356AC" w:rsidRPr="008E17A3" w:rsidRDefault="000356AC" w:rsidP="006F75DF">
            <w:pPr>
              <w:suppressAutoHyphens/>
              <w:spacing w:after="0" w:line="360" w:lineRule="auto"/>
              <w:jc w:val="both"/>
              <w:rPr>
                <w:rFonts w:ascii="Cambria" w:eastAsia="Times New Roman" w:hAnsi="Cambria" w:cs="Times New Roman"/>
                <w:bCs/>
                <w:lang w:eastAsia="ar-SA"/>
              </w:rPr>
            </w:pPr>
          </w:p>
        </w:tc>
        <w:tc>
          <w:tcPr>
            <w:tcW w:w="1620" w:type="dxa"/>
            <w:vMerge/>
            <w:tcBorders>
              <w:left w:val="single" w:sz="4" w:space="0" w:color="auto"/>
              <w:right w:val="nil"/>
            </w:tcBorders>
          </w:tcPr>
          <w:p w:rsidR="000356AC" w:rsidRPr="00AA09C3" w:rsidRDefault="000356AC" w:rsidP="006F75DF">
            <w:pPr>
              <w:suppressAutoHyphens/>
              <w:spacing w:after="0"/>
              <w:rPr>
                <w:rFonts w:ascii="Times New Roman" w:eastAsia="Times New Roman" w:hAnsi="Times New Roman" w:cs="Times New Roman"/>
                <w:b/>
                <w:lang w:eastAsia="ar-SA"/>
              </w:rPr>
            </w:pPr>
          </w:p>
        </w:tc>
        <w:tc>
          <w:tcPr>
            <w:tcW w:w="990" w:type="dxa"/>
            <w:vMerge/>
            <w:tcBorders>
              <w:left w:val="single" w:sz="4" w:space="0" w:color="auto"/>
              <w:right w:val="nil"/>
            </w:tcBorders>
          </w:tcPr>
          <w:p w:rsidR="000356AC" w:rsidRPr="00AA09C3" w:rsidRDefault="000356AC" w:rsidP="006F75DF">
            <w:pPr>
              <w:suppressAutoHyphens/>
              <w:spacing w:after="0"/>
              <w:rPr>
                <w:rFonts w:ascii="Times New Roman" w:eastAsia="Times New Roman" w:hAnsi="Times New Roman" w:cs="Times New Roman"/>
                <w:b/>
                <w:lang w:eastAsia="ar-SA"/>
              </w:rPr>
            </w:pPr>
          </w:p>
        </w:tc>
        <w:tc>
          <w:tcPr>
            <w:tcW w:w="270" w:type="dxa"/>
            <w:tcBorders>
              <w:top w:val="single" w:sz="4" w:space="0" w:color="auto"/>
              <w:left w:val="single" w:sz="4" w:space="0" w:color="auto"/>
              <w:bottom w:val="single" w:sz="4" w:space="0" w:color="auto"/>
              <w:right w:val="nil"/>
            </w:tcBorders>
          </w:tcPr>
          <w:p w:rsidR="000356AC" w:rsidRDefault="000356AC" w:rsidP="006F75DF">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4</w:t>
            </w:r>
          </w:p>
        </w:tc>
        <w:tc>
          <w:tcPr>
            <w:tcW w:w="2520" w:type="dxa"/>
            <w:tcBorders>
              <w:top w:val="single" w:sz="4" w:space="0" w:color="auto"/>
              <w:left w:val="single" w:sz="4" w:space="0" w:color="000000"/>
              <w:bottom w:val="single" w:sz="4" w:space="0" w:color="auto"/>
              <w:right w:val="nil"/>
            </w:tcBorders>
          </w:tcPr>
          <w:p w:rsidR="000356AC" w:rsidRPr="00AA09C3" w:rsidRDefault="000356AC" w:rsidP="006F75DF">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Supply Chain Management Information system</w:t>
            </w:r>
          </w:p>
        </w:tc>
        <w:tc>
          <w:tcPr>
            <w:tcW w:w="1350" w:type="dxa"/>
            <w:tcBorders>
              <w:top w:val="single" w:sz="4" w:space="0" w:color="auto"/>
              <w:left w:val="single" w:sz="4" w:space="0" w:color="000000"/>
              <w:bottom w:val="single" w:sz="4" w:space="0" w:color="auto"/>
              <w:right w:val="nil"/>
            </w:tcBorders>
          </w:tcPr>
          <w:p w:rsidR="000356AC" w:rsidRPr="00AA09C3" w:rsidRDefault="000356AC" w:rsidP="006F75DF">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Pr>
                <w:rFonts w:ascii="Times New Roman" w:eastAsia="Times New Roman" w:hAnsi="Times New Roman" w:cs="Times New Roman"/>
                <w:lang w:eastAsia="ar-SA"/>
              </w:rPr>
              <w:t>605</w:t>
            </w:r>
            <w:r w:rsidRPr="00AA09C3">
              <w:rPr>
                <w:rFonts w:ascii="Times New Roman" w:eastAsia="Times New Roman" w:hAnsi="Times New Roman" w:cs="Times New Roman"/>
                <w:lang w:eastAsia="ar-SA"/>
              </w:rPr>
              <w:t>2</w:t>
            </w:r>
          </w:p>
        </w:tc>
        <w:tc>
          <w:tcPr>
            <w:tcW w:w="630" w:type="dxa"/>
            <w:tcBorders>
              <w:top w:val="single" w:sz="4" w:space="0" w:color="auto"/>
              <w:left w:val="single" w:sz="4" w:space="0" w:color="000000"/>
              <w:bottom w:val="single" w:sz="4" w:space="0" w:color="auto"/>
              <w:right w:val="single" w:sz="4" w:space="0" w:color="000000"/>
            </w:tcBorders>
          </w:tcPr>
          <w:p w:rsidR="000356AC" w:rsidRPr="00AA09C3" w:rsidRDefault="000356AC" w:rsidP="006F75DF">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Borders>
              <w:top w:val="single" w:sz="4" w:space="0" w:color="auto"/>
              <w:left w:val="single" w:sz="4" w:space="0" w:color="000000"/>
              <w:bottom w:val="single" w:sz="4" w:space="0" w:color="auto"/>
              <w:right w:val="single" w:sz="4" w:space="0" w:color="auto"/>
            </w:tcBorders>
          </w:tcPr>
          <w:p w:rsidR="000356AC" w:rsidRPr="00052323" w:rsidRDefault="000356AC"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0356AC" w:rsidRPr="00052323" w:rsidRDefault="001107FC"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Face to face </w:t>
            </w:r>
          </w:p>
        </w:tc>
        <w:tc>
          <w:tcPr>
            <w:tcW w:w="1080" w:type="dxa"/>
            <w:tcBorders>
              <w:top w:val="single" w:sz="4" w:space="0" w:color="auto"/>
              <w:left w:val="single" w:sz="4" w:space="0" w:color="auto"/>
              <w:bottom w:val="single" w:sz="4" w:space="0" w:color="auto"/>
              <w:right w:val="single" w:sz="4" w:space="0" w:color="000000"/>
            </w:tcBorders>
          </w:tcPr>
          <w:p w:rsidR="000356AC" w:rsidRPr="00052323" w:rsidRDefault="000356AC" w:rsidP="006F75DF">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 week</w:t>
            </w:r>
          </w:p>
        </w:tc>
      </w:tr>
      <w:tr w:rsidR="000356AC" w:rsidRPr="00052323" w:rsidTr="006F75DF">
        <w:trPr>
          <w:trHeight w:val="355"/>
        </w:trPr>
        <w:tc>
          <w:tcPr>
            <w:tcW w:w="450" w:type="dxa"/>
            <w:vMerge/>
            <w:tcBorders>
              <w:left w:val="single" w:sz="4" w:space="0" w:color="000000"/>
              <w:bottom w:val="single" w:sz="4" w:space="0" w:color="auto"/>
              <w:right w:val="single" w:sz="4" w:space="0" w:color="auto"/>
            </w:tcBorders>
            <w:hideMark/>
          </w:tcPr>
          <w:p w:rsidR="000356AC" w:rsidRPr="008E17A3" w:rsidRDefault="000356AC" w:rsidP="006F75DF">
            <w:pPr>
              <w:suppressAutoHyphens/>
              <w:spacing w:after="0" w:line="360" w:lineRule="auto"/>
              <w:jc w:val="both"/>
              <w:rPr>
                <w:rFonts w:ascii="Cambria" w:eastAsia="Times New Roman" w:hAnsi="Cambria" w:cs="Times New Roman"/>
                <w:bCs/>
                <w:lang w:eastAsia="ar-SA"/>
              </w:rPr>
            </w:pPr>
          </w:p>
        </w:tc>
        <w:tc>
          <w:tcPr>
            <w:tcW w:w="1620" w:type="dxa"/>
            <w:vMerge/>
            <w:tcBorders>
              <w:left w:val="single" w:sz="4" w:space="0" w:color="auto"/>
              <w:bottom w:val="single" w:sz="4" w:space="0" w:color="auto"/>
              <w:right w:val="nil"/>
            </w:tcBorders>
          </w:tcPr>
          <w:p w:rsidR="000356AC" w:rsidRPr="00AA09C3" w:rsidRDefault="000356AC" w:rsidP="006F75DF">
            <w:pPr>
              <w:suppressAutoHyphens/>
              <w:spacing w:after="0"/>
              <w:rPr>
                <w:rFonts w:ascii="Times New Roman" w:eastAsia="Times New Roman" w:hAnsi="Times New Roman" w:cs="Times New Roman"/>
                <w:b/>
                <w:lang w:eastAsia="ar-SA"/>
              </w:rPr>
            </w:pPr>
          </w:p>
        </w:tc>
        <w:tc>
          <w:tcPr>
            <w:tcW w:w="990" w:type="dxa"/>
            <w:vMerge/>
            <w:tcBorders>
              <w:left w:val="single" w:sz="4" w:space="0" w:color="auto"/>
              <w:bottom w:val="single" w:sz="4" w:space="0" w:color="auto"/>
              <w:right w:val="nil"/>
            </w:tcBorders>
          </w:tcPr>
          <w:p w:rsidR="000356AC" w:rsidRPr="00AA09C3" w:rsidRDefault="000356AC" w:rsidP="006F75DF">
            <w:pPr>
              <w:suppressAutoHyphens/>
              <w:spacing w:after="0"/>
              <w:rPr>
                <w:rFonts w:ascii="Times New Roman" w:eastAsia="Times New Roman" w:hAnsi="Times New Roman" w:cs="Times New Roman"/>
                <w:b/>
                <w:lang w:eastAsia="ar-SA"/>
              </w:rPr>
            </w:pPr>
          </w:p>
        </w:tc>
        <w:tc>
          <w:tcPr>
            <w:tcW w:w="270" w:type="dxa"/>
            <w:tcBorders>
              <w:top w:val="single" w:sz="4" w:space="0" w:color="auto"/>
              <w:left w:val="single" w:sz="4" w:space="0" w:color="auto"/>
              <w:bottom w:val="single" w:sz="4" w:space="0" w:color="000000"/>
              <w:right w:val="nil"/>
            </w:tcBorders>
          </w:tcPr>
          <w:p w:rsidR="000356AC" w:rsidRDefault="000356AC" w:rsidP="006F75DF">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5</w:t>
            </w:r>
          </w:p>
        </w:tc>
        <w:tc>
          <w:tcPr>
            <w:tcW w:w="2520" w:type="dxa"/>
            <w:tcBorders>
              <w:top w:val="single" w:sz="4" w:space="0" w:color="auto"/>
              <w:left w:val="single" w:sz="4" w:space="0" w:color="000000"/>
              <w:bottom w:val="single" w:sz="4" w:space="0" w:color="000000"/>
              <w:right w:val="nil"/>
            </w:tcBorders>
          </w:tcPr>
          <w:p w:rsidR="000356AC" w:rsidRPr="00AA09C3" w:rsidRDefault="000356AC" w:rsidP="006F75DF">
            <w:pPr>
              <w:suppressAutoHyphens/>
              <w:spacing w:after="0"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Strategic procurement  management</w:t>
            </w:r>
          </w:p>
        </w:tc>
        <w:tc>
          <w:tcPr>
            <w:tcW w:w="1350" w:type="dxa"/>
            <w:tcBorders>
              <w:top w:val="single" w:sz="4" w:space="0" w:color="auto"/>
              <w:left w:val="single" w:sz="4" w:space="0" w:color="000000"/>
              <w:bottom w:val="single" w:sz="4" w:space="0" w:color="000000"/>
              <w:right w:val="nil"/>
            </w:tcBorders>
          </w:tcPr>
          <w:p w:rsidR="000356AC" w:rsidRDefault="000356AC" w:rsidP="006F75DF">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LSCM</w:t>
            </w:r>
          </w:p>
          <w:p w:rsidR="000356AC" w:rsidRPr="00AA09C3" w:rsidRDefault="000356AC" w:rsidP="006F75DF">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7054</w:t>
            </w:r>
          </w:p>
        </w:tc>
        <w:tc>
          <w:tcPr>
            <w:tcW w:w="630" w:type="dxa"/>
            <w:tcBorders>
              <w:top w:val="single" w:sz="4" w:space="0" w:color="auto"/>
              <w:left w:val="single" w:sz="4" w:space="0" w:color="000000"/>
              <w:bottom w:val="single" w:sz="4" w:space="0" w:color="000000"/>
              <w:right w:val="single" w:sz="4" w:space="0" w:color="000000"/>
            </w:tcBorders>
          </w:tcPr>
          <w:p w:rsidR="000356AC" w:rsidRPr="00AA09C3" w:rsidRDefault="000356AC" w:rsidP="006F75DF">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540" w:type="dxa"/>
            <w:tcBorders>
              <w:top w:val="single" w:sz="4" w:space="0" w:color="auto"/>
              <w:left w:val="single" w:sz="4" w:space="0" w:color="000000"/>
              <w:bottom w:val="single" w:sz="4" w:space="0" w:color="000000"/>
              <w:right w:val="single" w:sz="4" w:space="0" w:color="auto"/>
            </w:tcBorders>
          </w:tcPr>
          <w:p w:rsidR="000356AC" w:rsidRDefault="000356AC"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auto"/>
              <w:left w:val="single" w:sz="4" w:space="0" w:color="auto"/>
              <w:bottom w:val="single" w:sz="4" w:space="0" w:color="000000"/>
              <w:right w:val="single" w:sz="4" w:space="0" w:color="000000"/>
            </w:tcBorders>
          </w:tcPr>
          <w:p w:rsidR="000356AC" w:rsidRDefault="000356AC"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  </w:t>
            </w:r>
            <w:r w:rsidR="001107FC">
              <w:rPr>
                <w:rFonts w:ascii="Cambria" w:eastAsia="Times New Roman" w:hAnsi="Cambria" w:cs="Times New Roman"/>
                <w:sz w:val="24"/>
                <w:szCs w:val="24"/>
                <w:lang w:eastAsia="ar-SA"/>
              </w:rPr>
              <w:t xml:space="preserve">Face to face </w:t>
            </w:r>
          </w:p>
        </w:tc>
        <w:tc>
          <w:tcPr>
            <w:tcW w:w="1080" w:type="dxa"/>
            <w:tcBorders>
              <w:top w:val="single" w:sz="4" w:space="0" w:color="auto"/>
              <w:left w:val="single" w:sz="4" w:space="0" w:color="auto"/>
              <w:bottom w:val="single" w:sz="4" w:space="0" w:color="000000"/>
              <w:right w:val="single" w:sz="4" w:space="0" w:color="000000"/>
            </w:tcBorders>
          </w:tcPr>
          <w:p w:rsidR="000356AC" w:rsidRDefault="000356AC" w:rsidP="006F75DF">
            <w:pPr>
              <w:suppressAutoHyphens/>
              <w:snapToGrid w:val="0"/>
              <w:spacing w:after="0" w:line="360" w:lineRule="auto"/>
              <w:rPr>
                <w:rFonts w:ascii="Cambria" w:eastAsia="Times New Roman" w:hAnsi="Cambria" w:cs="Times New Roman"/>
                <w:sz w:val="18"/>
                <w:szCs w:val="18"/>
                <w:lang w:eastAsia="ar-SA"/>
              </w:rPr>
            </w:pPr>
            <w:r w:rsidRPr="008E17A3">
              <w:rPr>
                <w:rFonts w:ascii="Cambria" w:eastAsia="Times New Roman" w:hAnsi="Cambria" w:cs="Times New Roman"/>
                <w:lang w:eastAsia="ar-SA"/>
              </w:rPr>
              <w:t>Whole weeks</w:t>
            </w:r>
          </w:p>
        </w:tc>
      </w:tr>
      <w:tr w:rsidR="000356AC" w:rsidRPr="00052323" w:rsidTr="006F75DF">
        <w:trPr>
          <w:trHeight w:val="736"/>
        </w:trPr>
        <w:tc>
          <w:tcPr>
            <w:tcW w:w="450" w:type="dxa"/>
            <w:tcBorders>
              <w:top w:val="single" w:sz="4" w:space="0" w:color="auto"/>
              <w:left w:val="single" w:sz="4" w:space="0" w:color="000000"/>
              <w:bottom w:val="single" w:sz="4" w:space="0" w:color="auto"/>
              <w:right w:val="single" w:sz="4" w:space="0" w:color="auto"/>
            </w:tcBorders>
            <w:hideMark/>
          </w:tcPr>
          <w:p w:rsidR="000356AC" w:rsidRPr="00052323" w:rsidRDefault="000356AC" w:rsidP="006F75DF">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03</w:t>
            </w:r>
          </w:p>
        </w:tc>
        <w:tc>
          <w:tcPr>
            <w:tcW w:w="1620" w:type="dxa"/>
            <w:tcBorders>
              <w:top w:val="single" w:sz="4" w:space="0" w:color="auto"/>
              <w:left w:val="single" w:sz="4" w:space="0" w:color="auto"/>
              <w:bottom w:val="single" w:sz="4" w:space="0" w:color="auto"/>
              <w:right w:val="nil"/>
            </w:tcBorders>
          </w:tcPr>
          <w:p w:rsidR="000356AC" w:rsidRPr="00AA09C3" w:rsidRDefault="000356AC" w:rsidP="006F75DF">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Cost and management accounting  </w:t>
            </w:r>
          </w:p>
        </w:tc>
        <w:tc>
          <w:tcPr>
            <w:tcW w:w="990" w:type="dxa"/>
            <w:tcBorders>
              <w:top w:val="single" w:sz="4" w:space="0" w:color="auto"/>
              <w:left w:val="single" w:sz="4" w:space="0" w:color="auto"/>
              <w:bottom w:val="single" w:sz="4" w:space="0" w:color="auto"/>
              <w:right w:val="nil"/>
            </w:tcBorders>
          </w:tcPr>
          <w:p w:rsidR="000356AC" w:rsidRPr="00AA09C3" w:rsidRDefault="000356AC" w:rsidP="006F75DF">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ACCT-M6022</w:t>
            </w:r>
          </w:p>
        </w:tc>
        <w:tc>
          <w:tcPr>
            <w:tcW w:w="270" w:type="dxa"/>
            <w:tcBorders>
              <w:top w:val="single" w:sz="4" w:space="0" w:color="000000"/>
              <w:left w:val="single" w:sz="4" w:space="0" w:color="auto"/>
              <w:bottom w:val="single" w:sz="4" w:space="0" w:color="auto"/>
              <w:right w:val="nil"/>
            </w:tcBorders>
          </w:tcPr>
          <w:p w:rsidR="000356AC" w:rsidRPr="00052323" w:rsidRDefault="000356AC" w:rsidP="006F75DF">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6</w:t>
            </w:r>
          </w:p>
        </w:tc>
        <w:tc>
          <w:tcPr>
            <w:tcW w:w="2520" w:type="dxa"/>
            <w:tcBorders>
              <w:top w:val="single" w:sz="4" w:space="0" w:color="000000"/>
              <w:left w:val="single" w:sz="4" w:space="0" w:color="000000"/>
              <w:bottom w:val="single" w:sz="4" w:space="0" w:color="auto"/>
              <w:right w:val="nil"/>
            </w:tcBorders>
          </w:tcPr>
          <w:p w:rsidR="000356AC" w:rsidRPr="00AA09C3" w:rsidRDefault="000356AC" w:rsidP="006F75D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Cost and Management Accounting </w:t>
            </w:r>
          </w:p>
        </w:tc>
        <w:tc>
          <w:tcPr>
            <w:tcW w:w="1350" w:type="dxa"/>
            <w:tcBorders>
              <w:top w:val="single" w:sz="4" w:space="0" w:color="000000"/>
              <w:left w:val="single" w:sz="4" w:space="0" w:color="000000"/>
              <w:bottom w:val="single" w:sz="4" w:space="0" w:color="auto"/>
              <w:right w:val="nil"/>
            </w:tcBorders>
          </w:tcPr>
          <w:p w:rsidR="000356AC" w:rsidRPr="00D80BEC" w:rsidRDefault="000356AC" w:rsidP="006F75DF">
            <w:pPr>
              <w:suppressAutoHyphens/>
              <w:spacing w:after="0" w:line="240" w:lineRule="auto"/>
              <w:rPr>
                <w:rFonts w:ascii="Times New Roman" w:eastAsia="Times New Roman" w:hAnsi="Times New Roman" w:cs="Times New Roman"/>
                <w:lang w:eastAsia="ar-SA"/>
              </w:rPr>
            </w:pPr>
            <w:r w:rsidRPr="00D80BEC">
              <w:rPr>
                <w:rFonts w:ascii="Times New Roman" w:eastAsia="Times New Roman" w:hAnsi="Times New Roman" w:cs="Times New Roman"/>
                <w:lang w:eastAsia="ar-SA"/>
              </w:rPr>
              <w:t>ACCT6021</w:t>
            </w:r>
          </w:p>
        </w:tc>
        <w:tc>
          <w:tcPr>
            <w:tcW w:w="630" w:type="dxa"/>
            <w:tcBorders>
              <w:top w:val="single" w:sz="4" w:space="0" w:color="000000"/>
              <w:left w:val="single" w:sz="4" w:space="0" w:color="000000"/>
              <w:bottom w:val="single" w:sz="4" w:space="0" w:color="auto"/>
              <w:right w:val="single" w:sz="4" w:space="0" w:color="000000"/>
            </w:tcBorders>
          </w:tcPr>
          <w:p w:rsidR="000356AC" w:rsidRPr="00AA09C3" w:rsidRDefault="000356AC" w:rsidP="006F75D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40" w:type="dxa"/>
            <w:tcBorders>
              <w:top w:val="single" w:sz="4" w:space="0" w:color="000000"/>
              <w:left w:val="single" w:sz="4" w:space="0" w:color="000000"/>
              <w:bottom w:val="single" w:sz="4" w:space="0" w:color="auto"/>
              <w:right w:val="single" w:sz="4" w:space="0" w:color="auto"/>
            </w:tcBorders>
          </w:tcPr>
          <w:p w:rsidR="000356AC" w:rsidRPr="00052323" w:rsidRDefault="000356AC"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000000"/>
              <w:left w:val="single" w:sz="4" w:space="0" w:color="auto"/>
              <w:bottom w:val="single" w:sz="4" w:space="0" w:color="auto"/>
              <w:right w:val="single" w:sz="4" w:space="0" w:color="000000"/>
            </w:tcBorders>
          </w:tcPr>
          <w:p w:rsidR="000356AC" w:rsidRPr="00052323" w:rsidRDefault="001107FC"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Face to face </w:t>
            </w:r>
          </w:p>
        </w:tc>
        <w:tc>
          <w:tcPr>
            <w:tcW w:w="1080" w:type="dxa"/>
            <w:tcBorders>
              <w:top w:val="single" w:sz="4" w:space="0" w:color="000000"/>
              <w:left w:val="single" w:sz="4" w:space="0" w:color="auto"/>
              <w:bottom w:val="single" w:sz="4" w:space="0" w:color="auto"/>
              <w:right w:val="single" w:sz="4" w:space="0" w:color="000000"/>
            </w:tcBorders>
          </w:tcPr>
          <w:p w:rsidR="000356AC" w:rsidRPr="00052323" w:rsidRDefault="000356AC" w:rsidP="006F75DF">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 week</w:t>
            </w:r>
          </w:p>
        </w:tc>
      </w:tr>
      <w:tr w:rsidR="00511293" w:rsidRPr="00052323" w:rsidTr="006F75DF">
        <w:trPr>
          <w:trHeight w:val="1202"/>
        </w:trPr>
        <w:tc>
          <w:tcPr>
            <w:tcW w:w="450" w:type="dxa"/>
            <w:vMerge w:val="restart"/>
            <w:tcBorders>
              <w:top w:val="single" w:sz="4" w:space="0" w:color="auto"/>
              <w:left w:val="single" w:sz="4" w:space="0" w:color="000000"/>
              <w:right w:val="single" w:sz="4" w:space="0" w:color="auto"/>
            </w:tcBorders>
          </w:tcPr>
          <w:p w:rsidR="00511293" w:rsidRDefault="00511293" w:rsidP="006F75DF">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04</w:t>
            </w:r>
          </w:p>
        </w:tc>
        <w:tc>
          <w:tcPr>
            <w:tcW w:w="1620" w:type="dxa"/>
            <w:vMerge w:val="restart"/>
            <w:tcBorders>
              <w:top w:val="single" w:sz="4" w:space="0" w:color="auto"/>
              <w:left w:val="single" w:sz="4" w:space="0" w:color="auto"/>
              <w:right w:val="nil"/>
            </w:tcBorders>
          </w:tcPr>
          <w:p w:rsidR="00511293" w:rsidRDefault="00511293" w:rsidP="006F75DF">
            <w:pPr>
              <w:suppressAutoHyphens/>
              <w:spacing w:after="0" w:line="240" w:lineRule="auto"/>
              <w:rPr>
                <w:rFonts w:ascii="Times New Roman" w:hAnsi="Times New Roman" w:cs="Times New Roman"/>
                <w:b/>
                <w:sz w:val="24"/>
                <w:szCs w:val="24"/>
              </w:rPr>
            </w:pPr>
          </w:p>
          <w:p w:rsidR="00511293" w:rsidRDefault="00511293" w:rsidP="006F75DF">
            <w:pPr>
              <w:suppressAutoHyphens/>
              <w:spacing w:after="0" w:line="240" w:lineRule="auto"/>
              <w:rPr>
                <w:rFonts w:ascii="Times New Roman" w:hAnsi="Times New Roman" w:cs="Times New Roman"/>
                <w:b/>
                <w:sz w:val="24"/>
                <w:szCs w:val="24"/>
              </w:rPr>
            </w:pPr>
            <w:r w:rsidRPr="00AA09C3">
              <w:rPr>
                <w:rFonts w:ascii="Times New Roman" w:hAnsi="Times New Roman" w:cs="Times New Roman"/>
                <w:b/>
                <w:sz w:val="24"/>
                <w:szCs w:val="24"/>
              </w:rPr>
              <w:t xml:space="preserve">Research </w:t>
            </w:r>
            <w:r>
              <w:rPr>
                <w:rFonts w:ascii="Times New Roman" w:hAnsi="Times New Roman" w:cs="Times New Roman"/>
                <w:b/>
                <w:sz w:val="24"/>
                <w:szCs w:val="24"/>
              </w:rPr>
              <w:t>Method and application</w:t>
            </w:r>
          </w:p>
          <w:p w:rsidR="00511293" w:rsidRDefault="00511293" w:rsidP="006F75DF">
            <w:pPr>
              <w:suppressAutoHyphens/>
              <w:spacing w:after="0" w:line="240" w:lineRule="auto"/>
              <w:rPr>
                <w:rFonts w:ascii="Times New Roman" w:hAnsi="Times New Roman" w:cs="Times New Roman"/>
                <w:b/>
                <w:sz w:val="24"/>
                <w:szCs w:val="24"/>
              </w:rPr>
            </w:pPr>
          </w:p>
          <w:p w:rsidR="00511293" w:rsidRPr="008F724E" w:rsidRDefault="00511293" w:rsidP="006F75DF">
            <w:pPr>
              <w:suppressAutoHyphens/>
              <w:spacing w:after="0" w:line="360" w:lineRule="auto"/>
              <w:rPr>
                <w:rFonts w:ascii="Cambria" w:eastAsia="Times New Roman" w:hAnsi="Cambria" w:cs="Calibri"/>
                <w:lang w:eastAsia="ar-SA"/>
              </w:rPr>
            </w:pPr>
          </w:p>
        </w:tc>
        <w:tc>
          <w:tcPr>
            <w:tcW w:w="990" w:type="dxa"/>
            <w:vMerge w:val="restart"/>
            <w:tcBorders>
              <w:top w:val="single" w:sz="4" w:space="0" w:color="auto"/>
              <w:left w:val="single" w:sz="4" w:space="0" w:color="auto"/>
              <w:right w:val="nil"/>
            </w:tcBorders>
          </w:tcPr>
          <w:p w:rsidR="00511293" w:rsidRDefault="00511293" w:rsidP="006F75DF">
            <w:pPr>
              <w:suppressAutoHyphens/>
              <w:spacing w:after="0" w:line="240" w:lineRule="auto"/>
              <w:rPr>
                <w:rFonts w:ascii="Times New Roman" w:eastAsia="Times New Roman" w:hAnsi="Times New Roman" w:cs="Times New Roman"/>
                <w:b/>
                <w:lang w:eastAsia="ar-SA"/>
              </w:rPr>
            </w:pPr>
          </w:p>
          <w:p w:rsidR="00511293" w:rsidRPr="00052323" w:rsidRDefault="009108A6" w:rsidP="006F75DF">
            <w:pPr>
              <w:suppressAutoHyphens/>
              <w:spacing w:after="0" w:line="360" w:lineRule="auto"/>
              <w:jc w:val="both"/>
              <w:rPr>
                <w:rFonts w:ascii="Cambria" w:eastAsia="Times New Roman" w:hAnsi="Cambria" w:cs="Times New Roman"/>
                <w:bCs/>
                <w:sz w:val="24"/>
                <w:szCs w:val="24"/>
                <w:lang w:eastAsia="ar-SA"/>
              </w:rPr>
            </w:pPr>
            <w:r>
              <w:rPr>
                <w:rFonts w:ascii="Times New Roman" w:eastAsia="Times New Roman" w:hAnsi="Times New Roman" w:cs="Times New Roman"/>
                <w:b/>
                <w:lang w:eastAsia="ar-SA"/>
              </w:rPr>
              <w:t>LSCM-M 606</w:t>
            </w:r>
            <w:r w:rsidR="00511293">
              <w:rPr>
                <w:rFonts w:ascii="Times New Roman" w:eastAsia="Times New Roman" w:hAnsi="Times New Roman" w:cs="Times New Roman"/>
                <w:b/>
                <w:lang w:eastAsia="ar-SA"/>
              </w:rPr>
              <w:t>1</w:t>
            </w:r>
          </w:p>
        </w:tc>
        <w:tc>
          <w:tcPr>
            <w:tcW w:w="270" w:type="dxa"/>
            <w:tcBorders>
              <w:top w:val="single" w:sz="4" w:space="0" w:color="auto"/>
              <w:left w:val="single" w:sz="4" w:space="0" w:color="auto"/>
              <w:bottom w:val="single" w:sz="4" w:space="0" w:color="auto"/>
              <w:right w:val="nil"/>
            </w:tcBorders>
          </w:tcPr>
          <w:p w:rsidR="00511293" w:rsidRDefault="00511293" w:rsidP="006F75DF">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7</w:t>
            </w:r>
          </w:p>
        </w:tc>
        <w:tc>
          <w:tcPr>
            <w:tcW w:w="2520" w:type="dxa"/>
            <w:tcBorders>
              <w:top w:val="single" w:sz="4" w:space="0" w:color="auto"/>
              <w:left w:val="single" w:sz="4" w:space="0" w:color="000000"/>
              <w:bottom w:val="single" w:sz="4" w:space="0" w:color="auto"/>
              <w:right w:val="nil"/>
            </w:tcBorders>
          </w:tcPr>
          <w:p w:rsidR="00511293" w:rsidRPr="00AA09C3" w:rsidRDefault="00511293" w:rsidP="006F75DF">
            <w:pPr>
              <w:suppressAutoHyphens/>
              <w:spacing w:after="0"/>
              <w:rPr>
                <w:rFonts w:ascii="Times New Roman" w:hAnsi="Times New Roman" w:cs="Times New Roman"/>
              </w:rPr>
            </w:pPr>
            <w:r>
              <w:rPr>
                <w:rFonts w:ascii="Times New Roman" w:hAnsi="Times New Roman" w:cs="Times New Roman"/>
              </w:rPr>
              <w:t xml:space="preserve">Econometrics theory and application </w:t>
            </w:r>
          </w:p>
        </w:tc>
        <w:tc>
          <w:tcPr>
            <w:tcW w:w="1350" w:type="dxa"/>
            <w:tcBorders>
              <w:top w:val="single" w:sz="4" w:space="0" w:color="auto"/>
              <w:left w:val="single" w:sz="4" w:space="0" w:color="000000"/>
              <w:bottom w:val="single" w:sz="4" w:space="0" w:color="auto"/>
              <w:right w:val="nil"/>
            </w:tcBorders>
          </w:tcPr>
          <w:p w:rsidR="00511293" w:rsidRPr="00AA09C3" w:rsidRDefault="009108A6" w:rsidP="006F75DF">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Econ 606</w:t>
            </w:r>
            <w:r w:rsidR="00511293">
              <w:rPr>
                <w:rFonts w:ascii="Times New Roman" w:eastAsia="Times New Roman" w:hAnsi="Times New Roman" w:cs="Times New Roman"/>
                <w:lang w:eastAsia="ar-SA"/>
              </w:rPr>
              <w:t>2</w:t>
            </w:r>
          </w:p>
        </w:tc>
        <w:tc>
          <w:tcPr>
            <w:tcW w:w="630" w:type="dxa"/>
            <w:tcBorders>
              <w:top w:val="single" w:sz="4" w:space="0" w:color="auto"/>
              <w:left w:val="single" w:sz="4" w:space="0" w:color="000000"/>
              <w:bottom w:val="single" w:sz="4" w:space="0" w:color="auto"/>
              <w:right w:val="single" w:sz="4" w:space="0" w:color="000000"/>
            </w:tcBorders>
          </w:tcPr>
          <w:p w:rsidR="00511293" w:rsidRPr="00AA09C3" w:rsidRDefault="00511293" w:rsidP="006F75D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40" w:type="dxa"/>
            <w:tcBorders>
              <w:top w:val="single" w:sz="4" w:space="0" w:color="auto"/>
              <w:left w:val="single" w:sz="4" w:space="0" w:color="000000"/>
              <w:bottom w:val="single" w:sz="4" w:space="0" w:color="auto"/>
              <w:right w:val="single" w:sz="4" w:space="0" w:color="auto"/>
            </w:tcBorders>
          </w:tcPr>
          <w:p w:rsidR="00511293" w:rsidRDefault="00511293"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auto"/>
              <w:left w:val="single" w:sz="4" w:space="0" w:color="auto"/>
              <w:bottom w:val="single" w:sz="4" w:space="0" w:color="auto"/>
              <w:right w:val="single" w:sz="4" w:space="0" w:color="000000"/>
            </w:tcBorders>
          </w:tcPr>
          <w:p w:rsidR="00511293" w:rsidRDefault="00511293"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Face to face   </w:t>
            </w:r>
          </w:p>
        </w:tc>
        <w:tc>
          <w:tcPr>
            <w:tcW w:w="1080" w:type="dxa"/>
            <w:tcBorders>
              <w:top w:val="single" w:sz="4" w:space="0" w:color="auto"/>
              <w:left w:val="single" w:sz="4" w:space="0" w:color="auto"/>
              <w:bottom w:val="single" w:sz="4" w:space="0" w:color="auto"/>
              <w:right w:val="single" w:sz="4" w:space="0" w:color="000000"/>
            </w:tcBorders>
          </w:tcPr>
          <w:p w:rsidR="00511293" w:rsidRDefault="00511293" w:rsidP="006F75DF">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 week</w:t>
            </w:r>
          </w:p>
        </w:tc>
      </w:tr>
      <w:tr w:rsidR="00511293" w:rsidRPr="00052323" w:rsidTr="006F75DF">
        <w:trPr>
          <w:trHeight w:val="552"/>
        </w:trPr>
        <w:tc>
          <w:tcPr>
            <w:tcW w:w="450" w:type="dxa"/>
            <w:vMerge/>
            <w:tcBorders>
              <w:left w:val="single" w:sz="4" w:space="0" w:color="000000"/>
              <w:bottom w:val="single" w:sz="4" w:space="0" w:color="auto"/>
              <w:right w:val="single" w:sz="4" w:space="0" w:color="auto"/>
            </w:tcBorders>
          </w:tcPr>
          <w:p w:rsidR="00511293" w:rsidRDefault="00511293" w:rsidP="006F75DF">
            <w:pPr>
              <w:suppressAutoHyphens/>
              <w:spacing w:after="0" w:line="360" w:lineRule="auto"/>
              <w:jc w:val="both"/>
              <w:rPr>
                <w:rFonts w:ascii="Cambria" w:eastAsia="Times New Roman" w:hAnsi="Cambria" w:cs="Times New Roman"/>
                <w:bCs/>
                <w:sz w:val="24"/>
                <w:szCs w:val="24"/>
                <w:lang w:eastAsia="ar-SA"/>
              </w:rPr>
            </w:pPr>
          </w:p>
        </w:tc>
        <w:tc>
          <w:tcPr>
            <w:tcW w:w="1620" w:type="dxa"/>
            <w:vMerge/>
            <w:tcBorders>
              <w:left w:val="single" w:sz="4" w:space="0" w:color="auto"/>
              <w:bottom w:val="single" w:sz="4" w:space="0" w:color="auto"/>
              <w:right w:val="nil"/>
            </w:tcBorders>
          </w:tcPr>
          <w:p w:rsidR="00511293" w:rsidRPr="00AA09C3" w:rsidRDefault="00511293" w:rsidP="006F75DF">
            <w:pPr>
              <w:suppressAutoHyphens/>
              <w:spacing w:after="0" w:line="360" w:lineRule="auto"/>
              <w:rPr>
                <w:rFonts w:ascii="Times New Roman" w:eastAsia="Times New Roman" w:hAnsi="Times New Roman" w:cs="Times New Roman"/>
                <w:b/>
                <w:lang w:eastAsia="ar-SA"/>
              </w:rPr>
            </w:pPr>
          </w:p>
        </w:tc>
        <w:tc>
          <w:tcPr>
            <w:tcW w:w="990" w:type="dxa"/>
            <w:vMerge/>
            <w:tcBorders>
              <w:left w:val="single" w:sz="4" w:space="0" w:color="auto"/>
              <w:bottom w:val="single" w:sz="4" w:space="0" w:color="auto"/>
              <w:right w:val="nil"/>
            </w:tcBorders>
          </w:tcPr>
          <w:p w:rsidR="00511293" w:rsidRPr="00AA09C3" w:rsidRDefault="00511293" w:rsidP="006F75DF">
            <w:pPr>
              <w:suppressAutoHyphens/>
              <w:spacing w:after="0" w:line="240" w:lineRule="auto"/>
              <w:rPr>
                <w:rFonts w:ascii="Times New Roman" w:eastAsia="Times New Roman" w:hAnsi="Times New Roman" w:cs="Times New Roman"/>
                <w:b/>
                <w:lang w:eastAsia="ar-SA"/>
              </w:rPr>
            </w:pPr>
          </w:p>
        </w:tc>
        <w:tc>
          <w:tcPr>
            <w:tcW w:w="270" w:type="dxa"/>
            <w:tcBorders>
              <w:top w:val="single" w:sz="4" w:space="0" w:color="auto"/>
              <w:left w:val="single" w:sz="4" w:space="0" w:color="auto"/>
              <w:bottom w:val="single" w:sz="4" w:space="0" w:color="auto"/>
              <w:right w:val="nil"/>
            </w:tcBorders>
          </w:tcPr>
          <w:p w:rsidR="00511293" w:rsidRPr="00052323" w:rsidRDefault="00511293" w:rsidP="006F75DF">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3</w:t>
            </w:r>
          </w:p>
        </w:tc>
        <w:tc>
          <w:tcPr>
            <w:tcW w:w="2520" w:type="dxa"/>
            <w:tcBorders>
              <w:top w:val="single" w:sz="4" w:space="0" w:color="auto"/>
              <w:left w:val="single" w:sz="4" w:space="0" w:color="000000"/>
              <w:bottom w:val="single" w:sz="4" w:space="0" w:color="auto"/>
              <w:right w:val="nil"/>
            </w:tcBorders>
          </w:tcPr>
          <w:p w:rsidR="00511293" w:rsidRPr="00A83364" w:rsidRDefault="00511293" w:rsidP="006F75DF">
            <w:pPr>
              <w:suppressAutoHyphens/>
              <w:spacing w:after="0" w:line="360" w:lineRule="auto"/>
              <w:jc w:val="both"/>
              <w:rPr>
                <w:rFonts w:ascii="Cambria" w:eastAsia="Times New Roman" w:hAnsi="Cambria" w:cs="Times New Roman"/>
                <w:bCs/>
                <w:sz w:val="24"/>
                <w:szCs w:val="24"/>
                <w:lang w:eastAsia="ar-SA"/>
              </w:rPr>
            </w:pPr>
            <w:r w:rsidRPr="00A83364">
              <w:rPr>
                <w:rFonts w:ascii="Cambria" w:hAnsi="Cambria"/>
              </w:rPr>
              <w:t>*</w:t>
            </w:r>
            <w:r w:rsidRPr="00A83364">
              <w:rPr>
                <w:rFonts w:ascii="Cambria" w:eastAsia="Times New Roman" w:hAnsi="Cambria" w:cs="Calibri"/>
                <w:sz w:val="24"/>
                <w:szCs w:val="24"/>
                <w:lang w:eastAsia="ar-SA"/>
              </w:rPr>
              <w:t>Thesis</w:t>
            </w:r>
            <w:r>
              <w:rPr>
                <w:rFonts w:ascii="Cambria" w:eastAsia="Times New Roman" w:hAnsi="Cambria" w:cs="Calibri"/>
                <w:sz w:val="24"/>
                <w:szCs w:val="24"/>
                <w:lang w:eastAsia="ar-SA"/>
              </w:rPr>
              <w:t>(Title selection)</w:t>
            </w:r>
          </w:p>
        </w:tc>
        <w:tc>
          <w:tcPr>
            <w:tcW w:w="1350" w:type="dxa"/>
            <w:tcBorders>
              <w:top w:val="single" w:sz="4" w:space="0" w:color="auto"/>
              <w:left w:val="single" w:sz="4" w:space="0" w:color="000000"/>
              <w:bottom w:val="single" w:sz="4" w:space="0" w:color="auto"/>
              <w:right w:val="nil"/>
            </w:tcBorders>
          </w:tcPr>
          <w:p w:rsidR="00511293" w:rsidRPr="00A83364" w:rsidRDefault="00511293" w:rsidP="006F75DF">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LSCM-M7063</w:t>
            </w:r>
          </w:p>
        </w:tc>
        <w:tc>
          <w:tcPr>
            <w:tcW w:w="630" w:type="dxa"/>
            <w:tcBorders>
              <w:top w:val="single" w:sz="4" w:space="0" w:color="auto"/>
              <w:left w:val="single" w:sz="4" w:space="0" w:color="000000"/>
              <w:bottom w:val="single" w:sz="4" w:space="0" w:color="auto"/>
              <w:right w:val="single" w:sz="4" w:space="0" w:color="000000"/>
            </w:tcBorders>
          </w:tcPr>
          <w:p w:rsidR="00511293" w:rsidRPr="00052323" w:rsidRDefault="00511293" w:rsidP="006F75DF">
            <w:pPr>
              <w:suppressAutoHyphens/>
              <w:spacing w:after="0" w:line="360" w:lineRule="auto"/>
              <w:rPr>
                <w:rFonts w:ascii="Cambria" w:eastAsia="Times New Roman" w:hAnsi="Cambria" w:cs="Calibri"/>
                <w:sz w:val="24"/>
                <w:szCs w:val="24"/>
                <w:lang w:eastAsia="ar-SA"/>
              </w:rPr>
            </w:pPr>
            <w:r>
              <w:rPr>
                <w:rFonts w:ascii="Cambria" w:eastAsia="Times New Roman" w:hAnsi="Cambria" w:cs="Calibri"/>
                <w:sz w:val="24"/>
                <w:szCs w:val="24"/>
                <w:lang w:eastAsia="ar-SA"/>
              </w:rPr>
              <w:t>-</w:t>
            </w:r>
          </w:p>
        </w:tc>
        <w:tc>
          <w:tcPr>
            <w:tcW w:w="540" w:type="dxa"/>
            <w:tcBorders>
              <w:top w:val="single" w:sz="4" w:space="0" w:color="auto"/>
              <w:left w:val="single" w:sz="4" w:space="0" w:color="000000"/>
              <w:bottom w:val="single" w:sz="4" w:space="0" w:color="auto"/>
              <w:right w:val="single" w:sz="4" w:space="0" w:color="auto"/>
            </w:tcBorders>
          </w:tcPr>
          <w:p w:rsidR="00511293" w:rsidRPr="00052323" w:rsidRDefault="00511293"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w:t>
            </w:r>
          </w:p>
        </w:tc>
        <w:tc>
          <w:tcPr>
            <w:tcW w:w="1170" w:type="dxa"/>
            <w:tcBorders>
              <w:top w:val="single" w:sz="4" w:space="0" w:color="auto"/>
              <w:left w:val="single" w:sz="4" w:space="0" w:color="auto"/>
              <w:bottom w:val="single" w:sz="4" w:space="0" w:color="auto"/>
              <w:right w:val="single" w:sz="4" w:space="0" w:color="000000"/>
            </w:tcBorders>
          </w:tcPr>
          <w:p w:rsidR="00511293" w:rsidRPr="00052323" w:rsidRDefault="00511293" w:rsidP="006F75DF">
            <w:pPr>
              <w:suppressAutoHyphens/>
              <w:snapToGrid w:val="0"/>
              <w:spacing w:after="0" w:line="360" w:lineRule="auto"/>
              <w:rPr>
                <w:rFonts w:ascii="Cambria" w:eastAsia="Times New Roman" w:hAnsi="Cambria" w:cs="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000000"/>
            </w:tcBorders>
          </w:tcPr>
          <w:p w:rsidR="00511293" w:rsidRPr="00052323" w:rsidRDefault="00511293" w:rsidP="006F75DF">
            <w:pPr>
              <w:suppressAutoHyphens/>
              <w:snapToGrid w:val="0"/>
              <w:spacing w:after="0" w:line="360" w:lineRule="auto"/>
              <w:rPr>
                <w:rFonts w:ascii="Cambria" w:eastAsia="Times New Roman" w:hAnsi="Cambria" w:cs="Times New Roman"/>
                <w:sz w:val="18"/>
                <w:szCs w:val="18"/>
                <w:lang w:eastAsia="ar-SA"/>
              </w:rPr>
            </w:pPr>
          </w:p>
        </w:tc>
      </w:tr>
      <w:tr w:rsidR="00511293" w:rsidRPr="00052323" w:rsidTr="006F75DF">
        <w:trPr>
          <w:trHeight w:val="601"/>
        </w:trPr>
        <w:tc>
          <w:tcPr>
            <w:tcW w:w="7200" w:type="dxa"/>
            <w:gridSpan w:val="6"/>
            <w:tcBorders>
              <w:top w:val="single" w:sz="4" w:space="0" w:color="auto"/>
              <w:left w:val="single" w:sz="4" w:space="0" w:color="000000"/>
              <w:bottom w:val="single" w:sz="4" w:space="0" w:color="auto"/>
              <w:right w:val="single" w:sz="4" w:space="0" w:color="auto"/>
            </w:tcBorders>
          </w:tcPr>
          <w:p w:rsidR="00511293" w:rsidRDefault="00511293" w:rsidP="006F75DF">
            <w:pPr>
              <w:suppressAutoHyphens/>
              <w:spacing w:after="0" w:line="360" w:lineRule="auto"/>
              <w:rPr>
                <w:rFonts w:ascii="Cambria" w:eastAsia="Times New Roman" w:hAnsi="Cambria" w:cs="Calibri"/>
                <w:sz w:val="24"/>
                <w:szCs w:val="24"/>
                <w:lang w:eastAsia="ar-SA"/>
              </w:rPr>
            </w:pPr>
            <w:r>
              <w:rPr>
                <w:rFonts w:ascii="Cambria" w:eastAsia="Times New Roman" w:hAnsi="Cambria" w:cs="Calibri"/>
                <w:sz w:val="24"/>
                <w:szCs w:val="24"/>
                <w:lang w:eastAsia="ar-SA"/>
              </w:rPr>
              <w:t xml:space="preserve">Total </w:t>
            </w:r>
          </w:p>
        </w:tc>
        <w:tc>
          <w:tcPr>
            <w:tcW w:w="630" w:type="dxa"/>
            <w:tcBorders>
              <w:top w:val="single" w:sz="4" w:space="0" w:color="auto"/>
              <w:left w:val="single" w:sz="4" w:space="0" w:color="000000"/>
              <w:bottom w:val="single" w:sz="4" w:space="0" w:color="auto"/>
              <w:right w:val="single" w:sz="4" w:space="0" w:color="000000"/>
            </w:tcBorders>
          </w:tcPr>
          <w:p w:rsidR="00511293" w:rsidRPr="00AA09C3" w:rsidRDefault="00511293" w:rsidP="006F75DF">
            <w:pPr>
              <w:suppressAutoHyphens/>
              <w:spacing w:after="0" w:line="36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w:t>
            </w:r>
          </w:p>
        </w:tc>
        <w:tc>
          <w:tcPr>
            <w:tcW w:w="540" w:type="dxa"/>
            <w:tcBorders>
              <w:top w:val="single" w:sz="4" w:space="0" w:color="auto"/>
              <w:left w:val="single" w:sz="4" w:space="0" w:color="000000"/>
              <w:bottom w:val="single" w:sz="4" w:space="0" w:color="auto"/>
              <w:right w:val="single" w:sz="4" w:space="0" w:color="auto"/>
            </w:tcBorders>
          </w:tcPr>
          <w:p w:rsidR="00511293" w:rsidRPr="00AA09C3" w:rsidRDefault="00511293" w:rsidP="006F75DF">
            <w:pPr>
              <w:suppressAutoHyphens/>
              <w:spacing w:after="0"/>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21</w:t>
            </w:r>
          </w:p>
        </w:tc>
        <w:tc>
          <w:tcPr>
            <w:tcW w:w="1170" w:type="dxa"/>
            <w:tcBorders>
              <w:top w:val="single" w:sz="4" w:space="0" w:color="auto"/>
              <w:left w:val="single" w:sz="4" w:space="0" w:color="auto"/>
              <w:bottom w:val="single" w:sz="4" w:space="0" w:color="auto"/>
              <w:right w:val="single" w:sz="4" w:space="0" w:color="000000"/>
            </w:tcBorders>
          </w:tcPr>
          <w:p w:rsidR="00511293" w:rsidRPr="00052323" w:rsidRDefault="00511293" w:rsidP="006F75DF">
            <w:pPr>
              <w:suppressAutoHyphens/>
              <w:snapToGrid w:val="0"/>
              <w:spacing w:after="0" w:line="360" w:lineRule="auto"/>
              <w:rPr>
                <w:rFonts w:ascii="Cambria" w:eastAsia="Times New Roman" w:hAnsi="Cambria" w:cs="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000000"/>
            </w:tcBorders>
          </w:tcPr>
          <w:p w:rsidR="00511293" w:rsidRPr="00052323" w:rsidRDefault="00511293" w:rsidP="006F75DF">
            <w:pPr>
              <w:suppressAutoHyphens/>
              <w:snapToGrid w:val="0"/>
              <w:spacing w:after="0" w:line="360" w:lineRule="auto"/>
              <w:rPr>
                <w:rFonts w:ascii="Cambria" w:eastAsia="Times New Roman" w:hAnsi="Cambria" w:cs="Times New Roman"/>
                <w:sz w:val="18"/>
                <w:szCs w:val="18"/>
                <w:lang w:eastAsia="ar-SA"/>
              </w:rPr>
            </w:pPr>
          </w:p>
        </w:tc>
      </w:tr>
    </w:tbl>
    <w:p w:rsidR="000356AC" w:rsidRDefault="000356AC" w:rsidP="000356AC">
      <w:pPr>
        <w:suppressAutoHyphens/>
        <w:spacing w:after="0" w:line="360" w:lineRule="auto"/>
        <w:rPr>
          <w:rFonts w:ascii="Cambria" w:eastAsia="Times New Roman" w:hAnsi="Cambria" w:cs="Times New Roman"/>
          <w:b/>
          <w:sz w:val="24"/>
          <w:szCs w:val="24"/>
          <w:lang w:eastAsia="ar-SA"/>
        </w:rPr>
      </w:pPr>
    </w:p>
    <w:p w:rsidR="00CE1AB6" w:rsidRDefault="00CE1AB6" w:rsidP="00060F11">
      <w:pPr>
        <w:suppressAutoHyphens/>
        <w:spacing w:after="0" w:line="360" w:lineRule="auto"/>
        <w:rPr>
          <w:rFonts w:ascii="Cambria" w:eastAsia="Times New Roman" w:hAnsi="Cambria" w:cs="Times New Roman"/>
          <w:b/>
          <w:sz w:val="24"/>
          <w:szCs w:val="24"/>
          <w:lang w:eastAsia="ar-SA"/>
        </w:rPr>
      </w:pPr>
    </w:p>
    <w:p w:rsidR="00CE1AB6" w:rsidRDefault="00CE1AB6" w:rsidP="00060F11">
      <w:pPr>
        <w:suppressAutoHyphens/>
        <w:spacing w:after="0" w:line="360" w:lineRule="auto"/>
        <w:rPr>
          <w:rFonts w:ascii="Cambria" w:eastAsia="Times New Roman" w:hAnsi="Cambria" w:cs="Times New Roman"/>
          <w:b/>
          <w:sz w:val="24"/>
          <w:szCs w:val="24"/>
          <w:lang w:eastAsia="ar-SA"/>
        </w:rPr>
      </w:pPr>
    </w:p>
    <w:p w:rsidR="00CE1AB6" w:rsidRDefault="00CE1AB6" w:rsidP="00060F11">
      <w:pPr>
        <w:suppressAutoHyphens/>
        <w:spacing w:after="0" w:line="360" w:lineRule="auto"/>
        <w:rPr>
          <w:rFonts w:ascii="Cambria" w:eastAsia="Times New Roman" w:hAnsi="Cambria" w:cs="Times New Roman"/>
          <w:b/>
          <w:sz w:val="24"/>
          <w:szCs w:val="24"/>
          <w:lang w:eastAsia="ar-SA"/>
        </w:rPr>
      </w:pPr>
    </w:p>
    <w:p w:rsidR="00CE1AB6" w:rsidRDefault="00CE1AB6" w:rsidP="00060F11">
      <w:pPr>
        <w:suppressAutoHyphens/>
        <w:spacing w:after="0" w:line="360" w:lineRule="auto"/>
        <w:rPr>
          <w:rFonts w:ascii="Cambria" w:eastAsia="Times New Roman" w:hAnsi="Cambria" w:cs="Times New Roman"/>
          <w:b/>
          <w:sz w:val="24"/>
          <w:szCs w:val="24"/>
          <w:lang w:eastAsia="ar-SA"/>
        </w:rPr>
      </w:pPr>
    </w:p>
    <w:p w:rsidR="00A65B9A" w:rsidRDefault="00A65B9A" w:rsidP="00060F11">
      <w:pPr>
        <w:suppressAutoHyphens/>
        <w:spacing w:after="0" w:line="360" w:lineRule="auto"/>
        <w:rPr>
          <w:rFonts w:ascii="Cambria" w:eastAsia="Times New Roman" w:hAnsi="Cambria" w:cs="Times New Roman"/>
          <w:b/>
          <w:sz w:val="24"/>
          <w:szCs w:val="24"/>
          <w:lang w:eastAsia="ar-SA"/>
        </w:rPr>
      </w:pPr>
    </w:p>
    <w:p w:rsidR="003679A6" w:rsidRDefault="003679A6" w:rsidP="00060F11">
      <w:pPr>
        <w:suppressAutoHyphens/>
        <w:spacing w:after="0" w:line="360" w:lineRule="auto"/>
        <w:rPr>
          <w:rFonts w:ascii="Cambria" w:eastAsia="Times New Roman" w:hAnsi="Cambria" w:cs="Times New Roman"/>
          <w:b/>
          <w:sz w:val="24"/>
          <w:szCs w:val="24"/>
          <w:lang w:eastAsia="ar-SA"/>
        </w:rPr>
      </w:pPr>
    </w:p>
    <w:p w:rsidR="00CE1AB6" w:rsidRDefault="00511293" w:rsidP="00060F11">
      <w:pPr>
        <w:suppressAutoHyphens/>
        <w:spacing w:after="0" w:line="360" w:lineRule="auto"/>
        <w:rPr>
          <w:rFonts w:ascii="Cambria" w:eastAsia="Times New Roman" w:hAnsi="Cambria" w:cs="Times New Roman"/>
          <w:b/>
          <w:sz w:val="24"/>
          <w:szCs w:val="24"/>
          <w:lang w:eastAsia="ar-SA"/>
        </w:rPr>
      </w:pPr>
      <w:r>
        <w:rPr>
          <w:rFonts w:ascii="Cambria" w:eastAsia="Times New Roman" w:hAnsi="Cambria" w:cs="Times New Roman"/>
          <w:b/>
          <w:sz w:val="24"/>
          <w:szCs w:val="24"/>
          <w:lang w:eastAsia="ar-SA"/>
        </w:rPr>
        <w:t>Summer III</w:t>
      </w:r>
    </w:p>
    <w:tbl>
      <w:tblPr>
        <w:tblW w:w="10620" w:type="dxa"/>
        <w:tblInd w:w="-612" w:type="dxa"/>
        <w:tblLayout w:type="fixed"/>
        <w:tblLook w:val="04A0" w:firstRow="1" w:lastRow="0" w:firstColumn="1" w:lastColumn="0" w:noHBand="0" w:noVBand="1"/>
      </w:tblPr>
      <w:tblGrid>
        <w:gridCol w:w="450"/>
        <w:gridCol w:w="1620"/>
        <w:gridCol w:w="990"/>
        <w:gridCol w:w="270"/>
        <w:gridCol w:w="2520"/>
        <w:gridCol w:w="1350"/>
        <w:gridCol w:w="630"/>
        <w:gridCol w:w="540"/>
        <w:gridCol w:w="1170"/>
        <w:gridCol w:w="1080"/>
      </w:tblGrid>
      <w:tr w:rsidR="00511293" w:rsidRPr="00F74BAB" w:rsidTr="006F75DF">
        <w:tc>
          <w:tcPr>
            <w:tcW w:w="45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511293" w:rsidRPr="00F74BAB" w:rsidRDefault="00511293"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No</w:t>
            </w:r>
          </w:p>
        </w:tc>
        <w:tc>
          <w:tcPr>
            <w:tcW w:w="1620" w:type="dxa"/>
            <w:tcBorders>
              <w:top w:val="single" w:sz="4" w:space="0" w:color="000000"/>
              <w:left w:val="single" w:sz="4" w:space="0" w:color="auto"/>
              <w:bottom w:val="single" w:sz="4" w:space="0" w:color="000000"/>
              <w:right w:val="nil"/>
            </w:tcBorders>
            <w:shd w:val="clear" w:color="auto" w:fill="C6D9F1" w:themeFill="text2" w:themeFillTint="33"/>
          </w:tcPr>
          <w:p w:rsidR="00511293" w:rsidRPr="00F74BAB" w:rsidRDefault="00511293"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Module title </w:t>
            </w:r>
          </w:p>
        </w:tc>
        <w:tc>
          <w:tcPr>
            <w:tcW w:w="990" w:type="dxa"/>
            <w:tcBorders>
              <w:top w:val="single" w:sz="4" w:space="0" w:color="000000"/>
              <w:left w:val="single" w:sz="4" w:space="0" w:color="auto"/>
              <w:bottom w:val="single" w:sz="4" w:space="0" w:color="000000"/>
              <w:right w:val="nil"/>
            </w:tcBorders>
            <w:shd w:val="clear" w:color="auto" w:fill="C6D9F1" w:themeFill="text2" w:themeFillTint="33"/>
          </w:tcPr>
          <w:p w:rsidR="00511293" w:rsidRPr="00F74BAB" w:rsidRDefault="00511293"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Module </w:t>
            </w:r>
          </w:p>
          <w:p w:rsidR="00511293" w:rsidRPr="00F74BAB" w:rsidRDefault="00511293"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Code </w:t>
            </w:r>
          </w:p>
        </w:tc>
        <w:tc>
          <w:tcPr>
            <w:tcW w:w="270" w:type="dxa"/>
            <w:tcBorders>
              <w:top w:val="single" w:sz="4" w:space="0" w:color="000000"/>
              <w:left w:val="single" w:sz="4" w:space="0" w:color="auto"/>
              <w:bottom w:val="single" w:sz="4" w:space="0" w:color="000000"/>
              <w:right w:val="nil"/>
            </w:tcBorders>
            <w:shd w:val="clear" w:color="auto" w:fill="C6D9F1" w:themeFill="text2" w:themeFillTint="33"/>
          </w:tcPr>
          <w:p w:rsidR="00511293" w:rsidRPr="00F74BAB" w:rsidRDefault="00511293"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No </w:t>
            </w:r>
          </w:p>
        </w:tc>
        <w:tc>
          <w:tcPr>
            <w:tcW w:w="2520" w:type="dxa"/>
            <w:tcBorders>
              <w:top w:val="single" w:sz="4" w:space="0" w:color="000000"/>
              <w:left w:val="single" w:sz="4" w:space="0" w:color="000000"/>
              <w:bottom w:val="single" w:sz="4" w:space="0" w:color="000000"/>
              <w:right w:val="nil"/>
            </w:tcBorders>
            <w:shd w:val="clear" w:color="auto" w:fill="C6D9F1" w:themeFill="text2" w:themeFillTint="33"/>
            <w:hideMark/>
          </w:tcPr>
          <w:p w:rsidR="00511293" w:rsidRPr="00F74BAB" w:rsidRDefault="00511293"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Course Title</w:t>
            </w:r>
          </w:p>
        </w:tc>
        <w:tc>
          <w:tcPr>
            <w:tcW w:w="1350" w:type="dxa"/>
            <w:tcBorders>
              <w:top w:val="single" w:sz="4" w:space="0" w:color="000000"/>
              <w:left w:val="single" w:sz="4" w:space="0" w:color="000000"/>
              <w:bottom w:val="single" w:sz="4" w:space="0" w:color="000000"/>
              <w:right w:val="nil"/>
            </w:tcBorders>
            <w:shd w:val="clear" w:color="auto" w:fill="C6D9F1" w:themeFill="text2" w:themeFillTint="33"/>
            <w:hideMark/>
          </w:tcPr>
          <w:p w:rsidR="00511293" w:rsidRPr="00F74BAB" w:rsidRDefault="00511293"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Course Code</w:t>
            </w:r>
          </w:p>
        </w:tc>
        <w:tc>
          <w:tcPr>
            <w:tcW w:w="6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511293" w:rsidRPr="00F74BAB" w:rsidRDefault="00511293"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Cr. </w:t>
            </w:r>
            <w:proofErr w:type="spellStart"/>
            <w:r w:rsidRPr="00F74BAB">
              <w:rPr>
                <w:rFonts w:ascii="Cambria" w:eastAsia="Times New Roman" w:hAnsi="Cambria" w:cs="Times New Roman"/>
                <w:sz w:val="24"/>
                <w:szCs w:val="24"/>
                <w:lang w:eastAsia="ar-SA"/>
              </w:rPr>
              <w:t>Hrs</w:t>
            </w:r>
            <w:proofErr w:type="spellEnd"/>
          </w:p>
        </w:tc>
        <w:tc>
          <w:tcPr>
            <w:tcW w:w="540" w:type="dxa"/>
            <w:tcBorders>
              <w:top w:val="single" w:sz="4" w:space="0" w:color="000000"/>
              <w:left w:val="single" w:sz="4" w:space="0" w:color="000000"/>
              <w:bottom w:val="single" w:sz="4" w:space="0" w:color="000000"/>
              <w:right w:val="single" w:sz="4" w:space="0" w:color="auto"/>
            </w:tcBorders>
            <w:shd w:val="clear" w:color="auto" w:fill="C6D9F1" w:themeFill="text2" w:themeFillTint="33"/>
            <w:hideMark/>
          </w:tcPr>
          <w:p w:rsidR="00511293" w:rsidRPr="00F74BAB" w:rsidRDefault="00511293"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CP</w:t>
            </w:r>
          </w:p>
        </w:tc>
        <w:tc>
          <w:tcPr>
            <w:tcW w:w="117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511293" w:rsidRPr="00F74BAB" w:rsidRDefault="00511293"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Mode of delivery</w:t>
            </w:r>
          </w:p>
        </w:tc>
        <w:tc>
          <w:tcPr>
            <w:tcW w:w="1080" w:type="dxa"/>
            <w:tcBorders>
              <w:top w:val="single" w:sz="4" w:space="0" w:color="000000"/>
              <w:left w:val="single" w:sz="4" w:space="0" w:color="auto"/>
              <w:bottom w:val="single" w:sz="4" w:space="0" w:color="000000"/>
              <w:right w:val="single" w:sz="4" w:space="0" w:color="000000"/>
            </w:tcBorders>
            <w:shd w:val="clear" w:color="auto" w:fill="C6D9F1" w:themeFill="text2" w:themeFillTint="33"/>
          </w:tcPr>
          <w:p w:rsidR="00511293" w:rsidRPr="00F74BAB" w:rsidRDefault="00511293" w:rsidP="006F75DF">
            <w:pPr>
              <w:suppressAutoHyphens/>
              <w:snapToGrid w:val="0"/>
              <w:spacing w:after="0" w:line="360" w:lineRule="auto"/>
              <w:rPr>
                <w:rFonts w:ascii="Cambria" w:eastAsia="Times New Roman" w:hAnsi="Cambria" w:cs="Times New Roman"/>
                <w:sz w:val="24"/>
                <w:szCs w:val="24"/>
                <w:lang w:eastAsia="ar-SA"/>
              </w:rPr>
            </w:pPr>
            <w:r w:rsidRPr="00F74BAB">
              <w:rPr>
                <w:rFonts w:ascii="Cambria" w:eastAsia="Times New Roman" w:hAnsi="Cambria" w:cs="Times New Roman"/>
                <w:sz w:val="24"/>
                <w:szCs w:val="24"/>
                <w:lang w:eastAsia="ar-SA"/>
              </w:rPr>
              <w:t xml:space="preserve">Weeks </w:t>
            </w:r>
          </w:p>
        </w:tc>
      </w:tr>
      <w:tr w:rsidR="00511293" w:rsidTr="006F75DF">
        <w:trPr>
          <w:trHeight w:val="384"/>
        </w:trPr>
        <w:tc>
          <w:tcPr>
            <w:tcW w:w="450" w:type="dxa"/>
            <w:tcBorders>
              <w:top w:val="single" w:sz="4" w:space="0" w:color="000000"/>
              <w:left w:val="single" w:sz="4" w:space="0" w:color="000000"/>
              <w:bottom w:val="single" w:sz="4" w:space="0" w:color="auto"/>
              <w:right w:val="single" w:sz="4" w:space="0" w:color="auto"/>
            </w:tcBorders>
            <w:hideMark/>
          </w:tcPr>
          <w:p w:rsidR="00511293" w:rsidRPr="008E17A3" w:rsidRDefault="00511293" w:rsidP="006F75DF">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 xml:space="preserve">1 </w:t>
            </w:r>
          </w:p>
        </w:tc>
        <w:tc>
          <w:tcPr>
            <w:tcW w:w="1620" w:type="dxa"/>
            <w:tcBorders>
              <w:top w:val="single" w:sz="4" w:space="0" w:color="000000"/>
              <w:left w:val="single" w:sz="4" w:space="0" w:color="auto"/>
              <w:bottom w:val="single" w:sz="4" w:space="0" w:color="auto"/>
              <w:right w:val="nil"/>
            </w:tcBorders>
          </w:tcPr>
          <w:p w:rsidR="00511293" w:rsidRPr="00AA09C3" w:rsidRDefault="00511293" w:rsidP="006F75DF">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Supply chain logistics management </w:t>
            </w:r>
          </w:p>
        </w:tc>
        <w:tc>
          <w:tcPr>
            <w:tcW w:w="990" w:type="dxa"/>
            <w:tcBorders>
              <w:top w:val="single" w:sz="4" w:space="0" w:color="000000"/>
              <w:left w:val="single" w:sz="4" w:space="0" w:color="auto"/>
              <w:bottom w:val="single" w:sz="4" w:space="0" w:color="auto"/>
              <w:right w:val="nil"/>
            </w:tcBorders>
          </w:tcPr>
          <w:p w:rsidR="00511293" w:rsidRPr="00AA09C3" w:rsidRDefault="00511293" w:rsidP="006F75DF">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w:t>
            </w:r>
          </w:p>
          <w:p w:rsidR="00511293" w:rsidRPr="00AA09C3" w:rsidRDefault="00511293" w:rsidP="006F75DF">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41</w:t>
            </w:r>
          </w:p>
        </w:tc>
        <w:tc>
          <w:tcPr>
            <w:tcW w:w="270" w:type="dxa"/>
            <w:tcBorders>
              <w:top w:val="single" w:sz="4" w:space="0" w:color="000000"/>
              <w:left w:val="single" w:sz="4" w:space="0" w:color="auto"/>
              <w:bottom w:val="single" w:sz="4" w:space="0" w:color="auto"/>
              <w:right w:val="nil"/>
            </w:tcBorders>
          </w:tcPr>
          <w:p w:rsidR="00511293" w:rsidRPr="008E17A3" w:rsidRDefault="00511293" w:rsidP="006F75DF">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1</w:t>
            </w:r>
          </w:p>
        </w:tc>
        <w:tc>
          <w:tcPr>
            <w:tcW w:w="2520" w:type="dxa"/>
            <w:tcBorders>
              <w:top w:val="single" w:sz="4" w:space="0" w:color="000000"/>
              <w:left w:val="single" w:sz="4" w:space="0" w:color="000000"/>
              <w:bottom w:val="single" w:sz="4" w:space="0" w:color="auto"/>
              <w:right w:val="nil"/>
            </w:tcBorders>
          </w:tcPr>
          <w:p w:rsidR="00511293" w:rsidRPr="00AA09C3" w:rsidRDefault="00511293" w:rsidP="006F75DF">
            <w:pPr>
              <w:suppressAutoHyphens/>
              <w:spacing w:after="0" w:line="240" w:lineRule="auto"/>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 xml:space="preserve">Quantitative Decision Making in logistics  </w:t>
            </w:r>
            <w:r>
              <w:rPr>
                <w:rFonts w:ascii="Times New Roman" w:eastAsia="Times New Roman" w:hAnsi="Times New Roman" w:cs="Times New Roman"/>
                <w:sz w:val="24"/>
                <w:szCs w:val="24"/>
                <w:lang w:eastAsia="ar-SA"/>
              </w:rPr>
              <w:t xml:space="preserve">and </w:t>
            </w:r>
            <w:r w:rsidRPr="00AA09C3">
              <w:rPr>
                <w:rFonts w:ascii="Times New Roman" w:eastAsia="Times New Roman" w:hAnsi="Times New Roman" w:cs="Times New Roman"/>
                <w:sz w:val="24"/>
                <w:szCs w:val="24"/>
                <w:lang w:eastAsia="ar-SA"/>
              </w:rPr>
              <w:t>Supply Chain Management</w:t>
            </w:r>
          </w:p>
        </w:tc>
        <w:tc>
          <w:tcPr>
            <w:tcW w:w="1350" w:type="dxa"/>
            <w:tcBorders>
              <w:top w:val="single" w:sz="4" w:space="0" w:color="000000"/>
              <w:left w:val="single" w:sz="4" w:space="0" w:color="000000"/>
              <w:bottom w:val="single" w:sz="4" w:space="0" w:color="auto"/>
              <w:right w:val="nil"/>
            </w:tcBorders>
          </w:tcPr>
          <w:p w:rsidR="00511293" w:rsidRPr="00AA09C3" w:rsidRDefault="00511293" w:rsidP="006F75D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LSCM044</w:t>
            </w:r>
          </w:p>
        </w:tc>
        <w:tc>
          <w:tcPr>
            <w:tcW w:w="630" w:type="dxa"/>
            <w:tcBorders>
              <w:top w:val="single" w:sz="4" w:space="0" w:color="000000"/>
              <w:left w:val="single" w:sz="4" w:space="0" w:color="000000"/>
              <w:bottom w:val="single" w:sz="4" w:space="0" w:color="auto"/>
              <w:right w:val="single" w:sz="4" w:space="0" w:color="000000"/>
            </w:tcBorders>
          </w:tcPr>
          <w:p w:rsidR="00511293" w:rsidRPr="00AA09C3" w:rsidRDefault="00511293" w:rsidP="006F75DF">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2</w:t>
            </w:r>
          </w:p>
        </w:tc>
        <w:tc>
          <w:tcPr>
            <w:tcW w:w="540" w:type="dxa"/>
            <w:tcBorders>
              <w:top w:val="single" w:sz="4" w:space="0" w:color="000000"/>
              <w:left w:val="single" w:sz="4" w:space="0" w:color="000000"/>
              <w:bottom w:val="single" w:sz="4" w:space="0" w:color="auto"/>
              <w:right w:val="single" w:sz="4" w:space="0" w:color="auto"/>
            </w:tcBorders>
          </w:tcPr>
          <w:p w:rsidR="00511293" w:rsidRPr="00052323" w:rsidRDefault="00511293"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000000"/>
              <w:left w:val="single" w:sz="4" w:space="0" w:color="auto"/>
              <w:bottom w:val="single" w:sz="4" w:space="0" w:color="auto"/>
              <w:right w:val="single" w:sz="4" w:space="0" w:color="000000"/>
            </w:tcBorders>
          </w:tcPr>
          <w:p w:rsidR="00511293" w:rsidRPr="00052323" w:rsidRDefault="00BE7DCA"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Face to face </w:t>
            </w:r>
            <w:r w:rsidR="00511293">
              <w:rPr>
                <w:rFonts w:ascii="Cambria" w:eastAsia="Times New Roman" w:hAnsi="Cambria" w:cs="Times New Roman"/>
                <w:sz w:val="24"/>
                <w:szCs w:val="24"/>
                <w:lang w:eastAsia="ar-SA"/>
              </w:rPr>
              <w:t xml:space="preserve"> </w:t>
            </w:r>
          </w:p>
        </w:tc>
        <w:tc>
          <w:tcPr>
            <w:tcW w:w="1080" w:type="dxa"/>
            <w:tcBorders>
              <w:top w:val="single" w:sz="4" w:space="0" w:color="000000"/>
              <w:left w:val="single" w:sz="4" w:space="0" w:color="auto"/>
              <w:bottom w:val="single" w:sz="4" w:space="0" w:color="auto"/>
              <w:right w:val="single" w:sz="4" w:space="0" w:color="000000"/>
            </w:tcBorders>
          </w:tcPr>
          <w:p w:rsidR="00511293" w:rsidRPr="00052323" w:rsidRDefault="00511293" w:rsidP="006F75DF">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w:t>
            </w:r>
          </w:p>
        </w:tc>
      </w:tr>
      <w:tr w:rsidR="00511293" w:rsidTr="006F75DF">
        <w:trPr>
          <w:trHeight w:val="620"/>
        </w:trPr>
        <w:tc>
          <w:tcPr>
            <w:tcW w:w="450" w:type="dxa"/>
            <w:tcBorders>
              <w:top w:val="single" w:sz="4" w:space="0" w:color="auto"/>
              <w:left w:val="single" w:sz="4" w:space="0" w:color="000000"/>
              <w:bottom w:val="single" w:sz="4" w:space="0" w:color="auto"/>
              <w:right w:val="single" w:sz="4" w:space="0" w:color="auto"/>
            </w:tcBorders>
            <w:hideMark/>
          </w:tcPr>
          <w:p w:rsidR="00511293" w:rsidRPr="008E17A3" w:rsidRDefault="00511293" w:rsidP="006F75DF">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 xml:space="preserve">2 </w:t>
            </w:r>
          </w:p>
        </w:tc>
        <w:tc>
          <w:tcPr>
            <w:tcW w:w="1620" w:type="dxa"/>
            <w:tcBorders>
              <w:top w:val="single" w:sz="4" w:space="0" w:color="auto"/>
              <w:left w:val="single" w:sz="4" w:space="0" w:color="auto"/>
              <w:bottom w:val="single" w:sz="4" w:space="0" w:color="auto"/>
              <w:right w:val="nil"/>
            </w:tcBorders>
          </w:tcPr>
          <w:p w:rsidR="00511293" w:rsidRPr="00AA09C3" w:rsidRDefault="00511293" w:rsidP="006F75DF">
            <w:pPr>
              <w:suppressAutoHyphens/>
              <w:spacing w:after="0"/>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Supply Chain  management</w:t>
            </w:r>
          </w:p>
        </w:tc>
        <w:tc>
          <w:tcPr>
            <w:tcW w:w="990" w:type="dxa"/>
            <w:tcBorders>
              <w:top w:val="single" w:sz="4" w:space="0" w:color="auto"/>
              <w:left w:val="single" w:sz="4" w:space="0" w:color="auto"/>
              <w:bottom w:val="single" w:sz="4" w:space="0" w:color="auto"/>
              <w:right w:val="nil"/>
            </w:tcBorders>
          </w:tcPr>
          <w:p w:rsidR="00511293" w:rsidRPr="00AA09C3" w:rsidRDefault="00511293" w:rsidP="006F75DF">
            <w:pPr>
              <w:suppressAutoHyphens/>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LSCM-M605</w:t>
            </w:r>
            <w:r w:rsidRPr="00AA09C3">
              <w:rPr>
                <w:rFonts w:ascii="Times New Roman" w:eastAsia="Times New Roman" w:hAnsi="Times New Roman" w:cs="Times New Roman"/>
                <w:b/>
                <w:lang w:eastAsia="ar-SA"/>
              </w:rPr>
              <w:t>1</w:t>
            </w:r>
          </w:p>
        </w:tc>
        <w:tc>
          <w:tcPr>
            <w:tcW w:w="270" w:type="dxa"/>
            <w:tcBorders>
              <w:top w:val="single" w:sz="4" w:space="0" w:color="auto"/>
              <w:left w:val="single" w:sz="4" w:space="0" w:color="auto"/>
              <w:bottom w:val="single" w:sz="4" w:space="0" w:color="000000"/>
              <w:right w:val="nil"/>
            </w:tcBorders>
          </w:tcPr>
          <w:p w:rsidR="00511293" w:rsidRDefault="00511293" w:rsidP="006F75DF">
            <w:pPr>
              <w:suppressAutoHyphens/>
              <w:spacing w:after="0" w:line="360" w:lineRule="auto"/>
              <w:jc w:val="both"/>
              <w:rPr>
                <w:rFonts w:ascii="Cambria" w:eastAsia="Times New Roman" w:hAnsi="Cambria" w:cs="Times New Roman"/>
                <w:bCs/>
                <w:lang w:eastAsia="ar-SA"/>
              </w:rPr>
            </w:pPr>
            <w:r>
              <w:rPr>
                <w:rFonts w:ascii="Cambria" w:eastAsia="Times New Roman" w:hAnsi="Cambria" w:cs="Times New Roman"/>
                <w:bCs/>
                <w:lang w:eastAsia="ar-SA"/>
              </w:rPr>
              <w:t>2</w:t>
            </w:r>
          </w:p>
        </w:tc>
        <w:tc>
          <w:tcPr>
            <w:tcW w:w="2520" w:type="dxa"/>
            <w:tcBorders>
              <w:top w:val="single" w:sz="4" w:space="0" w:color="auto"/>
              <w:left w:val="single" w:sz="4" w:space="0" w:color="000000"/>
              <w:bottom w:val="single" w:sz="4" w:space="0" w:color="000000"/>
              <w:right w:val="nil"/>
            </w:tcBorders>
          </w:tcPr>
          <w:p w:rsidR="00511293" w:rsidRPr="00AA09C3" w:rsidRDefault="00511293" w:rsidP="006F75DF">
            <w:pPr>
              <w:suppressAutoHyphens/>
              <w:spacing w:after="0"/>
              <w:rPr>
                <w:rFonts w:ascii="Times New Roman" w:eastAsia="Times New Roman" w:hAnsi="Times New Roman" w:cs="Times New Roman"/>
                <w:sz w:val="24"/>
                <w:szCs w:val="24"/>
                <w:lang w:eastAsia="ar-SA"/>
              </w:rPr>
            </w:pPr>
            <w:r w:rsidRPr="00AA09C3">
              <w:rPr>
                <w:rFonts w:ascii="Times New Roman" w:eastAsia="Times New Roman" w:hAnsi="Times New Roman" w:cs="Times New Roman"/>
                <w:sz w:val="24"/>
                <w:szCs w:val="24"/>
                <w:lang w:eastAsia="ar-SA"/>
              </w:rPr>
              <w:t>Operations Management</w:t>
            </w:r>
          </w:p>
        </w:tc>
        <w:tc>
          <w:tcPr>
            <w:tcW w:w="1350" w:type="dxa"/>
            <w:tcBorders>
              <w:top w:val="single" w:sz="4" w:space="0" w:color="auto"/>
              <w:left w:val="single" w:sz="4" w:space="0" w:color="000000"/>
              <w:bottom w:val="single" w:sz="4" w:space="0" w:color="000000"/>
              <w:right w:val="nil"/>
            </w:tcBorders>
          </w:tcPr>
          <w:p w:rsidR="00511293" w:rsidRPr="00AA09C3" w:rsidRDefault="00511293" w:rsidP="006F75DF">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r>
              <w:rPr>
                <w:rFonts w:ascii="Times New Roman" w:eastAsia="Times New Roman" w:hAnsi="Times New Roman" w:cs="Times New Roman"/>
                <w:lang w:eastAsia="ar-SA"/>
              </w:rPr>
              <w:t>7055</w:t>
            </w:r>
          </w:p>
        </w:tc>
        <w:tc>
          <w:tcPr>
            <w:tcW w:w="630" w:type="dxa"/>
            <w:tcBorders>
              <w:top w:val="single" w:sz="4" w:space="0" w:color="auto"/>
              <w:left w:val="single" w:sz="4" w:space="0" w:color="000000"/>
              <w:bottom w:val="single" w:sz="4" w:space="0" w:color="000000"/>
              <w:right w:val="single" w:sz="4" w:space="0" w:color="000000"/>
            </w:tcBorders>
          </w:tcPr>
          <w:p w:rsidR="00511293" w:rsidRPr="00AA09C3" w:rsidRDefault="00511293" w:rsidP="006F75DF">
            <w:pPr>
              <w:suppressAutoHyphens/>
              <w:snapToGrid w:val="0"/>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2</w:t>
            </w:r>
          </w:p>
        </w:tc>
        <w:tc>
          <w:tcPr>
            <w:tcW w:w="540" w:type="dxa"/>
            <w:tcBorders>
              <w:top w:val="single" w:sz="4" w:space="0" w:color="auto"/>
              <w:left w:val="single" w:sz="4" w:space="0" w:color="000000"/>
              <w:bottom w:val="single" w:sz="4" w:space="0" w:color="000000"/>
              <w:right w:val="single" w:sz="4" w:space="0" w:color="auto"/>
            </w:tcBorders>
          </w:tcPr>
          <w:p w:rsidR="00511293" w:rsidRPr="00052323" w:rsidRDefault="00511293"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3</w:t>
            </w:r>
          </w:p>
        </w:tc>
        <w:tc>
          <w:tcPr>
            <w:tcW w:w="1170" w:type="dxa"/>
            <w:tcBorders>
              <w:top w:val="single" w:sz="4" w:space="0" w:color="auto"/>
              <w:left w:val="single" w:sz="4" w:space="0" w:color="auto"/>
              <w:bottom w:val="single" w:sz="4" w:space="0" w:color="000000"/>
              <w:right w:val="single" w:sz="4" w:space="0" w:color="000000"/>
            </w:tcBorders>
          </w:tcPr>
          <w:p w:rsidR="0079152B" w:rsidRDefault="00A724AA"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 xml:space="preserve">Face to </w:t>
            </w:r>
          </w:p>
          <w:p w:rsidR="00511293" w:rsidRPr="00052323" w:rsidRDefault="00A724AA"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f</w:t>
            </w:r>
            <w:r w:rsidR="00511293">
              <w:rPr>
                <w:rFonts w:ascii="Cambria" w:eastAsia="Times New Roman" w:hAnsi="Cambria" w:cs="Times New Roman"/>
                <w:sz w:val="24"/>
                <w:szCs w:val="24"/>
                <w:lang w:eastAsia="ar-SA"/>
              </w:rPr>
              <w:t xml:space="preserve"> </w:t>
            </w:r>
            <w:r>
              <w:rPr>
                <w:rFonts w:ascii="Cambria" w:eastAsia="Times New Roman" w:hAnsi="Cambria" w:cs="Times New Roman"/>
                <w:sz w:val="24"/>
                <w:szCs w:val="24"/>
                <w:lang w:eastAsia="ar-SA"/>
              </w:rPr>
              <w:t xml:space="preserve">ace </w:t>
            </w:r>
          </w:p>
        </w:tc>
        <w:tc>
          <w:tcPr>
            <w:tcW w:w="1080" w:type="dxa"/>
            <w:tcBorders>
              <w:top w:val="single" w:sz="4" w:space="0" w:color="auto"/>
              <w:left w:val="single" w:sz="4" w:space="0" w:color="auto"/>
              <w:bottom w:val="single" w:sz="4" w:space="0" w:color="000000"/>
              <w:right w:val="single" w:sz="4" w:space="0" w:color="000000"/>
            </w:tcBorders>
          </w:tcPr>
          <w:p w:rsidR="00511293" w:rsidRDefault="00511293" w:rsidP="006F75DF">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Whole</w:t>
            </w:r>
          </w:p>
          <w:p w:rsidR="00511293" w:rsidRPr="00052323" w:rsidRDefault="00511293" w:rsidP="006F75DF">
            <w:pPr>
              <w:suppressAutoHyphens/>
              <w:snapToGrid w:val="0"/>
              <w:spacing w:after="0" w:line="360" w:lineRule="auto"/>
              <w:rPr>
                <w:rFonts w:ascii="Cambria" w:eastAsia="Times New Roman" w:hAnsi="Cambria" w:cs="Times New Roman"/>
                <w:sz w:val="18"/>
                <w:szCs w:val="18"/>
                <w:lang w:eastAsia="ar-SA"/>
              </w:rPr>
            </w:pPr>
            <w:r>
              <w:rPr>
                <w:rFonts w:ascii="Cambria" w:eastAsia="Times New Roman" w:hAnsi="Cambria" w:cs="Times New Roman"/>
                <w:sz w:val="18"/>
                <w:szCs w:val="18"/>
                <w:lang w:eastAsia="ar-SA"/>
              </w:rPr>
              <w:t xml:space="preserve">Week </w:t>
            </w:r>
          </w:p>
        </w:tc>
      </w:tr>
      <w:tr w:rsidR="00511293" w:rsidRPr="00052323" w:rsidTr="006F75DF">
        <w:trPr>
          <w:trHeight w:val="926"/>
        </w:trPr>
        <w:tc>
          <w:tcPr>
            <w:tcW w:w="450" w:type="dxa"/>
            <w:tcBorders>
              <w:top w:val="single" w:sz="4" w:space="0" w:color="auto"/>
              <w:left w:val="single" w:sz="4" w:space="0" w:color="000000"/>
              <w:bottom w:val="single" w:sz="4" w:space="0" w:color="auto"/>
              <w:right w:val="single" w:sz="4" w:space="0" w:color="auto"/>
            </w:tcBorders>
            <w:hideMark/>
          </w:tcPr>
          <w:p w:rsidR="00511293" w:rsidRPr="00052323" w:rsidRDefault="00511293" w:rsidP="006F75DF">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 xml:space="preserve">3 </w:t>
            </w:r>
          </w:p>
        </w:tc>
        <w:tc>
          <w:tcPr>
            <w:tcW w:w="1620" w:type="dxa"/>
            <w:tcBorders>
              <w:top w:val="single" w:sz="4" w:space="0" w:color="auto"/>
              <w:left w:val="single" w:sz="4" w:space="0" w:color="auto"/>
              <w:bottom w:val="single" w:sz="4" w:space="0" w:color="auto"/>
              <w:right w:val="nil"/>
            </w:tcBorders>
          </w:tcPr>
          <w:p w:rsidR="00511293" w:rsidRDefault="00511293" w:rsidP="006F75DF">
            <w:pPr>
              <w:suppressAutoHyphens/>
              <w:spacing w:after="0" w:line="240" w:lineRule="auto"/>
              <w:rPr>
                <w:rFonts w:ascii="Times New Roman" w:hAnsi="Times New Roman" w:cs="Times New Roman"/>
                <w:b/>
                <w:sz w:val="24"/>
                <w:szCs w:val="24"/>
              </w:rPr>
            </w:pPr>
            <w:r w:rsidRPr="00AA09C3">
              <w:rPr>
                <w:rFonts w:ascii="Times New Roman" w:hAnsi="Times New Roman" w:cs="Times New Roman"/>
                <w:b/>
                <w:sz w:val="24"/>
                <w:szCs w:val="24"/>
              </w:rPr>
              <w:t xml:space="preserve">Research </w:t>
            </w:r>
            <w:r>
              <w:rPr>
                <w:rFonts w:ascii="Times New Roman" w:hAnsi="Times New Roman" w:cs="Times New Roman"/>
                <w:b/>
                <w:sz w:val="24"/>
                <w:szCs w:val="24"/>
              </w:rPr>
              <w:t>Method and application</w:t>
            </w:r>
          </w:p>
          <w:p w:rsidR="00511293" w:rsidRPr="00AA09C3" w:rsidRDefault="00511293" w:rsidP="006F75DF">
            <w:pPr>
              <w:suppressAutoHyphens/>
              <w:spacing w:after="0" w:line="360" w:lineRule="auto"/>
              <w:rPr>
                <w:rFonts w:ascii="Times New Roman" w:eastAsia="Times New Roman" w:hAnsi="Times New Roman" w:cs="Times New Roman"/>
                <w:b/>
                <w:lang w:eastAsia="ar-SA"/>
              </w:rPr>
            </w:pPr>
          </w:p>
        </w:tc>
        <w:tc>
          <w:tcPr>
            <w:tcW w:w="990" w:type="dxa"/>
            <w:tcBorders>
              <w:top w:val="single" w:sz="4" w:space="0" w:color="auto"/>
              <w:left w:val="single" w:sz="4" w:space="0" w:color="auto"/>
              <w:bottom w:val="single" w:sz="4" w:space="0" w:color="auto"/>
              <w:right w:val="nil"/>
            </w:tcBorders>
          </w:tcPr>
          <w:p w:rsidR="00511293" w:rsidRDefault="00511293" w:rsidP="006F75DF">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LSCM-</w:t>
            </w:r>
          </w:p>
          <w:p w:rsidR="00511293" w:rsidRPr="00AA09C3" w:rsidRDefault="00511293" w:rsidP="006F75DF">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M 6061</w:t>
            </w:r>
          </w:p>
        </w:tc>
        <w:tc>
          <w:tcPr>
            <w:tcW w:w="270" w:type="dxa"/>
            <w:tcBorders>
              <w:top w:val="single" w:sz="4" w:space="0" w:color="000000"/>
              <w:left w:val="single" w:sz="4" w:space="0" w:color="auto"/>
              <w:bottom w:val="single" w:sz="4" w:space="0" w:color="auto"/>
              <w:right w:val="nil"/>
            </w:tcBorders>
          </w:tcPr>
          <w:p w:rsidR="00511293" w:rsidRPr="00052323" w:rsidRDefault="00511293" w:rsidP="006F75DF">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3</w:t>
            </w:r>
          </w:p>
        </w:tc>
        <w:tc>
          <w:tcPr>
            <w:tcW w:w="2520" w:type="dxa"/>
            <w:tcBorders>
              <w:top w:val="single" w:sz="4" w:space="0" w:color="000000"/>
              <w:left w:val="single" w:sz="4" w:space="0" w:color="000000"/>
              <w:bottom w:val="single" w:sz="4" w:space="0" w:color="auto"/>
              <w:right w:val="nil"/>
            </w:tcBorders>
          </w:tcPr>
          <w:p w:rsidR="00511293" w:rsidRPr="00A83364" w:rsidRDefault="00511293" w:rsidP="006F75DF">
            <w:pPr>
              <w:suppressAutoHyphens/>
              <w:spacing w:after="0" w:line="360" w:lineRule="auto"/>
              <w:jc w:val="both"/>
              <w:rPr>
                <w:rFonts w:ascii="Cambria" w:eastAsia="Times New Roman" w:hAnsi="Cambria" w:cs="Times New Roman"/>
                <w:bCs/>
                <w:sz w:val="24"/>
                <w:szCs w:val="24"/>
                <w:lang w:eastAsia="ar-SA"/>
              </w:rPr>
            </w:pPr>
            <w:r w:rsidRPr="00A83364">
              <w:rPr>
                <w:rFonts w:ascii="Cambria" w:hAnsi="Cambria"/>
              </w:rPr>
              <w:t>*</w:t>
            </w:r>
            <w:r w:rsidRPr="00A83364">
              <w:rPr>
                <w:rFonts w:ascii="Cambria" w:eastAsia="Times New Roman" w:hAnsi="Cambria" w:cs="Calibri"/>
                <w:sz w:val="24"/>
                <w:szCs w:val="24"/>
                <w:lang w:eastAsia="ar-SA"/>
              </w:rPr>
              <w:t>Thesis</w:t>
            </w:r>
          </w:p>
        </w:tc>
        <w:tc>
          <w:tcPr>
            <w:tcW w:w="1350" w:type="dxa"/>
            <w:tcBorders>
              <w:top w:val="single" w:sz="4" w:space="0" w:color="000000"/>
              <w:left w:val="single" w:sz="4" w:space="0" w:color="000000"/>
              <w:bottom w:val="single" w:sz="4" w:space="0" w:color="auto"/>
              <w:right w:val="nil"/>
            </w:tcBorders>
          </w:tcPr>
          <w:p w:rsidR="00511293" w:rsidRPr="00A83364" w:rsidRDefault="00511293" w:rsidP="006F75DF">
            <w:pPr>
              <w:suppressAutoHyphens/>
              <w:spacing w:after="0" w:line="360" w:lineRule="auto"/>
              <w:jc w:val="both"/>
              <w:rPr>
                <w:rFonts w:ascii="Cambria" w:eastAsia="Times New Roman" w:hAnsi="Cambria" w:cs="Times New Roman"/>
                <w:bCs/>
                <w:sz w:val="24"/>
                <w:szCs w:val="24"/>
                <w:lang w:eastAsia="ar-SA"/>
              </w:rPr>
            </w:pPr>
            <w:r>
              <w:rPr>
                <w:rFonts w:ascii="Cambria" w:eastAsia="Times New Roman" w:hAnsi="Cambria" w:cs="Times New Roman"/>
                <w:bCs/>
                <w:sz w:val="24"/>
                <w:szCs w:val="24"/>
                <w:lang w:eastAsia="ar-SA"/>
              </w:rPr>
              <w:t>LSCM-M7063</w:t>
            </w:r>
          </w:p>
        </w:tc>
        <w:tc>
          <w:tcPr>
            <w:tcW w:w="630" w:type="dxa"/>
            <w:tcBorders>
              <w:top w:val="single" w:sz="4" w:space="0" w:color="000000"/>
              <w:left w:val="single" w:sz="4" w:space="0" w:color="000000"/>
              <w:bottom w:val="single" w:sz="4" w:space="0" w:color="auto"/>
              <w:right w:val="single" w:sz="4" w:space="0" w:color="000000"/>
            </w:tcBorders>
          </w:tcPr>
          <w:p w:rsidR="00511293" w:rsidRPr="00052323" w:rsidRDefault="00DE25A4" w:rsidP="006F75DF">
            <w:pPr>
              <w:suppressAutoHyphens/>
              <w:spacing w:after="0" w:line="360" w:lineRule="auto"/>
              <w:rPr>
                <w:rFonts w:ascii="Cambria" w:eastAsia="Times New Roman" w:hAnsi="Cambria" w:cs="Calibri"/>
                <w:sz w:val="24"/>
                <w:szCs w:val="24"/>
                <w:lang w:eastAsia="ar-SA"/>
              </w:rPr>
            </w:pPr>
            <w:r>
              <w:rPr>
                <w:rFonts w:ascii="Cambria" w:eastAsia="Times New Roman" w:hAnsi="Cambria" w:cs="Calibri"/>
                <w:sz w:val="24"/>
                <w:szCs w:val="24"/>
                <w:lang w:eastAsia="ar-SA"/>
              </w:rPr>
              <w:t>6</w:t>
            </w:r>
          </w:p>
        </w:tc>
        <w:tc>
          <w:tcPr>
            <w:tcW w:w="540" w:type="dxa"/>
            <w:tcBorders>
              <w:top w:val="single" w:sz="4" w:space="0" w:color="000000"/>
              <w:left w:val="single" w:sz="4" w:space="0" w:color="000000"/>
              <w:bottom w:val="single" w:sz="4" w:space="0" w:color="auto"/>
              <w:right w:val="single" w:sz="4" w:space="0" w:color="auto"/>
            </w:tcBorders>
          </w:tcPr>
          <w:p w:rsidR="00511293" w:rsidRPr="00052323" w:rsidRDefault="00DE25A4"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10</w:t>
            </w:r>
          </w:p>
        </w:tc>
        <w:tc>
          <w:tcPr>
            <w:tcW w:w="1170" w:type="dxa"/>
            <w:tcBorders>
              <w:top w:val="single" w:sz="4" w:space="0" w:color="000000"/>
              <w:left w:val="single" w:sz="4" w:space="0" w:color="auto"/>
              <w:bottom w:val="single" w:sz="4" w:space="0" w:color="auto"/>
              <w:right w:val="single" w:sz="4" w:space="0" w:color="000000"/>
            </w:tcBorders>
          </w:tcPr>
          <w:p w:rsidR="00511293" w:rsidRPr="00052323" w:rsidRDefault="00511293" w:rsidP="006F75DF">
            <w:pPr>
              <w:suppressAutoHyphens/>
              <w:snapToGrid w:val="0"/>
              <w:spacing w:after="0" w:line="360" w:lineRule="auto"/>
              <w:rPr>
                <w:rFonts w:ascii="Cambria" w:eastAsia="Times New Roman" w:hAnsi="Cambria" w:cs="Times New Roman"/>
                <w:sz w:val="24"/>
                <w:szCs w:val="24"/>
                <w:lang w:eastAsia="ar-SA"/>
              </w:rPr>
            </w:pPr>
          </w:p>
        </w:tc>
        <w:tc>
          <w:tcPr>
            <w:tcW w:w="1080" w:type="dxa"/>
            <w:tcBorders>
              <w:top w:val="single" w:sz="4" w:space="0" w:color="000000"/>
              <w:left w:val="single" w:sz="4" w:space="0" w:color="auto"/>
              <w:bottom w:val="single" w:sz="4" w:space="0" w:color="auto"/>
              <w:right w:val="single" w:sz="4" w:space="0" w:color="000000"/>
            </w:tcBorders>
          </w:tcPr>
          <w:p w:rsidR="00511293" w:rsidRPr="00052323" w:rsidRDefault="00511293" w:rsidP="006F75DF">
            <w:pPr>
              <w:suppressAutoHyphens/>
              <w:snapToGrid w:val="0"/>
              <w:spacing w:after="0" w:line="360" w:lineRule="auto"/>
              <w:rPr>
                <w:rFonts w:ascii="Cambria" w:eastAsia="Times New Roman" w:hAnsi="Cambria" w:cs="Times New Roman"/>
                <w:sz w:val="18"/>
                <w:szCs w:val="18"/>
                <w:lang w:eastAsia="ar-SA"/>
              </w:rPr>
            </w:pPr>
          </w:p>
        </w:tc>
      </w:tr>
      <w:tr w:rsidR="00511293" w:rsidRPr="00052323" w:rsidTr="006F75DF">
        <w:trPr>
          <w:trHeight w:val="162"/>
        </w:trPr>
        <w:tc>
          <w:tcPr>
            <w:tcW w:w="7200" w:type="dxa"/>
            <w:gridSpan w:val="6"/>
            <w:tcBorders>
              <w:top w:val="single" w:sz="4" w:space="0" w:color="auto"/>
              <w:left w:val="single" w:sz="4" w:space="0" w:color="000000"/>
              <w:bottom w:val="single" w:sz="4" w:space="0" w:color="auto"/>
              <w:right w:val="single" w:sz="4" w:space="0" w:color="auto"/>
            </w:tcBorders>
            <w:hideMark/>
          </w:tcPr>
          <w:p w:rsidR="00511293" w:rsidRDefault="00511293" w:rsidP="006F75DF">
            <w:pPr>
              <w:suppressAutoHyphens/>
              <w:spacing w:after="0" w:line="360" w:lineRule="auto"/>
              <w:rPr>
                <w:rFonts w:ascii="Cambria" w:eastAsia="Times New Roman" w:hAnsi="Cambria" w:cs="Calibri"/>
                <w:sz w:val="24"/>
                <w:szCs w:val="24"/>
                <w:lang w:eastAsia="ar-SA"/>
              </w:rPr>
            </w:pPr>
            <w:r>
              <w:rPr>
                <w:rFonts w:ascii="Cambria" w:eastAsia="Times New Roman" w:hAnsi="Cambria" w:cs="Calibri"/>
                <w:sz w:val="24"/>
                <w:szCs w:val="24"/>
                <w:lang w:eastAsia="ar-SA"/>
              </w:rPr>
              <w:t xml:space="preserve">Total </w:t>
            </w:r>
          </w:p>
        </w:tc>
        <w:tc>
          <w:tcPr>
            <w:tcW w:w="630" w:type="dxa"/>
            <w:tcBorders>
              <w:top w:val="single" w:sz="4" w:space="0" w:color="auto"/>
              <w:left w:val="single" w:sz="4" w:space="0" w:color="000000"/>
              <w:bottom w:val="single" w:sz="4" w:space="0" w:color="auto"/>
              <w:right w:val="single" w:sz="4" w:space="0" w:color="000000"/>
            </w:tcBorders>
          </w:tcPr>
          <w:p w:rsidR="00511293" w:rsidRDefault="004A3E27" w:rsidP="006F75DF">
            <w:pPr>
              <w:suppressAutoHyphens/>
              <w:spacing w:after="0" w:line="360" w:lineRule="auto"/>
              <w:rPr>
                <w:rFonts w:ascii="Cambria" w:eastAsia="Times New Roman" w:hAnsi="Cambria" w:cs="Calibri"/>
                <w:sz w:val="24"/>
                <w:szCs w:val="24"/>
                <w:lang w:eastAsia="ar-SA"/>
              </w:rPr>
            </w:pPr>
            <w:r>
              <w:rPr>
                <w:rFonts w:ascii="Cambria" w:eastAsia="Times New Roman" w:hAnsi="Cambria" w:cs="Calibri"/>
                <w:sz w:val="24"/>
                <w:szCs w:val="24"/>
                <w:lang w:eastAsia="ar-SA"/>
              </w:rPr>
              <w:t>8</w:t>
            </w:r>
          </w:p>
        </w:tc>
        <w:tc>
          <w:tcPr>
            <w:tcW w:w="540" w:type="dxa"/>
            <w:tcBorders>
              <w:top w:val="single" w:sz="4" w:space="0" w:color="auto"/>
              <w:left w:val="single" w:sz="4" w:space="0" w:color="000000"/>
              <w:bottom w:val="single" w:sz="4" w:space="0" w:color="auto"/>
              <w:right w:val="single" w:sz="4" w:space="0" w:color="auto"/>
            </w:tcBorders>
          </w:tcPr>
          <w:p w:rsidR="00511293" w:rsidRDefault="004A3E27" w:rsidP="006F75DF">
            <w:pPr>
              <w:suppressAutoHyphens/>
              <w:snapToGrid w:val="0"/>
              <w:spacing w:after="0" w:line="360" w:lineRule="auto"/>
              <w:rPr>
                <w:rFonts w:ascii="Cambria" w:eastAsia="Times New Roman" w:hAnsi="Cambria" w:cs="Times New Roman"/>
                <w:sz w:val="24"/>
                <w:szCs w:val="24"/>
                <w:lang w:eastAsia="ar-SA"/>
              </w:rPr>
            </w:pPr>
            <w:r>
              <w:rPr>
                <w:rFonts w:ascii="Cambria" w:eastAsia="Times New Roman" w:hAnsi="Cambria" w:cs="Times New Roman"/>
                <w:sz w:val="24"/>
                <w:szCs w:val="24"/>
                <w:lang w:eastAsia="ar-SA"/>
              </w:rPr>
              <w:t>12</w:t>
            </w:r>
          </w:p>
        </w:tc>
        <w:tc>
          <w:tcPr>
            <w:tcW w:w="1170" w:type="dxa"/>
            <w:tcBorders>
              <w:top w:val="single" w:sz="4" w:space="0" w:color="auto"/>
              <w:left w:val="single" w:sz="4" w:space="0" w:color="auto"/>
              <w:bottom w:val="single" w:sz="4" w:space="0" w:color="auto"/>
              <w:right w:val="single" w:sz="4" w:space="0" w:color="000000"/>
            </w:tcBorders>
          </w:tcPr>
          <w:p w:rsidR="00511293" w:rsidRDefault="00511293" w:rsidP="006F75DF">
            <w:pPr>
              <w:suppressAutoHyphens/>
              <w:snapToGrid w:val="0"/>
              <w:spacing w:after="0" w:line="360" w:lineRule="auto"/>
              <w:rPr>
                <w:rFonts w:ascii="Cambria" w:eastAsia="Times New Roman" w:hAnsi="Cambria" w:cs="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000000"/>
            </w:tcBorders>
          </w:tcPr>
          <w:p w:rsidR="00511293" w:rsidRDefault="00511293" w:rsidP="006F75DF">
            <w:pPr>
              <w:suppressAutoHyphens/>
              <w:snapToGrid w:val="0"/>
              <w:spacing w:after="0" w:line="360" w:lineRule="auto"/>
              <w:rPr>
                <w:rFonts w:ascii="Cambria" w:eastAsia="Times New Roman" w:hAnsi="Cambria" w:cs="Times New Roman"/>
                <w:sz w:val="18"/>
                <w:szCs w:val="18"/>
                <w:lang w:eastAsia="ar-SA"/>
              </w:rPr>
            </w:pPr>
          </w:p>
        </w:tc>
      </w:tr>
    </w:tbl>
    <w:p w:rsidR="00601195" w:rsidRDefault="00060F11" w:rsidP="00231BA2">
      <w:pPr>
        <w:suppressAutoHyphens/>
        <w:spacing w:after="0" w:line="360" w:lineRule="auto"/>
        <w:rPr>
          <w:rFonts w:ascii="Times New Roman" w:eastAsia="Times New Roman" w:hAnsi="Times New Roman" w:cs="Calibri"/>
          <w:sz w:val="24"/>
          <w:szCs w:val="24"/>
          <w:lang w:eastAsia="ar-SA"/>
        </w:rPr>
      </w:pPr>
      <w:r>
        <w:rPr>
          <w:rFonts w:ascii="Cambria" w:eastAsia="Times New Roman" w:hAnsi="Cambria" w:cs="Times New Roman"/>
          <w:sz w:val="24"/>
          <w:szCs w:val="24"/>
          <w:lang w:eastAsia="ar-SA"/>
        </w:rPr>
        <w:t>T</w:t>
      </w:r>
      <w:r w:rsidRPr="001F31EF">
        <w:rPr>
          <w:rFonts w:ascii="Times New Roman" w:eastAsia="Times New Roman" w:hAnsi="Times New Roman" w:cs="Calibri"/>
          <w:sz w:val="24"/>
          <w:szCs w:val="24"/>
          <w:lang w:eastAsia="ar-SA"/>
        </w:rPr>
        <w:t xml:space="preserve">hesis shall be graded </w:t>
      </w:r>
      <w:r>
        <w:rPr>
          <w:rFonts w:ascii="Times New Roman" w:eastAsia="Times New Roman" w:hAnsi="Times New Roman" w:cs="Calibri"/>
          <w:sz w:val="24"/>
          <w:szCs w:val="24"/>
          <w:lang w:eastAsia="ar-SA"/>
        </w:rPr>
        <w:t>based on DDU senate legislation</w:t>
      </w: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Default="00F44D81" w:rsidP="00231BA2">
      <w:pPr>
        <w:suppressAutoHyphens/>
        <w:spacing w:after="0" w:line="360" w:lineRule="auto"/>
        <w:rPr>
          <w:rFonts w:ascii="Times New Roman" w:eastAsia="Times New Roman" w:hAnsi="Times New Roman" w:cs="Calibri"/>
          <w:sz w:val="24"/>
          <w:szCs w:val="24"/>
          <w:lang w:eastAsia="ar-SA"/>
        </w:rPr>
      </w:pPr>
    </w:p>
    <w:p w:rsidR="00F44D81" w:rsidRPr="00231BA2" w:rsidRDefault="00F44D81" w:rsidP="00231BA2">
      <w:pPr>
        <w:suppressAutoHyphens/>
        <w:spacing w:after="0" w:line="360" w:lineRule="auto"/>
        <w:rPr>
          <w:rFonts w:ascii="Times New Roman" w:eastAsia="Times New Roman" w:hAnsi="Times New Roman" w:cs="Calibri"/>
          <w:sz w:val="24"/>
          <w:szCs w:val="24"/>
          <w:lang w:eastAsia="ar-SA"/>
        </w:rPr>
      </w:pPr>
    </w:p>
    <w:p w:rsidR="00256A4C" w:rsidRPr="00E208ED" w:rsidRDefault="00052323" w:rsidP="00E208ED">
      <w:pPr>
        <w:numPr>
          <w:ilvl w:val="0"/>
          <w:numId w:val="3"/>
        </w:numPr>
        <w:shd w:val="clear" w:color="auto" w:fill="FFFFFF"/>
        <w:suppressAutoHyphens/>
        <w:spacing w:after="0" w:line="240" w:lineRule="auto"/>
        <w:outlineLvl w:val="0"/>
        <w:rPr>
          <w:rFonts w:ascii="Times New Roman" w:eastAsia="Times New Roman" w:hAnsi="Times New Roman" w:cs="Times New Roman"/>
          <w:b/>
          <w:bCs/>
          <w:kern w:val="28"/>
          <w:sz w:val="32"/>
          <w:szCs w:val="32"/>
          <w:lang w:val="en-GB" w:eastAsia="en-GB"/>
        </w:rPr>
      </w:pPr>
      <w:r w:rsidRPr="00052323">
        <w:rPr>
          <w:rFonts w:ascii="Times New Roman" w:eastAsia="Times New Roman" w:hAnsi="Times New Roman" w:cs="Times New Roman"/>
          <w:b/>
          <w:bCs/>
          <w:kern w:val="28"/>
          <w:sz w:val="32"/>
          <w:szCs w:val="32"/>
          <w:lang w:val="en-GB" w:eastAsia="en-GB"/>
        </w:rPr>
        <w:t>Course Outline</w:t>
      </w:r>
      <w:bookmarkEnd w:id="5"/>
    </w:p>
    <w:p w:rsidR="00256A4C" w:rsidRDefault="00256A4C" w:rsidP="00597EFE">
      <w:pPr>
        <w:spacing w:after="0" w:line="360" w:lineRule="auto"/>
        <w:rPr>
          <w:rFonts w:ascii="Times New Roman" w:eastAsia="Times New Roman" w:hAnsi="Times New Roman" w:cs="Times New Roman"/>
          <w:b/>
          <w:sz w:val="24"/>
          <w:szCs w:val="24"/>
        </w:rPr>
      </w:pPr>
    </w:p>
    <w:tbl>
      <w:tblPr>
        <w:tblW w:w="10710" w:type="dxa"/>
        <w:tblInd w:w="-612" w:type="dxa"/>
        <w:tblLayout w:type="fixed"/>
        <w:tblLook w:val="0000" w:firstRow="0" w:lastRow="0" w:firstColumn="0" w:lastColumn="0" w:noHBand="0" w:noVBand="0"/>
      </w:tblPr>
      <w:tblGrid>
        <w:gridCol w:w="2340"/>
        <w:gridCol w:w="162"/>
        <w:gridCol w:w="4338"/>
        <w:gridCol w:w="1420"/>
        <w:gridCol w:w="2360"/>
        <w:gridCol w:w="90"/>
      </w:tblGrid>
      <w:tr w:rsidR="00256A4C" w:rsidRPr="00052323" w:rsidTr="006134CD">
        <w:trPr>
          <w:gridAfter w:val="1"/>
          <w:wAfter w:w="90" w:type="dxa"/>
          <w:trHeight w:val="132"/>
        </w:trPr>
        <w:tc>
          <w:tcPr>
            <w:tcW w:w="250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56A4C" w:rsidRPr="00052323" w:rsidRDefault="00256A4C"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Module number </w:t>
            </w:r>
          </w:p>
        </w:tc>
        <w:tc>
          <w:tcPr>
            <w:tcW w:w="811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56A4C" w:rsidRPr="00052323" w:rsidRDefault="00D01E96" w:rsidP="00AD5F0A">
            <w:pPr>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w:t>
            </w:r>
            <w:r w:rsidR="0072481A">
              <w:rPr>
                <w:rFonts w:ascii="Times New Roman" w:eastAsia="Calibri" w:hAnsi="Times New Roman" w:cs="Times New Roman"/>
                <w:b/>
                <w:sz w:val="24"/>
                <w:szCs w:val="24"/>
                <w:lang w:eastAsia="ar-SA"/>
              </w:rPr>
              <w:t>1</w:t>
            </w:r>
          </w:p>
        </w:tc>
      </w:tr>
      <w:tr w:rsidR="00256A4C" w:rsidRPr="00052323" w:rsidTr="006134CD">
        <w:trPr>
          <w:gridAfter w:val="1"/>
          <w:wAfter w:w="90" w:type="dxa"/>
          <w:trHeight w:val="234"/>
        </w:trPr>
        <w:tc>
          <w:tcPr>
            <w:tcW w:w="250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56A4C" w:rsidRPr="00052323" w:rsidRDefault="00256A4C"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Module name </w:t>
            </w:r>
          </w:p>
        </w:tc>
        <w:tc>
          <w:tcPr>
            <w:tcW w:w="811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56A4C" w:rsidRPr="00052323" w:rsidRDefault="00D01E96"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Times New Roman" w:hAnsi="Times New Roman" w:cs="Times New Roman"/>
                <w:b/>
                <w:i/>
                <w:sz w:val="24"/>
                <w:szCs w:val="24"/>
                <w:lang w:eastAsia="ar-SA"/>
              </w:rPr>
              <w:t xml:space="preserve">Management theories and practice </w:t>
            </w:r>
          </w:p>
        </w:tc>
      </w:tr>
      <w:tr w:rsidR="00256A4C" w:rsidRPr="00052323" w:rsidTr="006134CD">
        <w:trPr>
          <w:gridAfter w:val="1"/>
          <w:wAfter w:w="90" w:type="dxa"/>
          <w:trHeight w:val="494"/>
        </w:trPr>
        <w:tc>
          <w:tcPr>
            <w:tcW w:w="250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56A4C" w:rsidRPr="00052323" w:rsidRDefault="00256A4C"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Module code</w:t>
            </w:r>
          </w:p>
        </w:tc>
        <w:tc>
          <w:tcPr>
            <w:tcW w:w="811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56A4C" w:rsidRPr="003D1D57" w:rsidRDefault="00FD4B6E" w:rsidP="00FD4B6E">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MBA-M</w:t>
            </w:r>
            <w:r w:rsidR="003D1D57">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6012</w:t>
            </w:r>
          </w:p>
        </w:tc>
      </w:tr>
      <w:tr w:rsidR="00256A4C" w:rsidRPr="00052323" w:rsidTr="006134CD">
        <w:trPr>
          <w:gridAfter w:val="1"/>
          <w:wAfter w:w="90" w:type="dxa"/>
          <w:trHeight w:val="494"/>
        </w:trPr>
        <w:tc>
          <w:tcPr>
            <w:tcW w:w="250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56A4C" w:rsidRPr="00052323" w:rsidRDefault="00256A4C"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Total ECTS </w:t>
            </w:r>
          </w:p>
        </w:tc>
        <w:tc>
          <w:tcPr>
            <w:tcW w:w="811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56A4C" w:rsidRPr="00052323" w:rsidRDefault="003D1D57"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r>
      <w:tr w:rsidR="00256A4C" w:rsidRPr="00052323" w:rsidTr="006134CD">
        <w:trPr>
          <w:gridAfter w:val="1"/>
          <w:wAfter w:w="90" w:type="dxa"/>
          <w:trHeight w:val="3512"/>
        </w:trPr>
        <w:tc>
          <w:tcPr>
            <w:tcW w:w="250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56A4C" w:rsidRPr="00052323" w:rsidRDefault="00256A4C"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Module description</w:t>
            </w:r>
          </w:p>
        </w:tc>
        <w:tc>
          <w:tcPr>
            <w:tcW w:w="811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256A4C" w:rsidRPr="00052323" w:rsidRDefault="00B77C93" w:rsidP="00B77C93">
            <w:pPr>
              <w:keepNext/>
              <w:keepLines/>
              <w:spacing w:before="200" w:after="0" w:line="360" w:lineRule="auto"/>
              <w:jc w:val="both"/>
              <w:outlineLvl w:val="7"/>
              <w:rPr>
                <w:rFonts w:ascii="Times New Roman" w:eastAsia="Calibri" w:hAnsi="Times New Roman" w:cs="Times New Roman"/>
                <w:sz w:val="24"/>
                <w:szCs w:val="24"/>
                <w:lang w:eastAsia="ar-SA"/>
              </w:rPr>
            </w:pPr>
            <w:r>
              <w:rPr>
                <w:rFonts w:ascii="Times New Roman" w:eastAsia="Times New Roman" w:hAnsi="Times New Roman" w:cs="Times New Roman"/>
                <w:sz w:val="24"/>
                <w:szCs w:val="24"/>
              </w:rPr>
              <w:t>The module</w:t>
            </w:r>
            <w:r w:rsidRPr="00256A4C">
              <w:rPr>
                <w:rFonts w:ascii="Times New Roman" w:eastAsia="Times New Roman" w:hAnsi="Times New Roman" w:cs="Times New Roman"/>
                <w:sz w:val="24"/>
                <w:szCs w:val="24"/>
              </w:rPr>
              <w:t xml:space="preserve"> deals with acquainting students with contemporary management theories and   practices that are relevant to the rapidly changing organizational environment. It includes the concept of systems approach, contingency theory, leadership and decision making approaches and skills.  </w:t>
            </w:r>
          </w:p>
        </w:tc>
      </w:tr>
      <w:tr w:rsidR="00256A4C" w:rsidRPr="00052323" w:rsidTr="006134CD">
        <w:trPr>
          <w:gridAfter w:val="1"/>
          <w:wAfter w:w="90" w:type="dxa"/>
          <w:trHeight w:val="1700"/>
        </w:trPr>
        <w:tc>
          <w:tcPr>
            <w:tcW w:w="2502" w:type="dxa"/>
            <w:gridSpan w:val="2"/>
            <w:tcBorders>
              <w:top w:val="single" w:sz="3" w:space="0" w:color="000000"/>
              <w:left w:val="single" w:sz="3" w:space="0" w:color="000000"/>
              <w:bottom w:val="single" w:sz="4" w:space="0" w:color="auto"/>
              <w:right w:val="single" w:sz="3" w:space="0" w:color="000000"/>
            </w:tcBorders>
            <w:shd w:val="clear" w:color="000000" w:fill="FFFFFF"/>
          </w:tcPr>
          <w:p w:rsidR="00256A4C" w:rsidRPr="00052323" w:rsidRDefault="00256A4C"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Objective of the module </w:t>
            </w:r>
          </w:p>
        </w:tc>
        <w:tc>
          <w:tcPr>
            <w:tcW w:w="8118" w:type="dxa"/>
            <w:gridSpan w:val="3"/>
            <w:tcBorders>
              <w:top w:val="single" w:sz="3" w:space="0" w:color="000000"/>
              <w:left w:val="single" w:sz="3" w:space="0" w:color="000000"/>
              <w:bottom w:val="single" w:sz="4" w:space="0" w:color="auto"/>
              <w:right w:val="single" w:sz="3" w:space="0" w:color="000000"/>
            </w:tcBorders>
            <w:shd w:val="clear" w:color="000000" w:fill="FFFFFF"/>
          </w:tcPr>
          <w:p w:rsidR="00B77C93" w:rsidRDefault="00B77C93" w:rsidP="00B77C93">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the students will be able to:</w:t>
            </w:r>
          </w:p>
          <w:p w:rsidR="00B77C93" w:rsidRPr="00256A4C" w:rsidRDefault="00B77C93" w:rsidP="002E4F6F">
            <w:pPr>
              <w:numPr>
                <w:ilvl w:val="0"/>
                <w:numId w:val="42"/>
              </w:num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apply advanced  management principles and  to develop management skills</w:t>
            </w:r>
          </w:p>
          <w:p w:rsidR="00B77C93" w:rsidRPr="00256A4C" w:rsidRDefault="00B77C93" w:rsidP="002E4F6F">
            <w:pPr>
              <w:numPr>
                <w:ilvl w:val="0"/>
                <w:numId w:val="42"/>
              </w:num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 xml:space="preserve">develop  planning and decision making competencies of the students </w:t>
            </w:r>
          </w:p>
          <w:p w:rsidR="00B77C93" w:rsidRPr="00256A4C" w:rsidRDefault="00B77C93" w:rsidP="002E4F6F">
            <w:pPr>
              <w:numPr>
                <w:ilvl w:val="0"/>
                <w:numId w:val="42"/>
              </w:num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 xml:space="preserve">enhance the organizational change and development skills </w:t>
            </w:r>
          </w:p>
          <w:p w:rsidR="00B77C93" w:rsidRPr="00256A4C" w:rsidRDefault="00B77C93" w:rsidP="002E4F6F">
            <w:pPr>
              <w:numPr>
                <w:ilvl w:val="0"/>
                <w:numId w:val="42"/>
              </w:num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develop the  managerial functions to be implemented in the organization</w:t>
            </w:r>
          </w:p>
          <w:p w:rsidR="00256A4C" w:rsidRPr="00052323" w:rsidRDefault="00256A4C" w:rsidP="00AD5F0A">
            <w:pPr>
              <w:suppressAutoHyphens/>
              <w:autoSpaceDE w:val="0"/>
              <w:autoSpaceDN w:val="0"/>
              <w:adjustRightInd w:val="0"/>
              <w:spacing w:after="0" w:line="240" w:lineRule="auto"/>
              <w:ind w:left="360"/>
              <w:jc w:val="both"/>
              <w:rPr>
                <w:rFonts w:ascii="Times New Roman" w:eastAsia="Times New Roman" w:hAnsi="Times New Roman" w:cs="Times New Roman"/>
                <w:sz w:val="24"/>
                <w:szCs w:val="24"/>
              </w:rPr>
            </w:pPr>
          </w:p>
        </w:tc>
      </w:tr>
      <w:tr w:rsidR="00256A4C" w:rsidRPr="00052323" w:rsidTr="006134CD">
        <w:trPr>
          <w:gridAfter w:val="1"/>
          <w:wAfter w:w="90" w:type="dxa"/>
          <w:trHeight w:val="975"/>
        </w:trPr>
        <w:tc>
          <w:tcPr>
            <w:tcW w:w="2502" w:type="dxa"/>
            <w:gridSpan w:val="2"/>
            <w:tcBorders>
              <w:top w:val="single" w:sz="4" w:space="0" w:color="auto"/>
              <w:left w:val="single" w:sz="3" w:space="0" w:color="000000"/>
              <w:bottom w:val="single" w:sz="3" w:space="0" w:color="000000"/>
              <w:right w:val="single" w:sz="3" w:space="0" w:color="000000"/>
            </w:tcBorders>
            <w:shd w:val="clear" w:color="000000" w:fill="FFFFFF"/>
          </w:tcPr>
          <w:p w:rsidR="00256A4C" w:rsidRPr="00052323" w:rsidRDefault="00256A4C"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Module competence</w:t>
            </w:r>
          </w:p>
        </w:tc>
        <w:tc>
          <w:tcPr>
            <w:tcW w:w="8118" w:type="dxa"/>
            <w:gridSpan w:val="3"/>
            <w:tcBorders>
              <w:top w:val="single" w:sz="4" w:space="0" w:color="auto"/>
              <w:left w:val="single" w:sz="3" w:space="0" w:color="000000"/>
              <w:bottom w:val="single" w:sz="3" w:space="0" w:color="000000"/>
              <w:right w:val="single" w:sz="3" w:space="0" w:color="000000"/>
            </w:tcBorders>
            <w:shd w:val="clear" w:color="000000" w:fill="FFFFFF"/>
          </w:tcPr>
          <w:p w:rsidR="00B77C93" w:rsidRDefault="00256A4C" w:rsidP="002E4F6F">
            <w:pPr>
              <w:numPr>
                <w:ilvl w:val="0"/>
                <w:numId w:val="30"/>
              </w:numPr>
              <w:suppressAutoHyphens/>
              <w:spacing w:after="0" w:line="360" w:lineRule="auto"/>
              <w:jc w:val="both"/>
              <w:rPr>
                <w:rFonts w:ascii="Times New Roman" w:eastAsia="Times New Roman" w:hAnsi="Times New Roman" w:cs="Times New Roman"/>
                <w:sz w:val="24"/>
                <w:szCs w:val="24"/>
                <w:lang w:eastAsia="ar-SA"/>
              </w:rPr>
            </w:pPr>
            <w:r w:rsidRPr="00B77C93">
              <w:rPr>
                <w:rFonts w:ascii="Times New Roman" w:eastAsia="Times New Roman" w:hAnsi="Times New Roman" w:cs="Times New Roman"/>
                <w:sz w:val="24"/>
                <w:szCs w:val="24"/>
                <w:lang w:eastAsia="ar-SA"/>
              </w:rPr>
              <w:t xml:space="preserve">Identify </w:t>
            </w:r>
            <w:r w:rsidR="00B77C93">
              <w:rPr>
                <w:rFonts w:ascii="Times New Roman" w:eastAsia="Times New Roman" w:hAnsi="Times New Roman" w:cs="Times New Roman"/>
                <w:sz w:val="24"/>
                <w:szCs w:val="24"/>
                <w:lang w:eastAsia="ar-SA"/>
              </w:rPr>
              <w:t xml:space="preserve">advanced management principles </w:t>
            </w:r>
          </w:p>
          <w:p w:rsidR="00256A4C" w:rsidRPr="00B77C93" w:rsidRDefault="00B77C93" w:rsidP="002E4F6F">
            <w:pPr>
              <w:numPr>
                <w:ilvl w:val="0"/>
                <w:numId w:val="30"/>
              </w:num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Capability on the organizational change and development </w:t>
            </w:r>
          </w:p>
          <w:p w:rsidR="00256A4C" w:rsidRPr="00052323" w:rsidRDefault="00B77C93" w:rsidP="002E4F6F">
            <w:pPr>
              <w:numPr>
                <w:ilvl w:val="0"/>
                <w:numId w:val="30"/>
              </w:num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Managerial function implementation ability</w:t>
            </w:r>
          </w:p>
          <w:p w:rsidR="00256A4C" w:rsidRPr="00052323" w:rsidRDefault="00256A4C" w:rsidP="00AD5F0A">
            <w:pPr>
              <w:suppressAutoHyphens/>
              <w:spacing w:after="0" w:line="360" w:lineRule="auto"/>
              <w:jc w:val="both"/>
              <w:rPr>
                <w:rFonts w:ascii="Times New Roman" w:eastAsia="Times New Roman" w:hAnsi="Times New Roman" w:cs="Times New Roman"/>
                <w:sz w:val="24"/>
                <w:szCs w:val="24"/>
                <w:lang w:eastAsia="ar-SA"/>
              </w:rPr>
            </w:pPr>
          </w:p>
        </w:tc>
      </w:tr>
      <w:tr w:rsidR="00256A4C" w:rsidRPr="00052323" w:rsidTr="006134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0" w:type="dxa"/>
          <w:trHeight w:val="154"/>
        </w:trPr>
        <w:tc>
          <w:tcPr>
            <w:tcW w:w="10620" w:type="dxa"/>
            <w:gridSpan w:val="5"/>
            <w:shd w:val="clear" w:color="auto" w:fill="BFBFBF"/>
          </w:tcPr>
          <w:p w:rsidR="00256A4C" w:rsidRPr="00052323" w:rsidRDefault="00256A4C" w:rsidP="00AD5F0A">
            <w:pPr>
              <w:suppressAutoHyphens/>
              <w:spacing w:after="0" w:line="240" w:lineRule="auto"/>
              <w:jc w:val="center"/>
              <w:rPr>
                <w:rFonts w:ascii="Times New Roman" w:eastAsia="Calibri" w:hAnsi="Times New Roman" w:cs="Times New Roman"/>
                <w:sz w:val="24"/>
                <w:szCs w:val="24"/>
                <w:lang w:eastAsia="ar-SA"/>
              </w:rPr>
            </w:pPr>
            <w:r w:rsidRPr="00052323">
              <w:rPr>
                <w:rFonts w:ascii="Times New Roman" w:eastAsia="Calibri" w:hAnsi="Times New Roman" w:cs="Times New Roman"/>
                <w:lang w:eastAsia="ar-SA"/>
              </w:rPr>
              <w:t>COURSES IN THE MODULE</w:t>
            </w:r>
          </w:p>
        </w:tc>
      </w:tr>
      <w:tr w:rsidR="00256A4C" w:rsidRPr="00052323" w:rsidTr="006134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76"/>
        </w:trPr>
        <w:tc>
          <w:tcPr>
            <w:tcW w:w="2340" w:type="dxa"/>
            <w:vMerge w:val="restart"/>
          </w:tcPr>
          <w:p w:rsidR="00256A4C" w:rsidRPr="00052323" w:rsidRDefault="00256A4C" w:rsidP="00AD5F0A">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Course number</w:t>
            </w:r>
          </w:p>
        </w:tc>
        <w:tc>
          <w:tcPr>
            <w:tcW w:w="4500" w:type="dxa"/>
            <w:gridSpan w:val="2"/>
            <w:vMerge w:val="restart"/>
          </w:tcPr>
          <w:p w:rsidR="00256A4C" w:rsidRPr="00052323" w:rsidRDefault="00256A4C" w:rsidP="00AD5F0A">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 xml:space="preserve">Course Name </w:t>
            </w:r>
          </w:p>
        </w:tc>
        <w:tc>
          <w:tcPr>
            <w:tcW w:w="1420" w:type="dxa"/>
            <w:vMerge w:val="restart"/>
            <w:tcBorders>
              <w:right w:val="single" w:sz="4" w:space="0" w:color="auto"/>
            </w:tcBorders>
          </w:tcPr>
          <w:p w:rsidR="00256A4C" w:rsidRPr="00052323" w:rsidRDefault="00256A4C" w:rsidP="00AD5F0A">
            <w:pPr>
              <w:suppressAutoHyphens/>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lang w:eastAsia="ar-SA"/>
              </w:rPr>
              <w:t>Credit hours</w:t>
            </w:r>
          </w:p>
        </w:tc>
        <w:tc>
          <w:tcPr>
            <w:tcW w:w="2450" w:type="dxa"/>
            <w:gridSpan w:val="2"/>
            <w:vMerge w:val="restart"/>
          </w:tcPr>
          <w:p w:rsidR="00256A4C" w:rsidRPr="00052323" w:rsidRDefault="00256A4C" w:rsidP="00AD5F0A">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ECTS (CP)</w:t>
            </w:r>
          </w:p>
        </w:tc>
      </w:tr>
      <w:tr w:rsidR="00256A4C" w:rsidRPr="00052323" w:rsidTr="006134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76"/>
        </w:trPr>
        <w:tc>
          <w:tcPr>
            <w:tcW w:w="2340" w:type="dxa"/>
            <w:vMerge/>
          </w:tcPr>
          <w:p w:rsidR="00256A4C" w:rsidRPr="00052323" w:rsidRDefault="00256A4C" w:rsidP="00AD5F0A">
            <w:pPr>
              <w:suppressAutoHyphens/>
              <w:spacing w:after="0" w:line="240" w:lineRule="auto"/>
              <w:rPr>
                <w:rFonts w:ascii="Times New Roman" w:eastAsia="Calibri" w:hAnsi="Times New Roman" w:cs="Times New Roman"/>
                <w:b/>
                <w:sz w:val="24"/>
                <w:szCs w:val="24"/>
                <w:lang w:eastAsia="ar-SA"/>
              </w:rPr>
            </w:pPr>
          </w:p>
        </w:tc>
        <w:tc>
          <w:tcPr>
            <w:tcW w:w="4500" w:type="dxa"/>
            <w:gridSpan w:val="2"/>
            <w:vMerge/>
          </w:tcPr>
          <w:p w:rsidR="00256A4C" w:rsidRPr="00052323" w:rsidRDefault="00256A4C" w:rsidP="00AD5F0A">
            <w:pPr>
              <w:suppressAutoHyphens/>
              <w:spacing w:after="0" w:line="240" w:lineRule="auto"/>
              <w:rPr>
                <w:rFonts w:ascii="Times New Roman" w:eastAsia="Calibri" w:hAnsi="Times New Roman" w:cs="Times New Roman"/>
                <w:b/>
                <w:sz w:val="24"/>
                <w:szCs w:val="24"/>
                <w:lang w:eastAsia="ar-SA"/>
              </w:rPr>
            </w:pPr>
          </w:p>
        </w:tc>
        <w:tc>
          <w:tcPr>
            <w:tcW w:w="1420" w:type="dxa"/>
            <w:vMerge/>
            <w:tcBorders>
              <w:right w:val="single" w:sz="4" w:space="0" w:color="auto"/>
            </w:tcBorders>
            <w:textDirection w:val="btLr"/>
          </w:tcPr>
          <w:p w:rsidR="00256A4C" w:rsidRPr="00052323" w:rsidRDefault="00256A4C" w:rsidP="00AD5F0A">
            <w:pPr>
              <w:suppressAutoHyphens/>
              <w:spacing w:after="0" w:line="240" w:lineRule="auto"/>
              <w:ind w:right="113"/>
              <w:rPr>
                <w:rFonts w:ascii="Times New Roman" w:eastAsia="Calibri" w:hAnsi="Times New Roman" w:cs="Times New Roman"/>
                <w:sz w:val="24"/>
                <w:szCs w:val="24"/>
                <w:lang w:eastAsia="ar-SA"/>
              </w:rPr>
            </w:pPr>
          </w:p>
        </w:tc>
        <w:tc>
          <w:tcPr>
            <w:tcW w:w="2450" w:type="dxa"/>
            <w:gridSpan w:val="2"/>
            <w:vMerge/>
            <w:textDirection w:val="btLr"/>
          </w:tcPr>
          <w:p w:rsidR="00256A4C" w:rsidRPr="00052323" w:rsidRDefault="00256A4C" w:rsidP="00AD5F0A">
            <w:pPr>
              <w:suppressAutoHyphens/>
              <w:spacing w:after="0" w:line="240" w:lineRule="auto"/>
              <w:ind w:right="113"/>
              <w:rPr>
                <w:rFonts w:ascii="Times New Roman" w:eastAsia="Calibri" w:hAnsi="Times New Roman" w:cs="Times New Roman"/>
                <w:b/>
                <w:sz w:val="24"/>
                <w:szCs w:val="24"/>
                <w:lang w:eastAsia="ar-SA"/>
              </w:rPr>
            </w:pPr>
          </w:p>
        </w:tc>
      </w:tr>
      <w:tr w:rsidR="00256A4C" w:rsidRPr="00052323" w:rsidTr="006134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76"/>
        </w:trPr>
        <w:tc>
          <w:tcPr>
            <w:tcW w:w="2340" w:type="dxa"/>
            <w:vMerge/>
          </w:tcPr>
          <w:p w:rsidR="00256A4C" w:rsidRPr="00052323" w:rsidRDefault="00256A4C" w:rsidP="00AD5F0A">
            <w:pPr>
              <w:suppressAutoHyphens/>
              <w:spacing w:after="0" w:line="240" w:lineRule="auto"/>
              <w:rPr>
                <w:rFonts w:ascii="Times New Roman" w:eastAsia="Calibri" w:hAnsi="Times New Roman" w:cs="Times New Roman"/>
                <w:b/>
                <w:sz w:val="24"/>
                <w:szCs w:val="24"/>
                <w:lang w:eastAsia="ar-SA"/>
              </w:rPr>
            </w:pPr>
          </w:p>
        </w:tc>
        <w:tc>
          <w:tcPr>
            <w:tcW w:w="4500" w:type="dxa"/>
            <w:gridSpan w:val="2"/>
            <w:vMerge/>
          </w:tcPr>
          <w:p w:rsidR="00256A4C" w:rsidRPr="00052323" w:rsidRDefault="00256A4C" w:rsidP="00AD5F0A">
            <w:pPr>
              <w:suppressAutoHyphens/>
              <w:spacing w:after="0" w:line="240" w:lineRule="auto"/>
              <w:rPr>
                <w:rFonts w:ascii="Times New Roman" w:eastAsia="Calibri" w:hAnsi="Times New Roman" w:cs="Times New Roman"/>
                <w:b/>
                <w:sz w:val="24"/>
                <w:szCs w:val="24"/>
                <w:lang w:eastAsia="ar-SA"/>
              </w:rPr>
            </w:pPr>
          </w:p>
        </w:tc>
        <w:tc>
          <w:tcPr>
            <w:tcW w:w="1420" w:type="dxa"/>
            <w:vMerge/>
            <w:tcBorders>
              <w:bottom w:val="single" w:sz="4" w:space="0" w:color="auto"/>
              <w:right w:val="single" w:sz="4" w:space="0" w:color="auto"/>
            </w:tcBorders>
            <w:textDirection w:val="btLr"/>
          </w:tcPr>
          <w:p w:rsidR="00256A4C" w:rsidRPr="00052323" w:rsidRDefault="00256A4C" w:rsidP="00AD5F0A">
            <w:pPr>
              <w:suppressAutoHyphens/>
              <w:spacing w:after="0" w:line="240" w:lineRule="auto"/>
              <w:ind w:right="113"/>
              <w:rPr>
                <w:rFonts w:ascii="Times New Roman" w:eastAsia="Calibri" w:hAnsi="Times New Roman" w:cs="Times New Roman"/>
                <w:sz w:val="24"/>
                <w:szCs w:val="24"/>
                <w:lang w:eastAsia="ar-SA"/>
              </w:rPr>
            </w:pPr>
          </w:p>
        </w:tc>
        <w:tc>
          <w:tcPr>
            <w:tcW w:w="2450" w:type="dxa"/>
            <w:gridSpan w:val="2"/>
            <w:vMerge/>
            <w:tcBorders>
              <w:bottom w:val="single" w:sz="4" w:space="0" w:color="auto"/>
            </w:tcBorders>
            <w:textDirection w:val="btLr"/>
          </w:tcPr>
          <w:p w:rsidR="00256A4C" w:rsidRPr="00052323" w:rsidRDefault="00256A4C" w:rsidP="00AD5F0A">
            <w:pPr>
              <w:suppressAutoHyphens/>
              <w:spacing w:after="0" w:line="240" w:lineRule="auto"/>
              <w:ind w:right="113"/>
              <w:rPr>
                <w:rFonts w:ascii="Times New Roman" w:eastAsia="Calibri" w:hAnsi="Times New Roman" w:cs="Times New Roman"/>
                <w:b/>
                <w:sz w:val="24"/>
                <w:szCs w:val="24"/>
                <w:lang w:eastAsia="ar-SA"/>
              </w:rPr>
            </w:pPr>
          </w:p>
        </w:tc>
      </w:tr>
      <w:tr w:rsidR="00256A4C" w:rsidRPr="00052323" w:rsidTr="006134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4"/>
        </w:trPr>
        <w:tc>
          <w:tcPr>
            <w:tcW w:w="2340" w:type="dxa"/>
          </w:tcPr>
          <w:p w:rsidR="00256A4C" w:rsidRPr="009E03F9" w:rsidRDefault="009E03F9" w:rsidP="009E03F9">
            <w:pPr>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4500" w:type="dxa"/>
            <w:gridSpan w:val="2"/>
          </w:tcPr>
          <w:p w:rsidR="00256A4C" w:rsidRPr="003D1D57" w:rsidRDefault="003D1D57" w:rsidP="00AD5F0A">
            <w:pPr>
              <w:suppressAutoHyphens/>
              <w:spacing w:after="0" w:line="240" w:lineRule="auto"/>
              <w:jc w:val="both"/>
              <w:rPr>
                <w:rFonts w:ascii="Times New Roman" w:eastAsia="Times New Roman" w:hAnsi="Times New Roman" w:cs="Times New Roman"/>
                <w:sz w:val="24"/>
                <w:szCs w:val="24"/>
                <w:lang w:eastAsia="ar-SA" w:bidi="en-US"/>
              </w:rPr>
            </w:pPr>
            <w:r w:rsidRPr="003D1D57">
              <w:rPr>
                <w:rFonts w:ascii="Times New Roman" w:eastAsia="Times New Roman" w:hAnsi="Times New Roman" w:cs="Times New Roman"/>
                <w:sz w:val="24"/>
                <w:szCs w:val="24"/>
              </w:rPr>
              <w:t>Management Theories and Practices</w:t>
            </w:r>
          </w:p>
        </w:tc>
        <w:tc>
          <w:tcPr>
            <w:tcW w:w="1420" w:type="dxa"/>
            <w:tcBorders>
              <w:bottom w:val="single" w:sz="4" w:space="0" w:color="auto"/>
              <w:right w:val="single" w:sz="4" w:space="0" w:color="auto"/>
            </w:tcBorders>
          </w:tcPr>
          <w:p w:rsidR="00256A4C" w:rsidRPr="00052323" w:rsidRDefault="002E43FC"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50" w:type="dxa"/>
            <w:gridSpan w:val="2"/>
            <w:tcBorders>
              <w:left w:val="single" w:sz="4" w:space="0" w:color="auto"/>
              <w:bottom w:val="single" w:sz="4" w:space="0" w:color="auto"/>
            </w:tcBorders>
          </w:tcPr>
          <w:p w:rsidR="00256A4C" w:rsidRPr="00052323" w:rsidRDefault="003D1D57" w:rsidP="00AD5F0A">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r>
    </w:tbl>
    <w:p w:rsidR="006148D5" w:rsidRPr="00597EFE" w:rsidRDefault="006148D5" w:rsidP="00597EFE">
      <w:pPr>
        <w:spacing w:after="0" w:line="360" w:lineRule="auto"/>
        <w:rPr>
          <w:rFonts w:ascii="Times New Roman" w:eastAsia="Times New Roman" w:hAnsi="Times New Roman" w:cs="Times New Roman"/>
          <w:b/>
          <w:sz w:val="24"/>
          <w:szCs w:val="24"/>
        </w:rPr>
      </w:pPr>
    </w:p>
    <w:p w:rsidR="00F44D81" w:rsidRDefault="00F44D81" w:rsidP="003D1D57">
      <w:pPr>
        <w:suppressAutoHyphens/>
        <w:spacing w:after="0"/>
        <w:rPr>
          <w:rFonts w:ascii="Times New Roman" w:eastAsia="Times New Roman" w:hAnsi="Times New Roman" w:cs="Times New Roman"/>
          <w:b/>
          <w:sz w:val="24"/>
          <w:szCs w:val="24"/>
        </w:rPr>
      </w:pPr>
    </w:p>
    <w:p w:rsidR="00F44D81" w:rsidRDefault="00F44D81" w:rsidP="003D1D57">
      <w:pPr>
        <w:suppressAutoHyphens/>
        <w:spacing w:after="0"/>
        <w:rPr>
          <w:rFonts w:ascii="Times New Roman" w:eastAsia="Times New Roman" w:hAnsi="Times New Roman" w:cs="Times New Roman"/>
          <w:b/>
          <w:sz w:val="24"/>
          <w:szCs w:val="24"/>
        </w:rPr>
      </w:pPr>
    </w:p>
    <w:p w:rsidR="00256A4C" w:rsidRPr="003D1D57" w:rsidRDefault="00256A4C" w:rsidP="003D1D57">
      <w:pPr>
        <w:suppressAutoHyphens/>
        <w:spacing w:after="0"/>
        <w:rPr>
          <w:rFonts w:ascii="Times New Roman" w:eastAsia="Times New Roman" w:hAnsi="Times New Roman" w:cs="Times New Roman"/>
          <w:lang w:eastAsia="ar-SA"/>
        </w:rPr>
      </w:pPr>
      <w:r w:rsidRPr="00256A4C">
        <w:rPr>
          <w:rFonts w:ascii="Times New Roman" w:eastAsia="Times New Roman" w:hAnsi="Times New Roman" w:cs="Times New Roman"/>
          <w:b/>
          <w:sz w:val="24"/>
          <w:szCs w:val="24"/>
        </w:rPr>
        <w:t xml:space="preserve"> Management Theories and Practices (</w:t>
      </w:r>
      <w:r w:rsidR="003D1D57" w:rsidRPr="00AA09C3">
        <w:rPr>
          <w:rFonts w:ascii="Times New Roman" w:eastAsia="Times New Roman" w:hAnsi="Times New Roman" w:cs="Times New Roman"/>
          <w:lang w:eastAsia="ar-SA"/>
        </w:rPr>
        <w:t>MBA</w:t>
      </w:r>
      <w:r w:rsidR="003D1D57">
        <w:rPr>
          <w:rFonts w:ascii="Times New Roman" w:eastAsia="Times New Roman" w:hAnsi="Times New Roman" w:cs="Times New Roman"/>
          <w:lang w:eastAsia="ar-SA"/>
        </w:rPr>
        <w:t xml:space="preserve"> 6011</w:t>
      </w:r>
      <w:r w:rsidRPr="00256A4C">
        <w:rPr>
          <w:rFonts w:ascii="Times New Roman" w:eastAsia="Times New Roman" w:hAnsi="Times New Roman" w:cs="Times New Roman"/>
          <w:b/>
          <w:color w:val="000000"/>
          <w:sz w:val="20"/>
          <w:szCs w:val="20"/>
        </w:rPr>
        <w:t>)</w:t>
      </w:r>
    </w:p>
    <w:p w:rsidR="00256A4C" w:rsidRPr="00256A4C" w:rsidRDefault="00256A4C" w:rsidP="00256A4C">
      <w:pPr>
        <w:spacing w:after="0" w:line="360" w:lineRule="auto"/>
        <w:ind w:left="1530"/>
        <w:contextualSpacing/>
        <w:jc w:val="both"/>
        <w:rPr>
          <w:rFonts w:ascii="Times New Roman" w:eastAsia="Times New Roman" w:hAnsi="Times New Roman" w:cs="Times New Roman"/>
          <w:sz w:val="24"/>
          <w:szCs w:val="24"/>
        </w:rPr>
      </w:pPr>
      <w:r w:rsidRPr="00256A4C">
        <w:rPr>
          <w:rFonts w:ascii="Times New Roman" w:eastAsia="Times New Roman" w:hAnsi="Times New Roman" w:cs="Times New Roman"/>
          <w:b/>
          <w:sz w:val="24"/>
          <w:szCs w:val="24"/>
        </w:rPr>
        <w:t>Credit hour: 2</w:t>
      </w:r>
    </w:p>
    <w:p w:rsidR="00256A4C"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b/>
          <w:sz w:val="24"/>
          <w:szCs w:val="24"/>
        </w:rPr>
        <w:t>Course Description:</w:t>
      </w:r>
    </w:p>
    <w:p w:rsidR="00256A4C"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 xml:space="preserve">The course deals with acquainting students with contemporary management theories and   practices that are relevant to the rapidly changing organizational environment. It includes the concept of systems approach, contingency theory, leadership and decision making approaches and skills.   </w:t>
      </w:r>
    </w:p>
    <w:p w:rsidR="00256A4C" w:rsidRPr="00256A4C" w:rsidRDefault="00256A4C" w:rsidP="00256A4C">
      <w:pPr>
        <w:spacing w:after="0" w:line="360" w:lineRule="auto"/>
        <w:ind w:left="1800" w:hanging="1800"/>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OBJECTIVES:</w:t>
      </w:r>
    </w:p>
    <w:p w:rsidR="00256A4C" w:rsidRPr="00256A4C" w:rsidRDefault="00256A4C" w:rsidP="002E4F6F">
      <w:pPr>
        <w:numPr>
          <w:ilvl w:val="0"/>
          <w:numId w:val="42"/>
        </w:num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apply advanced  management principles and  to develop management skills</w:t>
      </w:r>
    </w:p>
    <w:p w:rsidR="00256A4C" w:rsidRPr="00256A4C" w:rsidRDefault="00256A4C" w:rsidP="002E4F6F">
      <w:pPr>
        <w:numPr>
          <w:ilvl w:val="0"/>
          <w:numId w:val="42"/>
        </w:num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 xml:space="preserve">develop  planning and decision making competencies of the students </w:t>
      </w:r>
    </w:p>
    <w:p w:rsidR="00256A4C" w:rsidRPr="00256A4C" w:rsidRDefault="00256A4C" w:rsidP="002E4F6F">
      <w:pPr>
        <w:numPr>
          <w:ilvl w:val="0"/>
          <w:numId w:val="42"/>
        </w:num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 xml:space="preserve">enhance the organizational change and development skills </w:t>
      </w:r>
    </w:p>
    <w:p w:rsidR="00256A4C" w:rsidRDefault="00256A4C" w:rsidP="002E4F6F">
      <w:pPr>
        <w:numPr>
          <w:ilvl w:val="0"/>
          <w:numId w:val="42"/>
        </w:num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develop the  managerial functions to be implemented in the organization</w:t>
      </w:r>
    </w:p>
    <w:p w:rsidR="00314AE8" w:rsidRPr="00256A4C" w:rsidRDefault="00314AE8" w:rsidP="00314AE8">
      <w:pPr>
        <w:spacing w:after="0" w:line="360" w:lineRule="auto"/>
        <w:jc w:val="both"/>
        <w:rPr>
          <w:rFonts w:ascii="Times New Roman" w:eastAsia="Times New Roman" w:hAnsi="Times New Roman" w:cs="Times New Roman"/>
          <w:sz w:val="24"/>
          <w:szCs w:val="24"/>
        </w:rPr>
      </w:pPr>
    </w:p>
    <w:p w:rsidR="00256A4C" w:rsidRPr="00256A4C" w:rsidRDefault="00256A4C" w:rsidP="00256A4C">
      <w:pPr>
        <w:spacing w:after="0" w:line="360" w:lineRule="auto"/>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Course contents</w:t>
      </w:r>
    </w:p>
    <w:p w:rsidR="00256A4C" w:rsidRPr="00256A4C" w:rsidRDefault="00256A4C" w:rsidP="00256A4C">
      <w:pPr>
        <w:spacing w:after="0" w:line="360" w:lineRule="auto"/>
        <w:ind w:left="1800" w:hanging="1800"/>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PART-I-INTRODUCTION TO MANAGEMENT</w:t>
      </w:r>
    </w:p>
    <w:p w:rsidR="00256A4C" w:rsidRPr="00256A4C" w:rsidRDefault="00256A4C" w:rsidP="00256A4C">
      <w:pPr>
        <w:spacing w:after="0" w:line="360" w:lineRule="auto"/>
        <w:ind w:left="1800" w:hanging="1800"/>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Unit-1.Managing and Managers</w:t>
      </w:r>
    </w:p>
    <w:p w:rsidR="00256A4C"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Why management-Defining management-the management process-types of managers-management levels and skills-modern management challenges</w:t>
      </w:r>
    </w:p>
    <w:p w:rsidR="00256A4C" w:rsidRPr="00256A4C" w:rsidRDefault="00256A4C" w:rsidP="00256A4C">
      <w:pPr>
        <w:spacing w:after="0" w:line="360" w:lineRule="auto"/>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Unit-2-Development of Management Thoughts</w:t>
      </w:r>
    </w:p>
    <w:p w:rsidR="00256A4C"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 xml:space="preserve">Evolution of management thought-the scientific management school: </w:t>
      </w:r>
      <w:proofErr w:type="spellStart"/>
      <w:r w:rsidRPr="00256A4C">
        <w:rPr>
          <w:rFonts w:ascii="Times New Roman" w:eastAsia="Times New Roman" w:hAnsi="Times New Roman" w:cs="Times New Roman"/>
          <w:sz w:val="24"/>
          <w:szCs w:val="24"/>
        </w:rPr>
        <w:t>F.W.Tylor</w:t>
      </w:r>
      <w:proofErr w:type="spellEnd"/>
      <w:r w:rsidRPr="00256A4C">
        <w:rPr>
          <w:rFonts w:ascii="Times New Roman" w:eastAsia="Times New Roman" w:hAnsi="Times New Roman" w:cs="Times New Roman"/>
          <w:sz w:val="24"/>
          <w:szCs w:val="24"/>
        </w:rPr>
        <w:t xml:space="preserve"> contributions of scientific management theory-classical organization theory school-</w:t>
      </w:r>
      <w:proofErr w:type="spellStart"/>
      <w:r w:rsidRPr="00256A4C">
        <w:rPr>
          <w:rFonts w:ascii="Times New Roman" w:eastAsia="Times New Roman" w:hAnsi="Times New Roman" w:cs="Times New Roman"/>
          <w:sz w:val="24"/>
          <w:szCs w:val="24"/>
        </w:rPr>
        <w:t>Fayol’s</w:t>
      </w:r>
      <w:proofErr w:type="spellEnd"/>
      <w:r w:rsidRPr="00256A4C">
        <w:rPr>
          <w:rFonts w:ascii="Times New Roman" w:eastAsia="Times New Roman" w:hAnsi="Times New Roman" w:cs="Times New Roman"/>
          <w:sz w:val="24"/>
          <w:szCs w:val="24"/>
        </w:rPr>
        <w:t xml:space="preserve"> Administrative management, bureaucratic management-the behavioral school-Human relations to the behavioral approach-the quantitative school-attempts to integrate the schools-the systems approach, the contingency approach.</w:t>
      </w:r>
    </w:p>
    <w:p w:rsidR="00256A4C" w:rsidRPr="00256A4C" w:rsidRDefault="00256A4C" w:rsidP="00256A4C">
      <w:pPr>
        <w:spacing w:after="0" w:line="360" w:lineRule="auto"/>
        <w:ind w:left="1800" w:hanging="1800"/>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PART-II-PLANNING AND DECISION MAKING</w:t>
      </w:r>
    </w:p>
    <w:p w:rsidR="00256A4C" w:rsidRPr="00256A4C" w:rsidRDefault="00256A4C" w:rsidP="00256A4C">
      <w:pPr>
        <w:spacing w:after="0" w:line="360" w:lineRule="auto"/>
        <w:ind w:left="1800" w:hanging="1800"/>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Unit-3 Planning and plans</w:t>
      </w:r>
    </w:p>
    <w:p w:rsidR="00256A4C"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The need for planning, steps in planning, classification of planning and plans-strategic and operational plans; strategy; formulating strategy-implementation of strategy, policy procedures methods and rules-making planning effective –barriers to effective planning –barriers to strategic planning-making planning effective-MBO, the MBO system-the strength and weaknesses of MBO, making MBO effective.</w:t>
      </w:r>
    </w:p>
    <w:p w:rsidR="00256A4C" w:rsidRPr="00256A4C" w:rsidRDefault="00256A4C" w:rsidP="00256A4C">
      <w:pPr>
        <w:spacing w:after="0" w:line="360" w:lineRule="auto"/>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lastRenderedPageBreak/>
        <w:t>Unit-4 Decision making</w:t>
      </w:r>
    </w:p>
    <w:p w:rsidR="00256A4C"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 xml:space="preserve">Types of decisions- decision making process-guidelines for making effective decisions-individual versus group decision making-rationality in decision making-decision tree-linear programming-game theory-waiting line theory. </w:t>
      </w:r>
      <w:proofErr w:type="gramStart"/>
      <w:r w:rsidRPr="00256A4C">
        <w:rPr>
          <w:rFonts w:ascii="Times New Roman" w:eastAsia="Times New Roman" w:hAnsi="Times New Roman" w:cs="Times New Roman"/>
          <w:sz w:val="24"/>
          <w:szCs w:val="24"/>
        </w:rPr>
        <w:t>Decision making models.</w:t>
      </w:r>
      <w:proofErr w:type="gramEnd"/>
    </w:p>
    <w:p w:rsidR="00256A4C" w:rsidRPr="00256A4C" w:rsidRDefault="00256A4C" w:rsidP="00256A4C">
      <w:pPr>
        <w:spacing w:after="0" w:line="360" w:lineRule="auto"/>
        <w:ind w:left="1800" w:hanging="1800"/>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PART-III-ORGANIZING</w:t>
      </w:r>
    </w:p>
    <w:p w:rsidR="00256A4C" w:rsidRPr="00256A4C" w:rsidRDefault="00256A4C" w:rsidP="00256A4C">
      <w:pPr>
        <w:spacing w:after="0" w:line="360" w:lineRule="auto"/>
        <w:ind w:left="1800" w:hanging="1800"/>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Unit 5-Organizational structure</w:t>
      </w:r>
    </w:p>
    <w:p w:rsidR="00256A4C"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Concepts of organizational structure-formal and informal organizations-need for formal organization structure-Departmentalization-Span of management-determination of span of management-Factors affecting Span of management.</w:t>
      </w:r>
    </w:p>
    <w:p w:rsidR="00256A4C" w:rsidRPr="00256A4C" w:rsidRDefault="00256A4C" w:rsidP="00256A4C">
      <w:pPr>
        <w:spacing w:after="0" w:line="360" w:lineRule="auto"/>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Unit 6- Authority and Responsibility</w:t>
      </w:r>
    </w:p>
    <w:p w:rsidR="006134CD"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Concept of authority, responsibility-delegation of authority-measures for effective delegation-centralization and decentralization-line and staff authority-line and staff conflict-conflict management-coordination-types of coordination-techniques for Effective coordination</w:t>
      </w:r>
    </w:p>
    <w:p w:rsidR="00256A4C" w:rsidRPr="00256A4C" w:rsidRDefault="00256A4C" w:rsidP="00256A4C">
      <w:pPr>
        <w:spacing w:after="0" w:line="360" w:lineRule="auto"/>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Unit 7-Organizational Change and Development</w:t>
      </w:r>
    </w:p>
    <w:p w:rsidR="00256A4C"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Responses to change pressure-the process of organizational change-resistance to change –overcoming resistance to change-approaches to organizational change-Organizational Development.</w:t>
      </w:r>
    </w:p>
    <w:p w:rsidR="00256A4C"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b/>
          <w:sz w:val="24"/>
          <w:szCs w:val="24"/>
        </w:rPr>
        <w:t>PART-IV-LEADING</w:t>
      </w:r>
    </w:p>
    <w:p w:rsidR="00256A4C" w:rsidRPr="00256A4C" w:rsidRDefault="00256A4C" w:rsidP="00256A4C">
      <w:pPr>
        <w:spacing w:after="0" w:line="360" w:lineRule="auto"/>
        <w:ind w:left="1800" w:hanging="1800"/>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Unit 8-Motivation</w:t>
      </w:r>
    </w:p>
    <w:p w:rsidR="00256A4C"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Theories of motivation- an overview –early views of motivation-contemporary views of motivation-expectancy theory-reinforcement theory-Goal setting theory</w:t>
      </w:r>
    </w:p>
    <w:p w:rsidR="00256A4C" w:rsidRPr="00256A4C" w:rsidRDefault="00256A4C" w:rsidP="00256A4C">
      <w:pPr>
        <w:spacing w:after="0" w:line="360" w:lineRule="auto"/>
        <w:jc w:val="both"/>
        <w:rPr>
          <w:rFonts w:ascii="Times New Roman" w:eastAsia="Times New Roman" w:hAnsi="Times New Roman" w:cs="Times New Roman"/>
          <w:b/>
          <w:sz w:val="24"/>
          <w:szCs w:val="24"/>
        </w:rPr>
      </w:pPr>
      <w:proofErr w:type="gramStart"/>
      <w:r w:rsidRPr="00256A4C">
        <w:rPr>
          <w:rFonts w:ascii="Times New Roman" w:eastAsia="Times New Roman" w:hAnsi="Times New Roman" w:cs="Times New Roman"/>
          <w:b/>
          <w:sz w:val="24"/>
          <w:szCs w:val="24"/>
        </w:rPr>
        <w:t>Unit  9</w:t>
      </w:r>
      <w:proofErr w:type="gramEnd"/>
      <w:r w:rsidRPr="00256A4C">
        <w:rPr>
          <w:rFonts w:ascii="Times New Roman" w:eastAsia="Times New Roman" w:hAnsi="Times New Roman" w:cs="Times New Roman"/>
          <w:b/>
          <w:sz w:val="24"/>
          <w:szCs w:val="24"/>
        </w:rPr>
        <w:t>-Leadership</w:t>
      </w:r>
    </w:p>
    <w:p w:rsidR="00256A4C"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Define leadership-leadership theories; trait theory, behavioral theory-situational theory, leadership styles-</w:t>
      </w:r>
      <w:proofErr w:type="spellStart"/>
      <w:r w:rsidRPr="00256A4C">
        <w:rPr>
          <w:rFonts w:ascii="Times New Roman" w:eastAsia="Times New Roman" w:hAnsi="Times New Roman" w:cs="Times New Roman"/>
          <w:sz w:val="24"/>
          <w:szCs w:val="24"/>
        </w:rPr>
        <w:t>likert’s</w:t>
      </w:r>
      <w:proofErr w:type="spellEnd"/>
      <w:r w:rsidRPr="00256A4C">
        <w:rPr>
          <w:rFonts w:ascii="Times New Roman" w:eastAsia="Times New Roman" w:hAnsi="Times New Roman" w:cs="Times New Roman"/>
          <w:sz w:val="24"/>
          <w:szCs w:val="24"/>
        </w:rPr>
        <w:t xml:space="preserve"> management system-management Grid-Tridimensional Grid-Fielder’s contingency model-Hersey Blanchard’s situational model-</w:t>
      </w:r>
      <w:proofErr w:type="spellStart"/>
      <w:r w:rsidRPr="00256A4C">
        <w:rPr>
          <w:rFonts w:ascii="Times New Roman" w:eastAsia="Times New Roman" w:hAnsi="Times New Roman" w:cs="Times New Roman"/>
          <w:sz w:val="24"/>
          <w:szCs w:val="24"/>
        </w:rPr>
        <w:t>Parltu</w:t>
      </w:r>
      <w:proofErr w:type="spellEnd"/>
      <w:r w:rsidRPr="00256A4C">
        <w:rPr>
          <w:rFonts w:ascii="Times New Roman" w:eastAsia="Times New Roman" w:hAnsi="Times New Roman" w:cs="Times New Roman"/>
          <w:sz w:val="24"/>
          <w:szCs w:val="24"/>
        </w:rPr>
        <w:t xml:space="preserve"> Gold Medal of Leadership-Leadership Development.</w:t>
      </w:r>
    </w:p>
    <w:p w:rsidR="00256A4C" w:rsidRPr="00256A4C" w:rsidRDefault="00256A4C" w:rsidP="00256A4C">
      <w:pPr>
        <w:spacing w:after="0" w:line="360" w:lineRule="auto"/>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 xml:space="preserve">PART-V-CONTROLLING </w:t>
      </w:r>
    </w:p>
    <w:p w:rsidR="00256A4C" w:rsidRPr="00256A4C" w:rsidRDefault="00256A4C" w:rsidP="00256A4C">
      <w:pPr>
        <w:spacing w:after="0" w:line="360" w:lineRule="auto"/>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Unit 10-Fundamentals of Controlling</w:t>
      </w:r>
    </w:p>
    <w:p w:rsidR="00256A4C"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Concept of controlling- steps in controlling-types of control-controlling and management by exception-design of executive control system-causes of resistance to control.</w:t>
      </w:r>
    </w:p>
    <w:p w:rsidR="00256A4C" w:rsidRPr="00256A4C" w:rsidRDefault="00256A4C" w:rsidP="00256A4C">
      <w:pPr>
        <w:spacing w:after="0" w:line="360" w:lineRule="auto"/>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Unit -11-Operational Control Techniques</w:t>
      </w:r>
    </w:p>
    <w:p w:rsidR="00256A4C" w:rsidRPr="00256A4C" w:rsidRDefault="00256A4C" w:rsidP="00256A4C">
      <w:p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lastRenderedPageBreak/>
        <w:t>Financial control- Budgetary control-control through costing- Break-even Analysis-operational control-Quality control-TQM-Inventory control-ABC Analysis-Economic order Quantity</w:t>
      </w:r>
    </w:p>
    <w:p w:rsidR="00256A4C" w:rsidRPr="00256A4C" w:rsidRDefault="00256A4C" w:rsidP="00256A4C">
      <w:pPr>
        <w:autoSpaceDE w:val="0"/>
        <w:autoSpaceDN w:val="0"/>
        <w:adjustRightInd w:val="0"/>
        <w:spacing w:after="0" w:line="360" w:lineRule="auto"/>
        <w:jc w:val="both"/>
        <w:rPr>
          <w:rFonts w:ascii="Times New Roman" w:eastAsia="Times New Roman" w:hAnsi="Times New Roman" w:cs="Times New Roman"/>
          <w:color w:val="292526"/>
          <w:sz w:val="24"/>
          <w:szCs w:val="24"/>
        </w:rPr>
      </w:pPr>
      <w:r w:rsidRPr="00256A4C">
        <w:rPr>
          <w:rFonts w:ascii="Times New Roman" w:eastAsia="Times New Roman" w:hAnsi="Times New Roman" w:cs="Times New Roman"/>
          <w:b/>
          <w:color w:val="292526"/>
          <w:sz w:val="24"/>
          <w:szCs w:val="24"/>
        </w:rPr>
        <w:t>Assessment Scheme</w:t>
      </w:r>
    </w:p>
    <w:p w:rsidR="00256A4C" w:rsidRPr="00256A4C" w:rsidRDefault="00256A4C" w:rsidP="002E4F6F">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 xml:space="preserve">Two Presentations </w:t>
      </w:r>
      <w:r w:rsidRPr="00256A4C">
        <w:rPr>
          <w:rFonts w:ascii="Times New Roman" w:eastAsia="Times New Roman" w:hAnsi="Times New Roman" w:cs="Times New Roman"/>
          <w:sz w:val="24"/>
          <w:szCs w:val="24"/>
        </w:rPr>
        <w:tab/>
      </w:r>
      <w:r w:rsidRPr="00256A4C">
        <w:rPr>
          <w:rFonts w:ascii="Times New Roman" w:eastAsia="Times New Roman" w:hAnsi="Times New Roman" w:cs="Times New Roman"/>
          <w:sz w:val="24"/>
          <w:szCs w:val="24"/>
        </w:rPr>
        <w:tab/>
      </w:r>
      <w:r w:rsidRPr="00256A4C">
        <w:rPr>
          <w:rFonts w:ascii="Times New Roman" w:eastAsia="Times New Roman" w:hAnsi="Times New Roman" w:cs="Times New Roman"/>
          <w:sz w:val="24"/>
          <w:szCs w:val="24"/>
        </w:rPr>
        <w:tab/>
        <w:t>10%</w:t>
      </w:r>
    </w:p>
    <w:p w:rsidR="00256A4C" w:rsidRPr="00256A4C" w:rsidRDefault="00256A4C" w:rsidP="002E4F6F">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Two Term Papers</w:t>
      </w:r>
      <w:r w:rsidRPr="00256A4C">
        <w:rPr>
          <w:rFonts w:ascii="Times New Roman" w:eastAsia="Times New Roman" w:hAnsi="Times New Roman" w:cs="Times New Roman"/>
          <w:sz w:val="24"/>
          <w:szCs w:val="24"/>
        </w:rPr>
        <w:tab/>
      </w:r>
      <w:r w:rsidRPr="00256A4C">
        <w:rPr>
          <w:rFonts w:ascii="Times New Roman" w:eastAsia="Times New Roman" w:hAnsi="Times New Roman" w:cs="Times New Roman"/>
          <w:sz w:val="24"/>
          <w:szCs w:val="24"/>
        </w:rPr>
        <w:tab/>
      </w:r>
      <w:r w:rsidRPr="00256A4C">
        <w:rPr>
          <w:rFonts w:ascii="Times New Roman" w:eastAsia="Times New Roman" w:hAnsi="Times New Roman" w:cs="Times New Roman"/>
          <w:sz w:val="24"/>
          <w:szCs w:val="24"/>
        </w:rPr>
        <w:tab/>
      </w:r>
      <w:r w:rsidRPr="00256A4C">
        <w:rPr>
          <w:rFonts w:ascii="Times New Roman" w:eastAsia="Times New Roman" w:hAnsi="Times New Roman" w:cs="Times New Roman"/>
          <w:sz w:val="24"/>
          <w:szCs w:val="24"/>
        </w:rPr>
        <w:tab/>
        <w:t>20%</w:t>
      </w:r>
    </w:p>
    <w:p w:rsidR="00256A4C" w:rsidRPr="00256A4C" w:rsidRDefault="00256A4C" w:rsidP="002E4F6F">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Mid Exam</w:t>
      </w:r>
      <w:r w:rsidRPr="00256A4C">
        <w:rPr>
          <w:rFonts w:ascii="Times New Roman" w:eastAsia="Times New Roman" w:hAnsi="Times New Roman" w:cs="Times New Roman"/>
          <w:sz w:val="24"/>
          <w:szCs w:val="24"/>
        </w:rPr>
        <w:tab/>
      </w:r>
      <w:r w:rsidRPr="00256A4C">
        <w:rPr>
          <w:rFonts w:ascii="Times New Roman" w:eastAsia="Times New Roman" w:hAnsi="Times New Roman" w:cs="Times New Roman"/>
          <w:sz w:val="24"/>
          <w:szCs w:val="24"/>
        </w:rPr>
        <w:tab/>
      </w:r>
      <w:r w:rsidRPr="00256A4C">
        <w:rPr>
          <w:rFonts w:ascii="Times New Roman" w:eastAsia="Times New Roman" w:hAnsi="Times New Roman" w:cs="Times New Roman"/>
          <w:sz w:val="24"/>
          <w:szCs w:val="24"/>
        </w:rPr>
        <w:tab/>
      </w:r>
      <w:r w:rsidRPr="00256A4C">
        <w:rPr>
          <w:rFonts w:ascii="Times New Roman" w:eastAsia="Times New Roman" w:hAnsi="Times New Roman" w:cs="Times New Roman"/>
          <w:sz w:val="24"/>
          <w:szCs w:val="24"/>
        </w:rPr>
        <w:tab/>
      </w:r>
      <w:r w:rsidRPr="00256A4C">
        <w:rPr>
          <w:rFonts w:ascii="Times New Roman" w:eastAsia="Times New Roman" w:hAnsi="Times New Roman" w:cs="Times New Roman"/>
          <w:sz w:val="24"/>
          <w:szCs w:val="24"/>
        </w:rPr>
        <w:tab/>
        <w:t>20</w:t>
      </w:r>
    </w:p>
    <w:p w:rsidR="00256A4C" w:rsidRPr="00256A4C" w:rsidRDefault="00256A4C" w:rsidP="002E4F6F">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b/>
          <w:sz w:val="24"/>
          <w:szCs w:val="24"/>
          <w:u w:val="single"/>
        </w:rPr>
      </w:pPr>
      <w:r w:rsidRPr="00256A4C">
        <w:rPr>
          <w:rFonts w:ascii="Times New Roman" w:eastAsia="Times New Roman" w:hAnsi="Times New Roman" w:cs="Times New Roman"/>
          <w:b/>
          <w:sz w:val="24"/>
          <w:szCs w:val="24"/>
          <w:u w:val="single"/>
        </w:rPr>
        <w:t xml:space="preserve">Final Exam </w:t>
      </w:r>
      <w:r w:rsidRPr="00256A4C">
        <w:rPr>
          <w:rFonts w:ascii="Times New Roman" w:eastAsia="Times New Roman" w:hAnsi="Times New Roman" w:cs="Times New Roman"/>
          <w:b/>
          <w:sz w:val="24"/>
          <w:szCs w:val="24"/>
          <w:u w:val="single"/>
        </w:rPr>
        <w:tab/>
      </w:r>
      <w:r w:rsidRPr="00256A4C">
        <w:rPr>
          <w:rFonts w:ascii="Times New Roman" w:eastAsia="Times New Roman" w:hAnsi="Times New Roman" w:cs="Times New Roman"/>
          <w:b/>
          <w:sz w:val="24"/>
          <w:szCs w:val="24"/>
          <w:u w:val="single"/>
        </w:rPr>
        <w:tab/>
      </w:r>
      <w:r w:rsidRPr="00256A4C">
        <w:rPr>
          <w:rFonts w:ascii="Times New Roman" w:eastAsia="Times New Roman" w:hAnsi="Times New Roman" w:cs="Times New Roman"/>
          <w:b/>
          <w:sz w:val="24"/>
          <w:szCs w:val="24"/>
          <w:u w:val="single"/>
        </w:rPr>
        <w:tab/>
      </w:r>
      <w:r w:rsidRPr="00256A4C">
        <w:rPr>
          <w:rFonts w:ascii="Times New Roman" w:eastAsia="Times New Roman" w:hAnsi="Times New Roman" w:cs="Times New Roman"/>
          <w:b/>
          <w:sz w:val="24"/>
          <w:szCs w:val="24"/>
          <w:u w:val="single"/>
        </w:rPr>
        <w:tab/>
        <w:t>50%</w:t>
      </w:r>
    </w:p>
    <w:p w:rsidR="00256A4C" w:rsidRPr="00256A4C" w:rsidRDefault="00256A4C" w:rsidP="00256A4C">
      <w:pPr>
        <w:spacing w:after="0" w:line="360" w:lineRule="auto"/>
        <w:jc w:val="both"/>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 xml:space="preserve">Total </w:t>
      </w:r>
      <w:r w:rsidRPr="00256A4C">
        <w:rPr>
          <w:rFonts w:ascii="Times New Roman" w:eastAsia="Times New Roman" w:hAnsi="Times New Roman" w:cs="Times New Roman"/>
          <w:b/>
          <w:sz w:val="24"/>
          <w:szCs w:val="24"/>
        </w:rPr>
        <w:tab/>
      </w:r>
      <w:r w:rsidRPr="00256A4C">
        <w:rPr>
          <w:rFonts w:ascii="Times New Roman" w:eastAsia="Times New Roman" w:hAnsi="Times New Roman" w:cs="Times New Roman"/>
          <w:b/>
          <w:sz w:val="24"/>
          <w:szCs w:val="24"/>
        </w:rPr>
        <w:tab/>
      </w:r>
      <w:r w:rsidRPr="00256A4C">
        <w:rPr>
          <w:rFonts w:ascii="Times New Roman" w:eastAsia="Times New Roman" w:hAnsi="Times New Roman" w:cs="Times New Roman"/>
          <w:b/>
          <w:sz w:val="24"/>
          <w:szCs w:val="24"/>
        </w:rPr>
        <w:tab/>
      </w:r>
      <w:r w:rsidRPr="00256A4C">
        <w:rPr>
          <w:rFonts w:ascii="Times New Roman" w:eastAsia="Times New Roman" w:hAnsi="Times New Roman" w:cs="Times New Roman"/>
          <w:b/>
          <w:sz w:val="24"/>
          <w:szCs w:val="24"/>
        </w:rPr>
        <w:tab/>
      </w:r>
      <w:r w:rsidRPr="00256A4C">
        <w:rPr>
          <w:rFonts w:ascii="Times New Roman" w:eastAsia="Times New Roman" w:hAnsi="Times New Roman" w:cs="Times New Roman"/>
          <w:b/>
          <w:sz w:val="24"/>
          <w:szCs w:val="24"/>
        </w:rPr>
        <w:tab/>
      </w:r>
      <w:r w:rsidRPr="00256A4C">
        <w:rPr>
          <w:rFonts w:ascii="Times New Roman" w:eastAsia="Times New Roman" w:hAnsi="Times New Roman" w:cs="Times New Roman"/>
          <w:b/>
          <w:sz w:val="24"/>
          <w:szCs w:val="24"/>
        </w:rPr>
        <w:tab/>
        <w:t>100%</w:t>
      </w:r>
    </w:p>
    <w:p w:rsidR="00256A4C" w:rsidRPr="00256A4C" w:rsidRDefault="00256A4C" w:rsidP="00256A4C">
      <w:pPr>
        <w:spacing w:after="0" w:line="360" w:lineRule="auto"/>
        <w:jc w:val="both"/>
        <w:rPr>
          <w:rFonts w:ascii="Times New Roman" w:eastAsia="Times New Roman" w:hAnsi="Times New Roman" w:cs="Times New Roman"/>
          <w:b/>
          <w:sz w:val="24"/>
          <w:szCs w:val="24"/>
          <w:u w:val="single"/>
        </w:rPr>
      </w:pPr>
    </w:p>
    <w:p w:rsidR="00256A4C" w:rsidRPr="00256A4C" w:rsidRDefault="00256A4C" w:rsidP="00256A4C">
      <w:pPr>
        <w:spacing w:after="0" w:line="360" w:lineRule="auto"/>
        <w:rPr>
          <w:rFonts w:ascii="Times New Roman" w:eastAsia="Times New Roman" w:hAnsi="Times New Roman" w:cs="Times New Roman"/>
          <w:b/>
          <w:sz w:val="24"/>
          <w:szCs w:val="24"/>
        </w:rPr>
      </w:pPr>
      <w:r w:rsidRPr="00256A4C">
        <w:rPr>
          <w:rFonts w:ascii="Times New Roman" w:eastAsia="Times New Roman" w:hAnsi="Times New Roman" w:cs="Times New Roman"/>
          <w:b/>
          <w:sz w:val="24"/>
          <w:szCs w:val="24"/>
        </w:rPr>
        <w:t>REFERENCES</w:t>
      </w:r>
    </w:p>
    <w:p w:rsidR="00256A4C" w:rsidRPr="00256A4C" w:rsidRDefault="00256A4C" w:rsidP="002E4F6F">
      <w:pPr>
        <w:numPr>
          <w:ilvl w:val="0"/>
          <w:numId w:val="43"/>
        </w:num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 xml:space="preserve">Koontz, H and Wechrich.H.1995, </w:t>
      </w:r>
      <w:r w:rsidRPr="00256A4C">
        <w:rPr>
          <w:rFonts w:ascii="Times New Roman" w:eastAsia="Times New Roman" w:hAnsi="Times New Roman" w:cs="Times New Roman"/>
          <w:b/>
          <w:sz w:val="24"/>
          <w:szCs w:val="24"/>
        </w:rPr>
        <w:t>Management</w:t>
      </w:r>
      <w:r w:rsidRPr="00256A4C">
        <w:rPr>
          <w:rFonts w:ascii="Times New Roman" w:eastAsia="Times New Roman" w:hAnsi="Times New Roman" w:cs="Times New Roman"/>
          <w:sz w:val="24"/>
          <w:szCs w:val="24"/>
        </w:rPr>
        <w:t>, New York, McGraw Hill</w:t>
      </w:r>
    </w:p>
    <w:p w:rsidR="00256A4C" w:rsidRPr="00256A4C" w:rsidRDefault="00256A4C" w:rsidP="002E4F6F">
      <w:pPr>
        <w:numPr>
          <w:ilvl w:val="0"/>
          <w:numId w:val="43"/>
        </w:num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Stoner, J, 1996, Management 6</w:t>
      </w:r>
      <w:r w:rsidRPr="00256A4C">
        <w:rPr>
          <w:rFonts w:ascii="Times New Roman" w:eastAsia="Times New Roman" w:hAnsi="Times New Roman" w:cs="Times New Roman"/>
          <w:sz w:val="24"/>
          <w:szCs w:val="24"/>
          <w:vertAlign w:val="superscript"/>
        </w:rPr>
        <w:t>th</w:t>
      </w:r>
      <w:r w:rsidRPr="00256A4C">
        <w:rPr>
          <w:rFonts w:ascii="Times New Roman" w:eastAsia="Times New Roman" w:hAnsi="Times New Roman" w:cs="Times New Roman"/>
          <w:sz w:val="24"/>
          <w:szCs w:val="24"/>
        </w:rPr>
        <w:t>ed, New Delhi, Prentice Hall of India.</w:t>
      </w:r>
    </w:p>
    <w:p w:rsidR="00256A4C" w:rsidRPr="00256A4C" w:rsidRDefault="00256A4C" w:rsidP="002E4F6F">
      <w:pPr>
        <w:numPr>
          <w:ilvl w:val="0"/>
          <w:numId w:val="43"/>
        </w:numPr>
        <w:spacing w:after="0" w:line="360" w:lineRule="auto"/>
        <w:jc w:val="both"/>
        <w:rPr>
          <w:rFonts w:ascii="Times New Roman" w:eastAsia="Times New Roman" w:hAnsi="Times New Roman" w:cs="Times New Roman"/>
          <w:sz w:val="24"/>
          <w:szCs w:val="24"/>
        </w:rPr>
      </w:pPr>
      <w:proofErr w:type="spellStart"/>
      <w:r w:rsidRPr="00256A4C">
        <w:rPr>
          <w:rFonts w:ascii="Times New Roman" w:eastAsia="Times New Roman" w:hAnsi="Times New Roman" w:cs="Times New Roman"/>
          <w:sz w:val="24"/>
          <w:szCs w:val="24"/>
        </w:rPr>
        <w:t>Robinns</w:t>
      </w:r>
      <w:proofErr w:type="spellEnd"/>
      <w:r w:rsidRPr="00256A4C">
        <w:rPr>
          <w:rFonts w:ascii="Times New Roman" w:eastAsia="Times New Roman" w:hAnsi="Times New Roman" w:cs="Times New Roman"/>
          <w:sz w:val="24"/>
          <w:szCs w:val="24"/>
        </w:rPr>
        <w:t xml:space="preserve"> S.P,1996 </w:t>
      </w:r>
      <w:r w:rsidRPr="00256A4C">
        <w:rPr>
          <w:rFonts w:ascii="Times New Roman" w:eastAsia="Times New Roman" w:hAnsi="Times New Roman" w:cs="Times New Roman"/>
          <w:b/>
          <w:sz w:val="24"/>
          <w:szCs w:val="24"/>
        </w:rPr>
        <w:t>Management</w:t>
      </w:r>
      <w:r w:rsidRPr="00256A4C">
        <w:rPr>
          <w:rFonts w:ascii="Times New Roman" w:eastAsia="Times New Roman" w:hAnsi="Times New Roman" w:cs="Times New Roman"/>
          <w:sz w:val="24"/>
          <w:szCs w:val="24"/>
        </w:rPr>
        <w:t>, New Jersey, Englewood Cliffs</w:t>
      </w:r>
    </w:p>
    <w:p w:rsidR="00256A4C" w:rsidRPr="00256A4C" w:rsidRDefault="00256A4C" w:rsidP="002E4F6F">
      <w:pPr>
        <w:numPr>
          <w:ilvl w:val="0"/>
          <w:numId w:val="43"/>
        </w:num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Richard L.Dafft,2010,</w:t>
      </w:r>
      <w:r w:rsidRPr="00256A4C">
        <w:rPr>
          <w:rFonts w:ascii="Times New Roman" w:eastAsia="Times New Roman" w:hAnsi="Times New Roman" w:cs="Times New Roman"/>
          <w:b/>
          <w:sz w:val="24"/>
          <w:szCs w:val="24"/>
        </w:rPr>
        <w:t>New Era Management</w:t>
      </w:r>
      <w:r w:rsidRPr="00256A4C">
        <w:rPr>
          <w:rFonts w:ascii="Times New Roman" w:eastAsia="Times New Roman" w:hAnsi="Times New Roman" w:cs="Times New Roman"/>
          <w:sz w:val="24"/>
          <w:szCs w:val="24"/>
        </w:rPr>
        <w:t>, Thomson, South Western</w:t>
      </w:r>
    </w:p>
    <w:p w:rsidR="00256A4C" w:rsidRPr="00256A4C" w:rsidRDefault="00256A4C" w:rsidP="002E4F6F">
      <w:pPr>
        <w:numPr>
          <w:ilvl w:val="0"/>
          <w:numId w:val="43"/>
        </w:numPr>
        <w:spacing w:after="0" w:line="360" w:lineRule="auto"/>
        <w:jc w:val="both"/>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 xml:space="preserve">Peter F. </w:t>
      </w:r>
      <w:proofErr w:type="spellStart"/>
      <w:r w:rsidRPr="00256A4C">
        <w:rPr>
          <w:rFonts w:ascii="Times New Roman" w:eastAsia="Times New Roman" w:hAnsi="Times New Roman" w:cs="Times New Roman"/>
          <w:sz w:val="24"/>
          <w:szCs w:val="24"/>
        </w:rPr>
        <w:t>Drucker</w:t>
      </w:r>
      <w:proofErr w:type="spellEnd"/>
      <w:r w:rsidRPr="00256A4C">
        <w:rPr>
          <w:rFonts w:ascii="Times New Roman" w:eastAsia="Times New Roman" w:hAnsi="Times New Roman" w:cs="Times New Roman"/>
          <w:sz w:val="24"/>
          <w:szCs w:val="24"/>
        </w:rPr>
        <w:t xml:space="preserve"> (1999).</w:t>
      </w:r>
      <w:r w:rsidRPr="00256A4C">
        <w:rPr>
          <w:rFonts w:ascii="Times New Roman" w:eastAsia="Times New Roman" w:hAnsi="Times New Roman" w:cs="Times New Roman"/>
          <w:b/>
          <w:sz w:val="24"/>
          <w:szCs w:val="24"/>
        </w:rPr>
        <w:t>Management Challenges for the 21</w:t>
      </w:r>
      <w:r w:rsidRPr="00256A4C">
        <w:rPr>
          <w:rFonts w:ascii="Times New Roman" w:eastAsia="Times New Roman" w:hAnsi="Times New Roman" w:cs="Times New Roman"/>
          <w:b/>
          <w:sz w:val="24"/>
          <w:szCs w:val="24"/>
          <w:vertAlign w:val="superscript"/>
        </w:rPr>
        <w:t>st</w:t>
      </w:r>
      <w:r w:rsidRPr="00256A4C">
        <w:rPr>
          <w:rFonts w:ascii="Times New Roman" w:eastAsia="Times New Roman" w:hAnsi="Times New Roman" w:cs="Times New Roman"/>
          <w:b/>
          <w:sz w:val="24"/>
          <w:szCs w:val="24"/>
        </w:rPr>
        <w:t xml:space="preserve"> Century</w:t>
      </w:r>
      <w:r w:rsidRPr="00256A4C">
        <w:rPr>
          <w:rFonts w:ascii="Times New Roman" w:eastAsia="Times New Roman" w:hAnsi="Times New Roman" w:cs="Times New Roman"/>
          <w:sz w:val="24"/>
          <w:szCs w:val="24"/>
        </w:rPr>
        <w:t>, New     York, McGraw Hill</w:t>
      </w:r>
    </w:p>
    <w:p w:rsidR="00256A4C" w:rsidRPr="00256A4C" w:rsidRDefault="00256A4C" w:rsidP="002E4F6F">
      <w:pPr>
        <w:numPr>
          <w:ilvl w:val="0"/>
          <w:numId w:val="43"/>
        </w:numPr>
        <w:spacing w:after="0" w:line="360" w:lineRule="auto"/>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Freeman stoner management 5</w:t>
      </w:r>
      <w:r w:rsidRPr="00256A4C">
        <w:rPr>
          <w:rFonts w:ascii="Times New Roman" w:eastAsia="Times New Roman" w:hAnsi="Times New Roman" w:cs="Times New Roman"/>
          <w:sz w:val="24"/>
          <w:szCs w:val="24"/>
          <w:vertAlign w:val="superscript"/>
        </w:rPr>
        <w:t>th</w:t>
      </w:r>
      <w:r w:rsidRPr="00256A4C">
        <w:rPr>
          <w:rFonts w:ascii="Times New Roman" w:eastAsia="Times New Roman" w:hAnsi="Times New Roman" w:cs="Times New Roman"/>
          <w:sz w:val="24"/>
          <w:szCs w:val="24"/>
        </w:rPr>
        <w:t xml:space="preserve"> edition (1992) a Simon &amp; Schuster co. new Jersey </w:t>
      </w:r>
    </w:p>
    <w:p w:rsidR="00256A4C" w:rsidRPr="00256A4C" w:rsidRDefault="00256A4C" w:rsidP="002E4F6F">
      <w:pPr>
        <w:numPr>
          <w:ilvl w:val="0"/>
          <w:numId w:val="43"/>
        </w:numPr>
        <w:spacing w:after="0" w:line="360" w:lineRule="auto"/>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 xml:space="preserve">F. Stoner James R. Edward Freeman &amp; Daniel A. Gilbert </w:t>
      </w:r>
      <w:proofErr w:type="spellStart"/>
      <w:r w:rsidRPr="00256A4C">
        <w:rPr>
          <w:rFonts w:ascii="Times New Roman" w:eastAsia="Times New Roman" w:hAnsi="Times New Roman" w:cs="Times New Roman"/>
          <w:sz w:val="24"/>
          <w:szCs w:val="24"/>
        </w:rPr>
        <w:t>mans</w:t>
      </w:r>
      <w:proofErr w:type="spellEnd"/>
      <w:r w:rsidRPr="00256A4C">
        <w:rPr>
          <w:rFonts w:ascii="Times New Roman" w:eastAsia="Times New Roman" w:hAnsi="Times New Roman" w:cs="Times New Roman"/>
          <w:sz w:val="24"/>
          <w:szCs w:val="24"/>
        </w:rPr>
        <w:t xml:space="preserve"> 2001 Connaught circus New </w:t>
      </w:r>
      <w:proofErr w:type="spellStart"/>
      <w:r w:rsidRPr="00256A4C">
        <w:rPr>
          <w:rFonts w:ascii="Times New Roman" w:eastAsia="Times New Roman" w:hAnsi="Times New Roman" w:cs="Times New Roman"/>
          <w:sz w:val="24"/>
          <w:szCs w:val="24"/>
        </w:rPr>
        <w:t>dechi</w:t>
      </w:r>
      <w:proofErr w:type="spellEnd"/>
      <w:r w:rsidRPr="00256A4C">
        <w:rPr>
          <w:rFonts w:ascii="Times New Roman" w:eastAsia="Times New Roman" w:hAnsi="Times New Roman" w:cs="Times New Roman"/>
          <w:sz w:val="24"/>
          <w:szCs w:val="24"/>
        </w:rPr>
        <w:t xml:space="preserve">. </w:t>
      </w:r>
    </w:p>
    <w:p w:rsidR="00256A4C" w:rsidRPr="00256A4C" w:rsidRDefault="00256A4C" w:rsidP="002E4F6F">
      <w:pPr>
        <w:numPr>
          <w:ilvl w:val="0"/>
          <w:numId w:val="43"/>
        </w:numPr>
        <w:spacing w:after="0" w:line="360" w:lineRule="auto"/>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 xml:space="preserve">Higgins M. James the </w:t>
      </w:r>
      <w:proofErr w:type="spellStart"/>
      <w:r w:rsidRPr="00256A4C">
        <w:rPr>
          <w:rFonts w:ascii="Times New Roman" w:eastAsia="Times New Roman" w:hAnsi="Times New Roman" w:cs="Times New Roman"/>
          <w:sz w:val="24"/>
          <w:szCs w:val="24"/>
        </w:rPr>
        <w:t>mgt</w:t>
      </w:r>
      <w:proofErr w:type="spellEnd"/>
      <w:r w:rsidRPr="00256A4C">
        <w:rPr>
          <w:rFonts w:ascii="Times New Roman" w:eastAsia="Times New Roman" w:hAnsi="Times New Roman" w:cs="Times New Roman"/>
          <w:sz w:val="24"/>
          <w:szCs w:val="24"/>
        </w:rPr>
        <w:t xml:space="preserve"> challenges an introduction to </w:t>
      </w:r>
      <w:proofErr w:type="spellStart"/>
      <w:r w:rsidRPr="00256A4C">
        <w:rPr>
          <w:rFonts w:ascii="Times New Roman" w:eastAsia="Times New Roman" w:hAnsi="Times New Roman" w:cs="Times New Roman"/>
          <w:sz w:val="24"/>
          <w:szCs w:val="24"/>
        </w:rPr>
        <w:t>mgt</w:t>
      </w:r>
      <w:proofErr w:type="spellEnd"/>
      <w:r w:rsidRPr="00256A4C">
        <w:rPr>
          <w:rFonts w:ascii="Times New Roman" w:eastAsia="Times New Roman" w:hAnsi="Times New Roman" w:cs="Times New Roman"/>
          <w:sz w:val="24"/>
          <w:szCs w:val="24"/>
        </w:rPr>
        <w:t xml:space="preserve"> 1991 </w:t>
      </w:r>
      <w:proofErr w:type="spellStart"/>
      <w:r w:rsidRPr="00256A4C">
        <w:rPr>
          <w:rFonts w:ascii="Times New Roman" w:eastAsia="Times New Roman" w:hAnsi="Times New Roman" w:cs="Times New Roman"/>
          <w:sz w:val="24"/>
          <w:szCs w:val="24"/>
        </w:rPr>
        <w:t>Mc</w:t>
      </w:r>
      <w:proofErr w:type="spellEnd"/>
      <w:r w:rsidRPr="00256A4C">
        <w:rPr>
          <w:rFonts w:ascii="Times New Roman" w:eastAsia="Times New Roman" w:hAnsi="Times New Roman" w:cs="Times New Roman"/>
          <w:sz w:val="24"/>
          <w:szCs w:val="24"/>
        </w:rPr>
        <w:t xml:space="preserve"> Milan publishing New York. </w:t>
      </w:r>
    </w:p>
    <w:p w:rsidR="00256A4C" w:rsidRPr="00256A4C" w:rsidRDefault="00256A4C" w:rsidP="002E4F6F">
      <w:pPr>
        <w:numPr>
          <w:ilvl w:val="0"/>
          <w:numId w:val="43"/>
        </w:numPr>
        <w:spacing w:after="0" w:line="360" w:lineRule="auto"/>
        <w:rPr>
          <w:rFonts w:ascii="Times New Roman" w:eastAsia="Times New Roman" w:hAnsi="Times New Roman" w:cs="Times New Roman"/>
          <w:sz w:val="24"/>
          <w:szCs w:val="24"/>
        </w:rPr>
      </w:pPr>
      <w:proofErr w:type="spellStart"/>
      <w:r w:rsidRPr="00256A4C">
        <w:rPr>
          <w:rFonts w:ascii="Times New Roman" w:eastAsia="Times New Roman" w:hAnsi="Times New Roman" w:cs="Times New Roman"/>
          <w:sz w:val="24"/>
          <w:szCs w:val="24"/>
        </w:rPr>
        <w:t>Martic</w:t>
      </w:r>
      <w:proofErr w:type="spellEnd"/>
      <w:r w:rsidRPr="00256A4C">
        <w:rPr>
          <w:rFonts w:ascii="Times New Roman" w:eastAsia="Times New Roman" w:hAnsi="Times New Roman" w:cs="Times New Roman"/>
          <w:sz w:val="24"/>
          <w:szCs w:val="24"/>
        </w:rPr>
        <w:t xml:space="preserve"> David &amp; Kathryn M. </w:t>
      </w:r>
      <w:proofErr w:type="spellStart"/>
      <w:r w:rsidRPr="00256A4C">
        <w:rPr>
          <w:rFonts w:ascii="Times New Roman" w:eastAsia="Times New Roman" w:hAnsi="Times New Roman" w:cs="Times New Roman"/>
          <w:sz w:val="24"/>
          <w:szCs w:val="24"/>
        </w:rPr>
        <w:t>Bartolmgt</w:t>
      </w:r>
      <w:proofErr w:type="spellEnd"/>
      <w:r w:rsidRPr="00256A4C">
        <w:rPr>
          <w:rFonts w:ascii="Times New Roman" w:eastAsia="Times New Roman" w:hAnsi="Times New Roman" w:cs="Times New Roman"/>
          <w:sz w:val="24"/>
          <w:szCs w:val="24"/>
        </w:rPr>
        <w:t xml:space="preserve"> 3</w:t>
      </w:r>
      <w:r w:rsidRPr="00256A4C">
        <w:rPr>
          <w:rFonts w:ascii="Times New Roman" w:eastAsia="Times New Roman" w:hAnsi="Times New Roman" w:cs="Times New Roman"/>
          <w:sz w:val="24"/>
          <w:szCs w:val="24"/>
          <w:vertAlign w:val="superscript"/>
        </w:rPr>
        <w:t>rd</w:t>
      </w:r>
      <w:r w:rsidRPr="00256A4C">
        <w:rPr>
          <w:rFonts w:ascii="Times New Roman" w:eastAsia="Times New Roman" w:hAnsi="Times New Roman" w:cs="Times New Roman"/>
          <w:sz w:val="24"/>
          <w:szCs w:val="24"/>
        </w:rPr>
        <w:t xml:space="preserve"> edition 1998 </w:t>
      </w:r>
      <w:proofErr w:type="spellStart"/>
      <w:r w:rsidRPr="00256A4C">
        <w:rPr>
          <w:rFonts w:ascii="Times New Roman" w:eastAsia="Times New Roman" w:hAnsi="Times New Roman" w:cs="Times New Roman"/>
          <w:sz w:val="24"/>
          <w:szCs w:val="24"/>
        </w:rPr>
        <w:t>Mc</w:t>
      </w:r>
      <w:proofErr w:type="spellEnd"/>
      <w:r w:rsidRPr="00256A4C">
        <w:rPr>
          <w:rFonts w:ascii="Times New Roman" w:eastAsia="Times New Roman" w:hAnsi="Times New Roman" w:cs="Times New Roman"/>
          <w:sz w:val="24"/>
          <w:szCs w:val="24"/>
        </w:rPr>
        <w:t xml:space="preserve"> Milan </w:t>
      </w:r>
    </w:p>
    <w:p w:rsidR="006134CD" w:rsidRPr="006134CD" w:rsidRDefault="00256A4C" w:rsidP="002E4F6F">
      <w:pPr>
        <w:numPr>
          <w:ilvl w:val="0"/>
          <w:numId w:val="43"/>
        </w:numPr>
        <w:spacing w:after="0" w:line="360" w:lineRule="auto"/>
        <w:rPr>
          <w:rFonts w:ascii="Times New Roman" w:eastAsia="Times New Roman" w:hAnsi="Times New Roman" w:cs="Times New Roman"/>
          <w:sz w:val="24"/>
          <w:szCs w:val="24"/>
        </w:rPr>
      </w:pPr>
      <w:r w:rsidRPr="00256A4C">
        <w:rPr>
          <w:rFonts w:ascii="Times New Roman" w:eastAsia="Times New Roman" w:hAnsi="Times New Roman" w:cs="Times New Roman"/>
          <w:sz w:val="24"/>
          <w:szCs w:val="24"/>
        </w:rPr>
        <w:t xml:space="preserve">Terry R. George a guide to management 1981 learning system company </w:t>
      </w:r>
    </w:p>
    <w:p w:rsidR="00597EFE" w:rsidRDefault="00597EFE" w:rsidP="00671A1F">
      <w:pPr>
        <w:shd w:val="clear" w:color="auto" w:fill="FFFFFF"/>
        <w:suppressAutoHyphens/>
        <w:spacing w:after="0" w:line="240" w:lineRule="auto"/>
        <w:outlineLvl w:val="0"/>
        <w:rPr>
          <w:rFonts w:ascii="Times New Roman" w:eastAsia="Times New Roman" w:hAnsi="Times New Roman" w:cs="Times New Roman"/>
          <w:b/>
          <w:bCs/>
          <w:kern w:val="28"/>
          <w:sz w:val="32"/>
          <w:szCs w:val="32"/>
          <w:lang w:val="en-GB" w:eastAsia="en-GB"/>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250"/>
        <w:gridCol w:w="579"/>
        <w:gridCol w:w="636"/>
        <w:gridCol w:w="363"/>
        <w:gridCol w:w="727"/>
        <w:gridCol w:w="817"/>
        <w:gridCol w:w="1090"/>
        <w:gridCol w:w="908"/>
      </w:tblGrid>
      <w:tr w:rsidR="006134CD" w:rsidRPr="002E2DD0" w:rsidTr="0034183C">
        <w:trPr>
          <w:trHeight w:val="154"/>
        </w:trPr>
        <w:tc>
          <w:tcPr>
            <w:tcW w:w="1710" w:type="dxa"/>
          </w:tcPr>
          <w:p w:rsidR="006134CD" w:rsidRPr="002E2DD0" w:rsidRDefault="006134CD" w:rsidP="006F75DF">
            <w:pPr>
              <w:spacing w:after="0" w:line="240" w:lineRule="auto"/>
              <w:rPr>
                <w:rFonts w:ascii="Times New Roman" w:eastAsia="Calibri" w:hAnsi="Times New Roman" w:cs="Times New Roman"/>
              </w:rPr>
            </w:pPr>
            <w:r w:rsidRPr="002E2DD0">
              <w:rPr>
                <w:rFonts w:ascii="Times New Roman" w:eastAsia="Calibri" w:hAnsi="Times New Roman" w:cs="Times New Roman"/>
              </w:rPr>
              <w:t xml:space="preserve">Program name </w:t>
            </w:r>
          </w:p>
        </w:tc>
        <w:tc>
          <w:tcPr>
            <w:tcW w:w="8370" w:type="dxa"/>
            <w:gridSpan w:val="8"/>
          </w:tcPr>
          <w:p w:rsidR="006134CD" w:rsidRPr="002E2DD0" w:rsidRDefault="006134CD" w:rsidP="006F75DF">
            <w:pPr>
              <w:spacing w:after="0" w:line="240" w:lineRule="auto"/>
              <w:rPr>
                <w:rFonts w:ascii="Times New Roman" w:eastAsia="Calibri" w:hAnsi="Times New Roman" w:cs="Times New Roman"/>
                <w:b/>
              </w:rPr>
            </w:pPr>
            <w:r>
              <w:rPr>
                <w:rFonts w:ascii="Times New Roman" w:eastAsia="Calibri" w:hAnsi="Times New Roman" w:cs="Times New Roman"/>
                <w:b/>
              </w:rPr>
              <w:t xml:space="preserve">MA in </w:t>
            </w:r>
            <w:r w:rsidRPr="002E2DD0">
              <w:rPr>
                <w:rFonts w:ascii="Times New Roman" w:eastAsia="Calibri" w:hAnsi="Times New Roman" w:cs="Times New Roman"/>
                <w:b/>
              </w:rPr>
              <w:t>Logistics and supply chain management</w:t>
            </w:r>
          </w:p>
        </w:tc>
      </w:tr>
      <w:tr w:rsidR="006134CD" w:rsidRPr="002E2DD0" w:rsidTr="0034183C">
        <w:trPr>
          <w:trHeight w:val="154"/>
        </w:trPr>
        <w:tc>
          <w:tcPr>
            <w:tcW w:w="1710" w:type="dxa"/>
            <w:shd w:val="clear" w:color="auto" w:fill="D6E3BC" w:themeFill="accent3" w:themeFillTint="66"/>
          </w:tcPr>
          <w:p w:rsidR="006134CD" w:rsidRPr="002E2DD0" w:rsidRDefault="006134CD" w:rsidP="006F75DF">
            <w:pPr>
              <w:spacing w:after="0" w:line="240" w:lineRule="auto"/>
              <w:rPr>
                <w:rFonts w:ascii="Times New Roman" w:eastAsia="Calibri" w:hAnsi="Times New Roman" w:cs="Times New Roman"/>
              </w:rPr>
            </w:pPr>
            <w:r w:rsidRPr="002E2DD0">
              <w:rPr>
                <w:rFonts w:ascii="Times New Roman" w:eastAsia="Calibri" w:hAnsi="Times New Roman" w:cs="Times New Roman"/>
              </w:rPr>
              <w:t xml:space="preserve">Module Name </w:t>
            </w:r>
          </w:p>
        </w:tc>
        <w:tc>
          <w:tcPr>
            <w:tcW w:w="8370" w:type="dxa"/>
            <w:gridSpan w:val="8"/>
            <w:shd w:val="clear" w:color="auto" w:fill="D6E3BC" w:themeFill="accent3" w:themeFillTint="66"/>
          </w:tcPr>
          <w:p w:rsidR="006134CD" w:rsidRPr="002E2DD0" w:rsidRDefault="0034183C" w:rsidP="006F75D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Cost and Management Accounting </w:t>
            </w:r>
            <w:r w:rsidR="006134CD" w:rsidRPr="002E2DD0">
              <w:rPr>
                <w:rFonts w:ascii="Times New Roman" w:eastAsia="Times New Roman" w:hAnsi="Times New Roman" w:cs="Times New Roman"/>
                <w:b/>
              </w:rPr>
              <w:t xml:space="preserve"> </w:t>
            </w:r>
          </w:p>
        </w:tc>
      </w:tr>
      <w:tr w:rsidR="006134CD" w:rsidRPr="002E2DD0" w:rsidTr="0034183C">
        <w:trPr>
          <w:trHeight w:val="154"/>
        </w:trPr>
        <w:tc>
          <w:tcPr>
            <w:tcW w:w="1710" w:type="dxa"/>
          </w:tcPr>
          <w:p w:rsidR="006134CD" w:rsidRPr="002E2DD0" w:rsidRDefault="006134CD" w:rsidP="006F75DF">
            <w:pPr>
              <w:spacing w:after="0" w:line="240" w:lineRule="auto"/>
              <w:rPr>
                <w:rFonts w:ascii="Times New Roman" w:eastAsia="Calibri" w:hAnsi="Times New Roman" w:cs="Times New Roman"/>
              </w:rPr>
            </w:pPr>
            <w:r w:rsidRPr="002E2DD0">
              <w:rPr>
                <w:rFonts w:ascii="Times New Roman" w:eastAsia="Calibri" w:hAnsi="Times New Roman" w:cs="Times New Roman"/>
              </w:rPr>
              <w:t xml:space="preserve">Module code </w:t>
            </w:r>
          </w:p>
        </w:tc>
        <w:tc>
          <w:tcPr>
            <w:tcW w:w="8370" w:type="dxa"/>
            <w:gridSpan w:val="8"/>
          </w:tcPr>
          <w:p w:rsidR="006134CD" w:rsidRPr="002E2DD0" w:rsidRDefault="0034183C" w:rsidP="006F75DF">
            <w:pPr>
              <w:spacing w:after="0" w:line="240" w:lineRule="auto"/>
              <w:rPr>
                <w:rFonts w:ascii="Times New Roman" w:eastAsia="Times New Roman" w:hAnsi="Times New Roman" w:cs="Times New Roman"/>
                <w:b/>
              </w:rPr>
            </w:pPr>
            <w:r>
              <w:rPr>
                <w:rFonts w:ascii="Times New Roman" w:eastAsia="Times New Roman" w:hAnsi="Times New Roman" w:cs="Times New Roman"/>
                <w:b/>
                <w:lang w:eastAsia="ar-SA"/>
              </w:rPr>
              <w:t>ACCT-M6022</w:t>
            </w:r>
          </w:p>
        </w:tc>
      </w:tr>
      <w:tr w:rsidR="006134CD" w:rsidRPr="002E2DD0" w:rsidTr="0034183C">
        <w:trPr>
          <w:trHeight w:val="162"/>
        </w:trPr>
        <w:tc>
          <w:tcPr>
            <w:tcW w:w="1710" w:type="dxa"/>
          </w:tcPr>
          <w:p w:rsidR="006134CD" w:rsidRPr="002E2DD0" w:rsidRDefault="006134CD" w:rsidP="006F75DF">
            <w:pPr>
              <w:spacing w:after="0" w:line="240" w:lineRule="auto"/>
              <w:rPr>
                <w:rFonts w:ascii="Times New Roman" w:eastAsia="Calibri" w:hAnsi="Times New Roman" w:cs="Times New Roman"/>
              </w:rPr>
            </w:pPr>
            <w:r w:rsidRPr="002E2DD0">
              <w:rPr>
                <w:rFonts w:ascii="Times New Roman" w:eastAsia="Calibri" w:hAnsi="Times New Roman" w:cs="Times New Roman"/>
              </w:rPr>
              <w:t xml:space="preserve">Module number </w:t>
            </w:r>
          </w:p>
        </w:tc>
        <w:tc>
          <w:tcPr>
            <w:tcW w:w="8370" w:type="dxa"/>
            <w:gridSpan w:val="8"/>
          </w:tcPr>
          <w:p w:rsidR="006134CD" w:rsidRPr="002E2DD0" w:rsidRDefault="0034183C" w:rsidP="0034183C">
            <w:pPr>
              <w:spacing w:after="0" w:line="240" w:lineRule="auto"/>
              <w:rPr>
                <w:rFonts w:ascii="Times New Roman" w:eastAsia="Calibri" w:hAnsi="Times New Roman" w:cs="Times New Roman"/>
                <w:b/>
              </w:rPr>
            </w:pPr>
            <w:r>
              <w:rPr>
                <w:rFonts w:ascii="Times New Roman" w:eastAsia="Times New Roman" w:hAnsi="Times New Roman" w:cs="Times New Roman"/>
                <w:b/>
                <w:lang w:eastAsia="ar-SA"/>
              </w:rPr>
              <w:t>1</w:t>
            </w:r>
          </w:p>
        </w:tc>
      </w:tr>
      <w:tr w:rsidR="006134CD" w:rsidRPr="002E2DD0" w:rsidTr="0034183C">
        <w:trPr>
          <w:trHeight w:val="162"/>
        </w:trPr>
        <w:tc>
          <w:tcPr>
            <w:tcW w:w="1710" w:type="dxa"/>
          </w:tcPr>
          <w:p w:rsidR="006134CD" w:rsidRPr="002E2DD0" w:rsidRDefault="006134CD" w:rsidP="006F75DF">
            <w:pPr>
              <w:spacing w:after="0" w:line="240" w:lineRule="auto"/>
              <w:rPr>
                <w:rFonts w:ascii="Times New Roman" w:eastAsia="Calibri" w:hAnsi="Times New Roman" w:cs="Times New Roman"/>
              </w:rPr>
            </w:pPr>
            <w:r w:rsidRPr="002E2DD0">
              <w:rPr>
                <w:rFonts w:ascii="Times New Roman" w:eastAsia="Calibri" w:hAnsi="Times New Roman" w:cs="Times New Roman"/>
              </w:rPr>
              <w:t>Total ECTS</w:t>
            </w:r>
          </w:p>
        </w:tc>
        <w:tc>
          <w:tcPr>
            <w:tcW w:w="8370" w:type="dxa"/>
            <w:gridSpan w:val="8"/>
          </w:tcPr>
          <w:p w:rsidR="006134CD" w:rsidRPr="002E2DD0" w:rsidRDefault="0034183C" w:rsidP="0034183C">
            <w:pPr>
              <w:spacing w:after="0" w:line="240" w:lineRule="auto"/>
              <w:rPr>
                <w:rFonts w:ascii="Times New Roman" w:eastAsia="Calibri" w:hAnsi="Times New Roman" w:cs="Times New Roman"/>
                <w:b/>
              </w:rPr>
            </w:pPr>
            <w:r>
              <w:rPr>
                <w:rFonts w:ascii="Times New Roman" w:eastAsia="Calibri" w:hAnsi="Times New Roman" w:cs="Times New Roman"/>
                <w:b/>
              </w:rPr>
              <w:t>3</w:t>
            </w:r>
          </w:p>
        </w:tc>
      </w:tr>
      <w:tr w:rsidR="006134CD" w:rsidRPr="002E2DD0" w:rsidTr="0034183C">
        <w:trPr>
          <w:trHeight w:val="162"/>
        </w:trPr>
        <w:tc>
          <w:tcPr>
            <w:tcW w:w="1710" w:type="dxa"/>
          </w:tcPr>
          <w:p w:rsidR="006134CD" w:rsidRPr="002E2DD0" w:rsidRDefault="006134CD" w:rsidP="006F75DF">
            <w:pPr>
              <w:spacing w:after="0" w:line="240" w:lineRule="auto"/>
              <w:rPr>
                <w:rFonts w:ascii="Times New Roman" w:eastAsia="Calibri" w:hAnsi="Times New Roman" w:cs="Times New Roman"/>
              </w:rPr>
            </w:pPr>
            <w:r w:rsidRPr="002E2DD0">
              <w:rPr>
                <w:rFonts w:ascii="Times New Roman" w:eastAsia="Calibri" w:hAnsi="Times New Roman" w:cs="Times New Roman"/>
              </w:rPr>
              <w:t xml:space="preserve">Module category </w:t>
            </w:r>
          </w:p>
        </w:tc>
        <w:tc>
          <w:tcPr>
            <w:tcW w:w="8370" w:type="dxa"/>
            <w:gridSpan w:val="8"/>
          </w:tcPr>
          <w:p w:rsidR="006134CD" w:rsidRPr="002E2DD0" w:rsidRDefault="0034183C" w:rsidP="0034183C">
            <w:pPr>
              <w:spacing w:after="0" w:line="240" w:lineRule="auto"/>
              <w:rPr>
                <w:rFonts w:ascii="Times New Roman" w:eastAsia="Calibri" w:hAnsi="Times New Roman" w:cs="Times New Roman"/>
                <w:b/>
              </w:rPr>
            </w:pPr>
            <w:r>
              <w:rPr>
                <w:rFonts w:ascii="Times New Roman" w:eastAsia="Calibri" w:hAnsi="Times New Roman" w:cs="Times New Roman"/>
                <w:b/>
              </w:rPr>
              <w:t xml:space="preserve">Supportive </w:t>
            </w:r>
          </w:p>
        </w:tc>
      </w:tr>
      <w:tr w:rsidR="006134CD" w:rsidRPr="002E2DD0" w:rsidTr="003418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1"/>
        </w:trPr>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6134CD" w:rsidRPr="002E2DD0" w:rsidRDefault="006134CD" w:rsidP="006F75DF">
            <w:pPr>
              <w:autoSpaceDE w:val="0"/>
              <w:autoSpaceDN w:val="0"/>
              <w:adjustRightInd w:val="0"/>
              <w:spacing w:after="0" w:line="240" w:lineRule="auto"/>
              <w:rPr>
                <w:rFonts w:ascii="Cambria" w:eastAsia="Calibri" w:hAnsi="Cambria" w:cs="Cambria"/>
                <w:sz w:val="24"/>
                <w:szCs w:val="24"/>
              </w:rPr>
            </w:pPr>
            <w:r w:rsidRPr="002E2DD0">
              <w:rPr>
                <w:rFonts w:ascii="Cambria" w:eastAsia="Calibri" w:hAnsi="Cambria" w:cs="Cambria"/>
                <w:sz w:val="24"/>
                <w:szCs w:val="24"/>
              </w:rPr>
              <w:t>Module Delivery</w:t>
            </w:r>
          </w:p>
        </w:tc>
        <w:tc>
          <w:tcPr>
            <w:tcW w:w="8370" w:type="dxa"/>
            <w:gridSpan w:val="8"/>
            <w:tcBorders>
              <w:top w:val="single" w:sz="3" w:space="0" w:color="000000"/>
              <w:left w:val="single" w:sz="3" w:space="0" w:color="000000"/>
              <w:bottom w:val="single" w:sz="3" w:space="0" w:color="000000"/>
              <w:right w:val="single" w:sz="3" w:space="0" w:color="000000"/>
            </w:tcBorders>
            <w:shd w:val="clear" w:color="000000" w:fill="FFFFFF"/>
          </w:tcPr>
          <w:p w:rsidR="006134CD" w:rsidRPr="002E2DD0" w:rsidRDefault="006134CD" w:rsidP="006F75DF">
            <w:pPr>
              <w:spacing w:after="0"/>
              <w:rPr>
                <w:rFonts w:ascii="Cambria" w:eastAsia="Calibri" w:hAnsi="Cambria" w:cs="Times New Roman"/>
                <w:sz w:val="24"/>
                <w:szCs w:val="24"/>
              </w:rPr>
            </w:pPr>
            <w:r w:rsidRPr="002E2DD0">
              <w:rPr>
                <w:rFonts w:ascii="Cambria" w:eastAsia="Calibri" w:hAnsi="Cambria" w:cs="Times New Roman"/>
                <w:sz w:val="24"/>
                <w:szCs w:val="24"/>
              </w:rPr>
              <w:t>Semester base/ parallel</w:t>
            </w:r>
          </w:p>
        </w:tc>
      </w:tr>
      <w:tr w:rsidR="006134CD" w:rsidRPr="002E2DD0" w:rsidTr="006F75DF">
        <w:trPr>
          <w:trHeight w:val="154"/>
        </w:trPr>
        <w:tc>
          <w:tcPr>
            <w:tcW w:w="10080" w:type="dxa"/>
            <w:gridSpan w:val="9"/>
            <w:shd w:val="clear" w:color="auto" w:fill="BFBFBF"/>
          </w:tcPr>
          <w:p w:rsidR="006134CD" w:rsidRPr="002E2DD0" w:rsidRDefault="006134CD" w:rsidP="006F75DF">
            <w:pPr>
              <w:spacing w:after="0" w:line="240" w:lineRule="auto"/>
              <w:jc w:val="center"/>
              <w:rPr>
                <w:rFonts w:ascii="Times New Roman" w:eastAsia="Calibri" w:hAnsi="Times New Roman" w:cs="Times New Roman"/>
              </w:rPr>
            </w:pPr>
            <w:r w:rsidRPr="002E2DD0">
              <w:rPr>
                <w:rFonts w:ascii="Times New Roman" w:eastAsia="Calibri" w:hAnsi="Times New Roman" w:cs="Times New Roman"/>
              </w:rPr>
              <w:lastRenderedPageBreak/>
              <w:t>COURSES IN THE MODULE</w:t>
            </w:r>
          </w:p>
        </w:tc>
      </w:tr>
      <w:tr w:rsidR="006134CD" w:rsidRPr="002E2DD0" w:rsidTr="0034183C">
        <w:trPr>
          <w:cantSplit/>
          <w:trHeight w:val="21"/>
        </w:trPr>
        <w:tc>
          <w:tcPr>
            <w:tcW w:w="1710" w:type="dxa"/>
            <w:vMerge w:val="restart"/>
          </w:tcPr>
          <w:p w:rsidR="006134CD" w:rsidRPr="002E2DD0" w:rsidRDefault="006134CD" w:rsidP="006F75DF">
            <w:pPr>
              <w:spacing w:after="0" w:line="240" w:lineRule="auto"/>
              <w:rPr>
                <w:rFonts w:ascii="Times New Roman" w:eastAsia="Calibri" w:hAnsi="Times New Roman" w:cs="Times New Roman"/>
                <w:b/>
              </w:rPr>
            </w:pPr>
            <w:r w:rsidRPr="002E2DD0">
              <w:rPr>
                <w:rFonts w:ascii="Times New Roman" w:eastAsia="Calibri" w:hAnsi="Times New Roman" w:cs="Times New Roman"/>
                <w:b/>
              </w:rPr>
              <w:t xml:space="preserve">Course number </w:t>
            </w:r>
          </w:p>
        </w:tc>
        <w:tc>
          <w:tcPr>
            <w:tcW w:w="3250" w:type="dxa"/>
            <w:vMerge w:val="restart"/>
          </w:tcPr>
          <w:p w:rsidR="006134CD" w:rsidRPr="002E2DD0" w:rsidRDefault="006134CD" w:rsidP="006F75DF">
            <w:pPr>
              <w:spacing w:after="0" w:line="240" w:lineRule="auto"/>
              <w:rPr>
                <w:rFonts w:ascii="Times New Roman" w:eastAsia="Calibri" w:hAnsi="Times New Roman" w:cs="Times New Roman"/>
                <w:b/>
              </w:rPr>
            </w:pPr>
            <w:r w:rsidRPr="002E2DD0">
              <w:rPr>
                <w:rFonts w:ascii="Times New Roman" w:eastAsia="Calibri" w:hAnsi="Times New Roman" w:cs="Times New Roman"/>
                <w:b/>
              </w:rPr>
              <w:t xml:space="preserve">Course Name </w:t>
            </w:r>
          </w:p>
        </w:tc>
        <w:tc>
          <w:tcPr>
            <w:tcW w:w="579" w:type="dxa"/>
            <w:vMerge w:val="restart"/>
            <w:tcBorders>
              <w:right w:val="single" w:sz="4" w:space="0" w:color="auto"/>
            </w:tcBorders>
            <w:textDirection w:val="btLr"/>
          </w:tcPr>
          <w:p w:rsidR="006134CD" w:rsidRPr="002E2DD0" w:rsidRDefault="006134CD" w:rsidP="006F75DF">
            <w:pPr>
              <w:spacing w:after="0" w:line="240" w:lineRule="auto"/>
              <w:ind w:left="113" w:right="113"/>
              <w:rPr>
                <w:rFonts w:ascii="Times New Roman" w:eastAsia="Calibri" w:hAnsi="Times New Roman" w:cs="Times New Roman"/>
              </w:rPr>
            </w:pPr>
            <w:r w:rsidRPr="002E2DD0">
              <w:rPr>
                <w:rFonts w:ascii="Times New Roman" w:eastAsia="Calibri" w:hAnsi="Times New Roman" w:cs="Times New Roman"/>
              </w:rPr>
              <w:t>Credit hours</w:t>
            </w:r>
          </w:p>
        </w:tc>
        <w:tc>
          <w:tcPr>
            <w:tcW w:w="2543" w:type="dxa"/>
            <w:gridSpan w:val="4"/>
            <w:tcBorders>
              <w:left w:val="single" w:sz="4" w:space="0" w:color="auto"/>
              <w:bottom w:val="single" w:sz="4" w:space="0" w:color="auto"/>
              <w:right w:val="single" w:sz="4" w:space="0" w:color="auto"/>
            </w:tcBorders>
            <w:vAlign w:val="center"/>
          </w:tcPr>
          <w:p w:rsidR="006134CD" w:rsidRPr="002E2DD0" w:rsidRDefault="006134CD" w:rsidP="006F75DF">
            <w:pPr>
              <w:jc w:val="center"/>
              <w:rPr>
                <w:rFonts w:ascii="Times New Roman" w:eastAsia="Calibri" w:hAnsi="Times New Roman" w:cs="Times New Roman"/>
              </w:rPr>
            </w:pPr>
            <w:r w:rsidRPr="002E2DD0">
              <w:rPr>
                <w:rFonts w:ascii="Times New Roman" w:eastAsia="Calibri" w:hAnsi="Times New Roman" w:cs="Times New Roman"/>
              </w:rPr>
              <w:t>Teachers Load</w:t>
            </w:r>
          </w:p>
        </w:tc>
        <w:tc>
          <w:tcPr>
            <w:tcW w:w="1090" w:type="dxa"/>
            <w:vMerge w:val="restart"/>
            <w:tcBorders>
              <w:left w:val="single" w:sz="4" w:space="0" w:color="auto"/>
            </w:tcBorders>
            <w:vAlign w:val="center"/>
          </w:tcPr>
          <w:p w:rsidR="006134CD" w:rsidRPr="002E2DD0" w:rsidRDefault="006134CD" w:rsidP="006F75DF">
            <w:pPr>
              <w:spacing w:after="0" w:line="240" w:lineRule="auto"/>
              <w:jc w:val="center"/>
              <w:rPr>
                <w:rFonts w:ascii="Times New Roman" w:eastAsia="Calibri" w:hAnsi="Times New Roman" w:cs="Times New Roman"/>
              </w:rPr>
            </w:pPr>
            <w:r w:rsidRPr="002E2DD0">
              <w:rPr>
                <w:rFonts w:ascii="Times New Roman" w:eastAsia="Calibri" w:hAnsi="Times New Roman" w:cs="Times New Roman"/>
              </w:rPr>
              <w:t>Student load</w:t>
            </w:r>
          </w:p>
        </w:tc>
        <w:tc>
          <w:tcPr>
            <w:tcW w:w="908" w:type="dxa"/>
            <w:vMerge w:val="restart"/>
            <w:textDirection w:val="btLr"/>
          </w:tcPr>
          <w:p w:rsidR="006134CD" w:rsidRPr="002E2DD0" w:rsidRDefault="006134CD" w:rsidP="006F75DF">
            <w:pPr>
              <w:spacing w:after="0" w:line="240" w:lineRule="auto"/>
              <w:ind w:left="113" w:right="113"/>
              <w:rPr>
                <w:rFonts w:ascii="Times New Roman" w:eastAsia="Calibri" w:hAnsi="Times New Roman" w:cs="Times New Roman"/>
                <w:b/>
              </w:rPr>
            </w:pPr>
            <w:r w:rsidRPr="002E2DD0">
              <w:rPr>
                <w:rFonts w:ascii="Times New Roman" w:eastAsia="Calibri" w:hAnsi="Times New Roman" w:cs="Times New Roman"/>
                <w:b/>
              </w:rPr>
              <w:t>ECTS(CP)</w:t>
            </w:r>
          </w:p>
        </w:tc>
      </w:tr>
      <w:tr w:rsidR="006134CD" w:rsidRPr="002E2DD0" w:rsidTr="0034183C">
        <w:trPr>
          <w:cantSplit/>
          <w:trHeight w:val="688"/>
        </w:trPr>
        <w:tc>
          <w:tcPr>
            <w:tcW w:w="1710" w:type="dxa"/>
            <w:vMerge/>
          </w:tcPr>
          <w:p w:rsidR="006134CD" w:rsidRPr="002E2DD0" w:rsidRDefault="006134CD" w:rsidP="006F75DF">
            <w:pPr>
              <w:spacing w:after="0" w:line="240" w:lineRule="auto"/>
              <w:rPr>
                <w:rFonts w:ascii="Times New Roman" w:eastAsia="Calibri" w:hAnsi="Times New Roman" w:cs="Times New Roman"/>
                <w:b/>
              </w:rPr>
            </w:pPr>
          </w:p>
        </w:tc>
        <w:tc>
          <w:tcPr>
            <w:tcW w:w="3250" w:type="dxa"/>
            <w:vMerge/>
          </w:tcPr>
          <w:p w:rsidR="006134CD" w:rsidRPr="002E2DD0" w:rsidRDefault="006134CD" w:rsidP="006F75DF">
            <w:pPr>
              <w:spacing w:after="0" w:line="240" w:lineRule="auto"/>
              <w:rPr>
                <w:rFonts w:ascii="Times New Roman" w:eastAsia="Calibri" w:hAnsi="Times New Roman" w:cs="Times New Roman"/>
                <w:b/>
              </w:rPr>
            </w:pPr>
          </w:p>
        </w:tc>
        <w:tc>
          <w:tcPr>
            <w:tcW w:w="579" w:type="dxa"/>
            <w:vMerge/>
            <w:tcBorders>
              <w:right w:val="single" w:sz="4" w:space="0" w:color="auto"/>
            </w:tcBorders>
            <w:textDirection w:val="btLr"/>
          </w:tcPr>
          <w:p w:rsidR="006134CD" w:rsidRPr="002E2DD0" w:rsidRDefault="006134CD" w:rsidP="006F75DF">
            <w:pPr>
              <w:spacing w:after="0" w:line="240" w:lineRule="auto"/>
              <w:ind w:left="113" w:right="113"/>
              <w:rPr>
                <w:rFonts w:ascii="Times New Roman" w:eastAsia="Calibri" w:hAnsi="Times New Roman" w:cs="Times New Roman"/>
              </w:rPr>
            </w:pPr>
          </w:p>
        </w:tc>
        <w:tc>
          <w:tcPr>
            <w:tcW w:w="636" w:type="dxa"/>
            <w:vMerge w:val="restart"/>
            <w:tcBorders>
              <w:top w:val="single" w:sz="4" w:space="0" w:color="auto"/>
              <w:left w:val="single" w:sz="4" w:space="0" w:color="auto"/>
              <w:right w:val="single" w:sz="4" w:space="0" w:color="auto"/>
            </w:tcBorders>
            <w:textDirection w:val="btLr"/>
          </w:tcPr>
          <w:p w:rsidR="006134CD" w:rsidRPr="002E2DD0" w:rsidRDefault="006134CD" w:rsidP="006F75DF">
            <w:pPr>
              <w:spacing w:after="0" w:line="240" w:lineRule="auto"/>
              <w:ind w:left="113" w:right="113"/>
              <w:rPr>
                <w:rFonts w:ascii="Times New Roman" w:eastAsia="Calibri" w:hAnsi="Times New Roman" w:cs="Times New Roman"/>
              </w:rPr>
            </w:pPr>
            <w:r w:rsidRPr="002E2DD0">
              <w:rPr>
                <w:rFonts w:ascii="Times New Roman" w:eastAsia="Calibri" w:hAnsi="Times New Roman" w:cs="Times New Roman"/>
              </w:rPr>
              <w:t xml:space="preserve">Lecture </w:t>
            </w:r>
          </w:p>
        </w:tc>
        <w:tc>
          <w:tcPr>
            <w:tcW w:w="363" w:type="dxa"/>
            <w:vMerge w:val="restart"/>
            <w:tcBorders>
              <w:top w:val="single" w:sz="4" w:space="0" w:color="auto"/>
              <w:left w:val="single" w:sz="4" w:space="0" w:color="auto"/>
              <w:right w:val="single" w:sz="4" w:space="0" w:color="auto"/>
            </w:tcBorders>
            <w:textDirection w:val="btLr"/>
          </w:tcPr>
          <w:p w:rsidR="006134CD" w:rsidRPr="002E2DD0" w:rsidRDefault="006134CD" w:rsidP="006F75DF">
            <w:pPr>
              <w:spacing w:after="0" w:line="240" w:lineRule="auto"/>
              <w:ind w:left="113" w:right="113"/>
              <w:rPr>
                <w:rFonts w:ascii="Times New Roman" w:eastAsia="Calibri" w:hAnsi="Times New Roman" w:cs="Times New Roman"/>
              </w:rPr>
            </w:pPr>
            <w:r w:rsidRPr="002E2DD0">
              <w:rPr>
                <w:rFonts w:ascii="Times New Roman" w:eastAsia="Calibri" w:hAnsi="Times New Roman" w:cs="Times New Roman"/>
              </w:rPr>
              <w:t xml:space="preserve">Tutor </w:t>
            </w:r>
          </w:p>
        </w:tc>
        <w:tc>
          <w:tcPr>
            <w:tcW w:w="727" w:type="dxa"/>
            <w:vMerge w:val="restart"/>
            <w:tcBorders>
              <w:top w:val="single" w:sz="4" w:space="0" w:color="auto"/>
              <w:left w:val="single" w:sz="4" w:space="0" w:color="auto"/>
              <w:right w:val="single" w:sz="4" w:space="0" w:color="auto"/>
            </w:tcBorders>
            <w:textDirection w:val="btLr"/>
          </w:tcPr>
          <w:p w:rsidR="006134CD" w:rsidRPr="002E2DD0" w:rsidRDefault="006134CD" w:rsidP="006F75DF">
            <w:pPr>
              <w:spacing w:after="0" w:line="240" w:lineRule="auto"/>
              <w:ind w:left="113" w:right="113"/>
              <w:rPr>
                <w:rFonts w:ascii="Times New Roman" w:eastAsia="Calibri" w:hAnsi="Times New Roman" w:cs="Times New Roman"/>
              </w:rPr>
            </w:pPr>
            <w:r w:rsidRPr="002E2DD0">
              <w:rPr>
                <w:rFonts w:ascii="Times New Roman" w:eastAsia="Calibri" w:hAnsi="Times New Roman" w:cs="Times New Roman"/>
              </w:rPr>
              <w:t xml:space="preserve">Group Discussion </w:t>
            </w:r>
          </w:p>
        </w:tc>
        <w:tc>
          <w:tcPr>
            <w:tcW w:w="817" w:type="dxa"/>
            <w:vMerge w:val="restart"/>
            <w:tcBorders>
              <w:top w:val="single" w:sz="4" w:space="0" w:color="auto"/>
              <w:left w:val="single" w:sz="4" w:space="0" w:color="auto"/>
              <w:right w:val="single" w:sz="4" w:space="0" w:color="auto"/>
            </w:tcBorders>
            <w:textDirection w:val="btLr"/>
            <w:vAlign w:val="bottom"/>
          </w:tcPr>
          <w:p w:rsidR="006134CD" w:rsidRPr="002E2DD0" w:rsidRDefault="006134CD" w:rsidP="006F75DF">
            <w:pPr>
              <w:spacing w:after="0" w:line="240" w:lineRule="auto"/>
              <w:ind w:left="113" w:right="113"/>
              <w:jc w:val="center"/>
              <w:rPr>
                <w:rFonts w:ascii="Times New Roman" w:eastAsia="Calibri" w:hAnsi="Times New Roman" w:cs="Times New Roman"/>
              </w:rPr>
            </w:pPr>
            <w:r w:rsidRPr="002E2DD0">
              <w:rPr>
                <w:rFonts w:ascii="Times New Roman" w:eastAsia="Calibri" w:hAnsi="Times New Roman" w:cs="Times New Roman"/>
              </w:rPr>
              <w:t>Assessment</w:t>
            </w:r>
          </w:p>
        </w:tc>
        <w:tc>
          <w:tcPr>
            <w:tcW w:w="1090" w:type="dxa"/>
            <w:vMerge/>
            <w:tcBorders>
              <w:left w:val="single" w:sz="4" w:space="0" w:color="auto"/>
              <w:bottom w:val="single" w:sz="4" w:space="0" w:color="auto"/>
            </w:tcBorders>
            <w:vAlign w:val="center"/>
          </w:tcPr>
          <w:p w:rsidR="006134CD" w:rsidRPr="002E2DD0" w:rsidRDefault="006134CD" w:rsidP="006F75DF">
            <w:pPr>
              <w:spacing w:after="0" w:line="240" w:lineRule="auto"/>
              <w:jc w:val="center"/>
              <w:rPr>
                <w:rFonts w:ascii="Times New Roman" w:eastAsia="Calibri" w:hAnsi="Times New Roman" w:cs="Times New Roman"/>
              </w:rPr>
            </w:pPr>
          </w:p>
        </w:tc>
        <w:tc>
          <w:tcPr>
            <w:tcW w:w="908" w:type="dxa"/>
            <w:vMerge/>
            <w:textDirection w:val="btLr"/>
          </w:tcPr>
          <w:p w:rsidR="006134CD" w:rsidRPr="002E2DD0" w:rsidRDefault="006134CD" w:rsidP="006F75DF">
            <w:pPr>
              <w:spacing w:after="0" w:line="240" w:lineRule="auto"/>
              <w:ind w:left="113" w:right="113"/>
              <w:rPr>
                <w:rFonts w:ascii="Times New Roman" w:eastAsia="Calibri" w:hAnsi="Times New Roman" w:cs="Times New Roman"/>
                <w:b/>
              </w:rPr>
            </w:pPr>
          </w:p>
        </w:tc>
      </w:tr>
      <w:tr w:rsidR="006134CD" w:rsidRPr="002E2DD0" w:rsidTr="0034183C">
        <w:trPr>
          <w:cantSplit/>
          <w:trHeight w:val="834"/>
        </w:trPr>
        <w:tc>
          <w:tcPr>
            <w:tcW w:w="1710" w:type="dxa"/>
            <w:vMerge/>
          </w:tcPr>
          <w:p w:rsidR="006134CD" w:rsidRPr="002E2DD0" w:rsidRDefault="006134CD" w:rsidP="006F75DF">
            <w:pPr>
              <w:spacing w:after="0" w:line="240" w:lineRule="auto"/>
              <w:rPr>
                <w:rFonts w:ascii="Times New Roman" w:eastAsia="Calibri" w:hAnsi="Times New Roman" w:cs="Times New Roman"/>
                <w:b/>
              </w:rPr>
            </w:pPr>
          </w:p>
        </w:tc>
        <w:tc>
          <w:tcPr>
            <w:tcW w:w="3250" w:type="dxa"/>
            <w:vMerge/>
          </w:tcPr>
          <w:p w:rsidR="006134CD" w:rsidRPr="002E2DD0" w:rsidRDefault="006134CD" w:rsidP="006F75DF">
            <w:pPr>
              <w:spacing w:after="0" w:line="240" w:lineRule="auto"/>
              <w:rPr>
                <w:rFonts w:ascii="Times New Roman" w:eastAsia="Calibri" w:hAnsi="Times New Roman" w:cs="Times New Roman"/>
                <w:b/>
              </w:rPr>
            </w:pPr>
          </w:p>
        </w:tc>
        <w:tc>
          <w:tcPr>
            <w:tcW w:w="579" w:type="dxa"/>
            <w:vMerge/>
            <w:tcBorders>
              <w:right w:val="single" w:sz="4" w:space="0" w:color="auto"/>
            </w:tcBorders>
            <w:textDirection w:val="btLr"/>
          </w:tcPr>
          <w:p w:rsidR="006134CD" w:rsidRPr="002E2DD0" w:rsidRDefault="006134CD" w:rsidP="006F75DF">
            <w:pPr>
              <w:spacing w:after="0" w:line="240" w:lineRule="auto"/>
              <w:ind w:left="113" w:right="113"/>
              <w:rPr>
                <w:rFonts w:ascii="Times New Roman" w:eastAsia="Calibri" w:hAnsi="Times New Roman" w:cs="Times New Roman"/>
              </w:rPr>
            </w:pPr>
          </w:p>
        </w:tc>
        <w:tc>
          <w:tcPr>
            <w:tcW w:w="636" w:type="dxa"/>
            <w:vMerge/>
            <w:tcBorders>
              <w:left w:val="single" w:sz="4" w:space="0" w:color="auto"/>
              <w:right w:val="single" w:sz="4" w:space="0" w:color="auto"/>
            </w:tcBorders>
            <w:textDirection w:val="btLr"/>
          </w:tcPr>
          <w:p w:rsidR="006134CD" w:rsidRPr="002E2DD0" w:rsidRDefault="006134CD" w:rsidP="006F75DF">
            <w:pPr>
              <w:spacing w:after="0" w:line="240" w:lineRule="auto"/>
              <w:ind w:left="113" w:right="113"/>
              <w:rPr>
                <w:rFonts w:ascii="Times New Roman" w:eastAsia="Calibri" w:hAnsi="Times New Roman" w:cs="Times New Roman"/>
              </w:rPr>
            </w:pPr>
          </w:p>
        </w:tc>
        <w:tc>
          <w:tcPr>
            <w:tcW w:w="363" w:type="dxa"/>
            <w:vMerge/>
            <w:tcBorders>
              <w:left w:val="single" w:sz="4" w:space="0" w:color="auto"/>
              <w:right w:val="single" w:sz="4" w:space="0" w:color="auto"/>
            </w:tcBorders>
            <w:textDirection w:val="btLr"/>
          </w:tcPr>
          <w:p w:rsidR="006134CD" w:rsidRPr="002E2DD0" w:rsidRDefault="006134CD" w:rsidP="006F75DF">
            <w:pPr>
              <w:spacing w:after="0" w:line="240" w:lineRule="auto"/>
              <w:ind w:left="113" w:right="113"/>
              <w:rPr>
                <w:rFonts w:ascii="Times New Roman" w:eastAsia="Calibri" w:hAnsi="Times New Roman" w:cs="Times New Roman"/>
              </w:rPr>
            </w:pPr>
          </w:p>
        </w:tc>
        <w:tc>
          <w:tcPr>
            <w:tcW w:w="727" w:type="dxa"/>
            <w:vMerge/>
            <w:tcBorders>
              <w:left w:val="single" w:sz="4" w:space="0" w:color="auto"/>
              <w:right w:val="single" w:sz="4" w:space="0" w:color="auto"/>
            </w:tcBorders>
            <w:textDirection w:val="btLr"/>
          </w:tcPr>
          <w:p w:rsidR="006134CD" w:rsidRPr="002E2DD0" w:rsidRDefault="006134CD" w:rsidP="006F75DF">
            <w:pPr>
              <w:spacing w:after="0" w:line="240" w:lineRule="auto"/>
              <w:ind w:left="113" w:right="113"/>
              <w:rPr>
                <w:rFonts w:ascii="Times New Roman" w:eastAsia="Calibri" w:hAnsi="Times New Roman" w:cs="Times New Roman"/>
              </w:rPr>
            </w:pPr>
          </w:p>
        </w:tc>
        <w:tc>
          <w:tcPr>
            <w:tcW w:w="817" w:type="dxa"/>
            <w:vMerge/>
            <w:tcBorders>
              <w:left w:val="single" w:sz="4" w:space="0" w:color="auto"/>
              <w:right w:val="single" w:sz="4" w:space="0" w:color="auto"/>
            </w:tcBorders>
            <w:textDirection w:val="btLr"/>
          </w:tcPr>
          <w:p w:rsidR="006134CD" w:rsidRPr="002E2DD0" w:rsidRDefault="006134CD" w:rsidP="006F75DF">
            <w:pPr>
              <w:spacing w:after="0" w:line="240" w:lineRule="auto"/>
              <w:ind w:left="113" w:right="113"/>
              <w:rPr>
                <w:rFonts w:ascii="Times New Roman" w:eastAsia="Calibri" w:hAnsi="Times New Roman" w:cs="Times New Roman"/>
              </w:rPr>
            </w:pPr>
          </w:p>
        </w:tc>
        <w:tc>
          <w:tcPr>
            <w:tcW w:w="1090" w:type="dxa"/>
            <w:tcBorders>
              <w:top w:val="single" w:sz="4" w:space="0" w:color="auto"/>
              <w:left w:val="single" w:sz="4" w:space="0" w:color="auto"/>
            </w:tcBorders>
            <w:vAlign w:val="bottom"/>
          </w:tcPr>
          <w:p w:rsidR="006134CD" w:rsidRPr="002E2DD0" w:rsidRDefault="006134CD" w:rsidP="006F75DF">
            <w:pPr>
              <w:spacing w:after="0" w:line="240" w:lineRule="auto"/>
              <w:jc w:val="center"/>
              <w:rPr>
                <w:rFonts w:ascii="Times New Roman" w:eastAsia="Calibri" w:hAnsi="Times New Roman" w:cs="Times New Roman"/>
              </w:rPr>
            </w:pPr>
            <w:r w:rsidRPr="002E2DD0">
              <w:rPr>
                <w:rFonts w:ascii="Times New Roman" w:eastAsia="Calibri" w:hAnsi="Times New Roman" w:cs="Times New Roman"/>
              </w:rPr>
              <w:t>Home study</w:t>
            </w:r>
          </w:p>
        </w:tc>
        <w:tc>
          <w:tcPr>
            <w:tcW w:w="908" w:type="dxa"/>
            <w:vMerge/>
            <w:textDirection w:val="btLr"/>
          </w:tcPr>
          <w:p w:rsidR="006134CD" w:rsidRPr="002E2DD0" w:rsidRDefault="006134CD" w:rsidP="006F75DF">
            <w:pPr>
              <w:spacing w:after="0" w:line="240" w:lineRule="auto"/>
              <w:ind w:left="113" w:right="113"/>
              <w:rPr>
                <w:rFonts w:ascii="Times New Roman" w:eastAsia="Calibri" w:hAnsi="Times New Roman" w:cs="Times New Roman"/>
                <w:b/>
              </w:rPr>
            </w:pPr>
          </w:p>
        </w:tc>
      </w:tr>
      <w:tr w:rsidR="006134CD" w:rsidRPr="002E2DD0" w:rsidTr="0034183C">
        <w:trPr>
          <w:trHeight w:val="154"/>
        </w:trPr>
        <w:tc>
          <w:tcPr>
            <w:tcW w:w="1710" w:type="dxa"/>
          </w:tcPr>
          <w:p w:rsidR="006134CD" w:rsidRPr="002E2DD0" w:rsidRDefault="0034183C" w:rsidP="006F75DF">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250" w:type="dxa"/>
          </w:tcPr>
          <w:p w:rsidR="006134CD" w:rsidRPr="002E2DD0" w:rsidRDefault="006134CD" w:rsidP="006F75DF">
            <w:pPr>
              <w:spacing w:after="0" w:line="240" w:lineRule="auto"/>
              <w:rPr>
                <w:rFonts w:ascii="Times New Roman" w:eastAsia="Times New Roman" w:hAnsi="Times New Roman" w:cs="Times New Roman"/>
              </w:rPr>
            </w:pPr>
            <w:r w:rsidRPr="002E2DD0">
              <w:rPr>
                <w:rFonts w:ascii="Times New Roman" w:eastAsia="Times New Roman" w:hAnsi="Times New Roman" w:cs="Times New Roman"/>
              </w:rPr>
              <w:t>Cost and management accounting</w:t>
            </w:r>
          </w:p>
        </w:tc>
        <w:tc>
          <w:tcPr>
            <w:tcW w:w="579" w:type="dxa"/>
            <w:tcBorders>
              <w:right w:val="single" w:sz="4" w:space="0" w:color="auto"/>
            </w:tcBorders>
          </w:tcPr>
          <w:p w:rsidR="006134CD" w:rsidRPr="002E2DD0" w:rsidRDefault="0034183C" w:rsidP="006F75DF">
            <w:pPr>
              <w:autoSpaceDE w:val="0"/>
              <w:autoSpaceDN w:val="0"/>
              <w:adjustRightInd w:val="0"/>
              <w:spacing w:after="0" w:line="240" w:lineRule="auto"/>
              <w:rPr>
                <w:rFonts w:ascii="Cambria" w:eastAsia="Calibri" w:hAnsi="Cambria" w:cs="Cambria"/>
                <w:sz w:val="24"/>
                <w:szCs w:val="24"/>
              </w:rPr>
            </w:pPr>
            <w:r>
              <w:rPr>
                <w:rFonts w:ascii="Cambria" w:eastAsia="Calibri" w:hAnsi="Cambria" w:cs="Cambria"/>
                <w:sz w:val="24"/>
                <w:szCs w:val="24"/>
              </w:rPr>
              <w:t>2</w:t>
            </w:r>
          </w:p>
        </w:tc>
        <w:tc>
          <w:tcPr>
            <w:tcW w:w="636" w:type="dxa"/>
            <w:tcBorders>
              <w:left w:val="single" w:sz="4" w:space="0" w:color="auto"/>
              <w:right w:val="single" w:sz="4" w:space="0" w:color="auto"/>
            </w:tcBorders>
          </w:tcPr>
          <w:p w:rsidR="006134CD" w:rsidRPr="002E2DD0" w:rsidRDefault="0034183C" w:rsidP="006F75DF">
            <w:pPr>
              <w:spacing w:after="0" w:line="240" w:lineRule="auto"/>
              <w:rPr>
                <w:rFonts w:ascii="Times New Roman" w:eastAsia="Calibri" w:hAnsi="Times New Roman" w:cs="Times New Roman"/>
              </w:rPr>
            </w:pPr>
            <w:r>
              <w:rPr>
                <w:rFonts w:ascii="Times New Roman" w:eastAsia="Calibri" w:hAnsi="Times New Roman" w:cs="Times New Roman"/>
              </w:rPr>
              <w:t>32</w:t>
            </w:r>
          </w:p>
        </w:tc>
        <w:tc>
          <w:tcPr>
            <w:tcW w:w="363" w:type="dxa"/>
            <w:tcBorders>
              <w:left w:val="single" w:sz="4" w:space="0" w:color="auto"/>
              <w:right w:val="single" w:sz="4" w:space="0" w:color="auto"/>
            </w:tcBorders>
          </w:tcPr>
          <w:p w:rsidR="006134CD" w:rsidRPr="002E2DD0" w:rsidRDefault="006134CD" w:rsidP="006F75DF">
            <w:pPr>
              <w:spacing w:after="0" w:line="240" w:lineRule="auto"/>
              <w:rPr>
                <w:rFonts w:ascii="Times New Roman" w:eastAsia="Calibri" w:hAnsi="Times New Roman" w:cs="Times New Roman"/>
              </w:rPr>
            </w:pPr>
          </w:p>
        </w:tc>
        <w:tc>
          <w:tcPr>
            <w:tcW w:w="727" w:type="dxa"/>
            <w:tcBorders>
              <w:left w:val="single" w:sz="4" w:space="0" w:color="auto"/>
              <w:right w:val="single" w:sz="4" w:space="0" w:color="auto"/>
            </w:tcBorders>
          </w:tcPr>
          <w:p w:rsidR="006134CD" w:rsidRPr="002E2DD0" w:rsidRDefault="006134CD" w:rsidP="006F75DF">
            <w:pPr>
              <w:spacing w:after="0" w:line="240" w:lineRule="auto"/>
              <w:rPr>
                <w:rFonts w:ascii="Times New Roman" w:eastAsia="Calibri" w:hAnsi="Times New Roman" w:cs="Times New Roman"/>
              </w:rPr>
            </w:pPr>
          </w:p>
        </w:tc>
        <w:tc>
          <w:tcPr>
            <w:tcW w:w="817" w:type="dxa"/>
            <w:tcBorders>
              <w:left w:val="single" w:sz="4" w:space="0" w:color="auto"/>
              <w:right w:val="single" w:sz="4" w:space="0" w:color="auto"/>
            </w:tcBorders>
          </w:tcPr>
          <w:p w:rsidR="006134CD" w:rsidRPr="002E2DD0" w:rsidRDefault="006134CD" w:rsidP="006F75DF">
            <w:pPr>
              <w:spacing w:after="0" w:line="240" w:lineRule="auto"/>
              <w:rPr>
                <w:rFonts w:ascii="Times New Roman" w:eastAsia="Calibri" w:hAnsi="Times New Roman" w:cs="Times New Roman"/>
              </w:rPr>
            </w:pPr>
          </w:p>
        </w:tc>
        <w:tc>
          <w:tcPr>
            <w:tcW w:w="1090" w:type="dxa"/>
            <w:tcBorders>
              <w:left w:val="single" w:sz="4" w:space="0" w:color="auto"/>
            </w:tcBorders>
          </w:tcPr>
          <w:p w:rsidR="006134CD" w:rsidRPr="002E2DD0" w:rsidRDefault="0034183C" w:rsidP="006F75DF">
            <w:pPr>
              <w:spacing w:after="0" w:line="240" w:lineRule="auto"/>
              <w:rPr>
                <w:rFonts w:ascii="Times New Roman" w:eastAsia="Calibri" w:hAnsi="Times New Roman" w:cs="Times New Roman"/>
              </w:rPr>
            </w:pPr>
            <w:r>
              <w:rPr>
                <w:rFonts w:ascii="Times New Roman" w:eastAsia="Calibri" w:hAnsi="Times New Roman" w:cs="Times New Roman"/>
              </w:rPr>
              <w:t>49</w:t>
            </w:r>
          </w:p>
        </w:tc>
        <w:tc>
          <w:tcPr>
            <w:tcW w:w="908" w:type="dxa"/>
          </w:tcPr>
          <w:p w:rsidR="006134CD" w:rsidRPr="002E2DD0" w:rsidRDefault="0034183C" w:rsidP="006F75DF">
            <w:pPr>
              <w:spacing w:after="0" w:line="240" w:lineRule="auto"/>
              <w:rPr>
                <w:rFonts w:ascii="Times New Roman" w:eastAsia="Calibri" w:hAnsi="Times New Roman" w:cs="Times New Roman"/>
              </w:rPr>
            </w:pPr>
            <w:r>
              <w:rPr>
                <w:rFonts w:ascii="Times New Roman" w:eastAsia="Calibri" w:hAnsi="Times New Roman" w:cs="Times New Roman"/>
              </w:rPr>
              <w:t>3</w:t>
            </w:r>
          </w:p>
        </w:tc>
      </w:tr>
    </w:tbl>
    <w:p w:rsidR="006134CD" w:rsidRPr="002E2DD0" w:rsidRDefault="006134CD" w:rsidP="006134CD">
      <w:pPr>
        <w:rPr>
          <w:rFonts w:ascii="Calibri" w:eastAsia="Calibri" w:hAnsi="Calibri" w:cs="Times New Roman"/>
          <w:u w:val="single"/>
        </w:rPr>
      </w:pPr>
    </w:p>
    <w:p w:rsidR="006134CD" w:rsidRPr="002E2DD0" w:rsidRDefault="006134CD" w:rsidP="006134CD">
      <w:pPr>
        <w:rPr>
          <w:rFonts w:ascii="Calibri" w:eastAsia="Calibri" w:hAnsi="Calibri" w:cs="Times New Roman"/>
          <w:u w:val="single"/>
        </w:rPr>
      </w:pPr>
    </w:p>
    <w:p w:rsidR="006134CD" w:rsidRPr="002E2DD0" w:rsidRDefault="006134CD" w:rsidP="006134CD">
      <w:pPr>
        <w:rPr>
          <w:rFonts w:ascii="Calibri" w:eastAsia="Calibri" w:hAnsi="Calibri" w:cs="Times New Roman"/>
          <w:u w:val="single"/>
        </w:rPr>
      </w:pPr>
    </w:p>
    <w:p w:rsidR="006134CD" w:rsidRDefault="006134CD" w:rsidP="00671A1F">
      <w:pPr>
        <w:shd w:val="clear" w:color="auto" w:fill="FFFFFF"/>
        <w:suppressAutoHyphens/>
        <w:spacing w:after="0" w:line="240" w:lineRule="auto"/>
        <w:outlineLvl w:val="0"/>
        <w:rPr>
          <w:rFonts w:ascii="Times New Roman" w:eastAsia="Times New Roman" w:hAnsi="Times New Roman" w:cs="Times New Roman"/>
          <w:b/>
          <w:bCs/>
          <w:kern w:val="28"/>
          <w:sz w:val="32"/>
          <w:szCs w:val="32"/>
          <w:lang w:val="en-GB" w:eastAsia="en-GB"/>
        </w:rPr>
      </w:pPr>
    </w:p>
    <w:p w:rsidR="006134CD" w:rsidRDefault="006134CD" w:rsidP="00671A1F">
      <w:pPr>
        <w:shd w:val="clear" w:color="auto" w:fill="FFFFFF"/>
        <w:suppressAutoHyphens/>
        <w:spacing w:after="0" w:line="240" w:lineRule="auto"/>
        <w:outlineLvl w:val="0"/>
        <w:rPr>
          <w:rFonts w:ascii="Times New Roman" w:eastAsia="Times New Roman" w:hAnsi="Times New Roman" w:cs="Times New Roman"/>
          <w:b/>
          <w:bCs/>
          <w:kern w:val="28"/>
          <w:sz w:val="32"/>
          <w:szCs w:val="32"/>
          <w:lang w:val="en-GB" w:eastAsia="en-GB"/>
        </w:rPr>
      </w:pPr>
    </w:p>
    <w:p w:rsidR="006134CD" w:rsidRDefault="006134CD" w:rsidP="00671A1F">
      <w:pPr>
        <w:shd w:val="clear" w:color="auto" w:fill="FFFFFF"/>
        <w:suppressAutoHyphens/>
        <w:spacing w:after="0" w:line="240" w:lineRule="auto"/>
        <w:outlineLvl w:val="0"/>
        <w:rPr>
          <w:rFonts w:ascii="Times New Roman" w:eastAsia="Times New Roman" w:hAnsi="Times New Roman" w:cs="Times New Roman"/>
          <w:b/>
          <w:bCs/>
          <w:kern w:val="28"/>
          <w:sz w:val="32"/>
          <w:szCs w:val="32"/>
          <w:lang w:val="en-GB" w:eastAsia="en-GB"/>
        </w:rPr>
      </w:pPr>
    </w:p>
    <w:p w:rsidR="006134CD" w:rsidRDefault="006134CD" w:rsidP="00671A1F">
      <w:pPr>
        <w:shd w:val="clear" w:color="auto" w:fill="FFFFFF"/>
        <w:suppressAutoHyphens/>
        <w:spacing w:after="0" w:line="240" w:lineRule="auto"/>
        <w:outlineLvl w:val="0"/>
        <w:rPr>
          <w:rFonts w:ascii="Times New Roman" w:eastAsia="Times New Roman" w:hAnsi="Times New Roman" w:cs="Times New Roman"/>
          <w:b/>
          <w:bCs/>
          <w:kern w:val="28"/>
          <w:sz w:val="32"/>
          <w:szCs w:val="32"/>
          <w:lang w:val="en-GB" w:eastAsia="en-GB"/>
        </w:rPr>
      </w:pPr>
    </w:p>
    <w:p w:rsidR="006134CD" w:rsidRDefault="006134CD" w:rsidP="00671A1F">
      <w:pPr>
        <w:shd w:val="clear" w:color="auto" w:fill="FFFFFF"/>
        <w:suppressAutoHyphens/>
        <w:spacing w:after="0" w:line="240" w:lineRule="auto"/>
        <w:outlineLvl w:val="0"/>
        <w:rPr>
          <w:rFonts w:ascii="Times New Roman" w:eastAsia="Times New Roman" w:hAnsi="Times New Roman" w:cs="Times New Roman"/>
          <w:b/>
          <w:bCs/>
          <w:kern w:val="28"/>
          <w:sz w:val="32"/>
          <w:szCs w:val="32"/>
          <w:lang w:val="en-GB" w:eastAsia="en-GB"/>
        </w:rPr>
      </w:pPr>
    </w:p>
    <w:tbl>
      <w:tblPr>
        <w:tblW w:w="10150" w:type="dxa"/>
        <w:tblLayout w:type="fixed"/>
        <w:tblLook w:val="0000" w:firstRow="0" w:lastRow="0" w:firstColumn="0" w:lastColumn="0" w:noHBand="0" w:noVBand="0"/>
      </w:tblPr>
      <w:tblGrid>
        <w:gridCol w:w="1728"/>
        <w:gridCol w:w="162"/>
        <w:gridCol w:w="4338"/>
        <w:gridCol w:w="1420"/>
        <w:gridCol w:w="2450"/>
        <w:gridCol w:w="52"/>
      </w:tblGrid>
      <w:tr w:rsidR="004F1D25" w:rsidRPr="00052323" w:rsidTr="00AD5F0A">
        <w:trPr>
          <w:trHeight w:val="132"/>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F1D25" w:rsidRPr="00052323" w:rsidRDefault="004F1D25"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Module number </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F1D25" w:rsidRPr="00052323" w:rsidRDefault="002E43FC" w:rsidP="009E03F9">
            <w:pPr>
              <w:suppressAutoHyphens/>
              <w:autoSpaceDE w:val="0"/>
              <w:autoSpaceDN w:val="0"/>
              <w:adjustRightInd w:val="0"/>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w:t>
            </w:r>
            <w:r w:rsidR="009E03F9">
              <w:rPr>
                <w:rFonts w:ascii="Times New Roman" w:eastAsia="Calibri" w:hAnsi="Times New Roman" w:cs="Times New Roman"/>
                <w:b/>
                <w:sz w:val="24"/>
                <w:szCs w:val="24"/>
                <w:lang w:eastAsia="ar-SA"/>
              </w:rPr>
              <w:t>3</w:t>
            </w:r>
          </w:p>
        </w:tc>
      </w:tr>
      <w:tr w:rsidR="004F1D25" w:rsidRPr="00052323" w:rsidTr="00AD5F0A">
        <w:trPr>
          <w:trHeight w:val="234"/>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F1D25" w:rsidRPr="00052323" w:rsidRDefault="004F1D25"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Module name </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F1D25" w:rsidRPr="00052323" w:rsidRDefault="004F1D25"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Times New Roman" w:hAnsi="Times New Roman" w:cs="Times New Roman"/>
                <w:b/>
                <w:i/>
                <w:sz w:val="24"/>
                <w:szCs w:val="24"/>
                <w:lang w:eastAsia="ar-SA"/>
              </w:rPr>
              <w:t>Logistics   Management</w:t>
            </w:r>
          </w:p>
        </w:tc>
      </w:tr>
      <w:tr w:rsidR="004F1D25" w:rsidRPr="00052323" w:rsidTr="00AD5F0A">
        <w:trPr>
          <w:trHeight w:val="494"/>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F1D25" w:rsidRPr="00052323" w:rsidRDefault="004F1D25"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Module code</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F1D25" w:rsidRPr="009E03F9" w:rsidRDefault="009E03F9" w:rsidP="009E03F9">
            <w:pPr>
              <w:suppressAutoHyphens/>
              <w:spacing w:after="0" w:line="240" w:lineRule="auto"/>
              <w:rPr>
                <w:rFonts w:ascii="Times New Roman" w:eastAsia="Times New Roman" w:hAnsi="Times New Roman" w:cs="Times New Roman"/>
                <w:b/>
                <w:lang w:eastAsia="ar-SA"/>
              </w:rPr>
            </w:pPr>
            <w:r w:rsidRPr="00AA09C3">
              <w:rPr>
                <w:rFonts w:ascii="Times New Roman" w:eastAsia="Times New Roman" w:hAnsi="Times New Roman" w:cs="Times New Roman"/>
                <w:b/>
                <w:lang w:eastAsia="ar-SA"/>
              </w:rPr>
              <w:t>LSCM-M</w:t>
            </w:r>
            <w:r>
              <w:rPr>
                <w:rFonts w:ascii="Times New Roman" w:eastAsia="Times New Roman" w:hAnsi="Times New Roman" w:cs="Times New Roman"/>
                <w:b/>
                <w:lang w:eastAsia="ar-SA"/>
              </w:rPr>
              <w:t xml:space="preserve"> 6</w:t>
            </w:r>
            <w:r w:rsidRPr="00AA09C3">
              <w:rPr>
                <w:rFonts w:ascii="Times New Roman" w:eastAsia="Times New Roman" w:hAnsi="Times New Roman" w:cs="Times New Roman"/>
                <w:b/>
                <w:lang w:eastAsia="ar-SA"/>
              </w:rPr>
              <w:t>0</w:t>
            </w:r>
            <w:r>
              <w:rPr>
                <w:rFonts w:ascii="Times New Roman" w:eastAsia="Times New Roman" w:hAnsi="Times New Roman" w:cs="Times New Roman"/>
                <w:b/>
                <w:lang w:eastAsia="ar-SA"/>
              </w:rPr>
              <w:t>31</w:t>
            </w:r>
          </w:p>
        </w:tc>
      </w:tr>
      <w:tr w:rsidR="004F1D25" w:rsidRPr="00052323" w:rsidTr="00AD5F0A">
        <w:trPr>
          <w:trHeight w:val="494"/>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F1D25" w:rsidRPr="00052323" w:rsidRDefault="004F1D25"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Total ECTS </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F1D25" w:rsidRPr="00052323" w:rsidRDefault="004F1D25"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p>
        </w:tc>
      </w:tr>
      <w:tr w:rsidR="004F1D25" w:rsidRPr="00052323" w:rsidTr="00AD5F0A">
        <w:trPr>
          <w:trHeight w:val="3512"/>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F1D25" w:rsidRPr="00052323" w:rsidRDefault="004F1D25"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Module description</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4F1D25" w:rsidRPr="00052323" w:rsidRDefault="004F1D25" w:rsidP="00AD5F0A">
            <w:pPr>
              <w:suppressAutoHyphens/>
              <w:autoSpaceDE w:val="0"/>
              <w:autoSpaceDN w:val="0"/>
              <w:adjustRightInd w:val="0"/>
              <w:spacing w:after="0"/>
              <w:jc w:val="both"/>
              <w:rPr>
                <w:rFonts w:ascii="Times New Roman" w:eastAsia="Times New Roman" w:hAnsi="Times New Roman" w:cs="Times New Roman"/>
                <w:sz w:val="24"/>
                <w:szCs w:val="24"/>
                <w:lang w:eastAsia="ar-SA"/>
              </w:rPr>
            </w:pPr>
            <w:r w:rsidRPr="00052323">
              <w:rPr>
                <w:rFonts w:ascii="Times New Roman" w:eastAsia="Calibri" w:hAnsi="Times New Roman" w:cs="Times New Roman"/>
                <w:spacing w:val="-3"/>
                <w:sz w:val="24"/>
                <w:szCs w:val="24"/>
                <w:lang w:eastAsia="ar-SA"/>
              </w:rPr>
              <w:t>The basic aim of the module is to equip the students with the basic concepts of logistics engi</w:t>
            </w:r>
            <w:r w:rsidR="00AD5F0A">
              <w:rPr>
                <w:rFonts w:ascii="Times New Roman" w:eastAsia="Calibri" w:hAnsi="Times New Roman" w:cs="Times New Roman"/>
                <w:spacing w:val="-3"/>
                <w:sz w:val="24"/>
                <w:szCs w:val="24"/>
                <w:lang w:eastAsia="ar-SA"/>
              </w:rPr>
              <w:t>neering, global logistics management and humanitarian logistics</w:t>
            </w:r>
            <w:r w:rsidRPr="00052323">
              <w:rPr>
                <w:rFonts w:ascii="Times New Roman" w:eastAsia="Calibri" w:hAnsi="Times New Roman" w:cs="Times New Roman"/>
                <w:spacing w:val="-3"/>
                <w:sz w:val="24"/>
                <w:szCs w:val="24"/>
                <w:lang w:eastAsia="ar-SA"/>
              </w:rPr>
              <w:t xml:space="preserve">. </w:t>
            </w:r>
            <w:r w:rsidR="00AD5F0A">
              <w:rPr>
                <w:rFonts w:ascii="Times New Roman" w:eastAsia="Times New Roman" w:hAnsi="Times New Roman" w:cs="Times New Roman"/>
                <w:sz w:val="24"/>
                <w:szCs w:val="24"/>
                <w:lang w:eastAsia="ar-SA"/>
              </w:rPr>
              <w:t>Logistics system</w:t>
            </w:r>
            <w:r w:rsidRPr="00052323">
              <w:rPr>
                <w:rFonts w:ascii="Times New Roman" w:eastAsia="Times New Roman" w:hAnsi="Times New Roman" w:cs="Times New Roman"/>
                <w:sz w:val="24"/>
                <w:szCs w:val="24"/>
                <w:lang w:eastAsia="ar-SA"/>
              </w:rPr>
              <w:t xml:space="preserve"> Management in the Supply Chain</w:t>
            </w:r>
            <w:r w:rsidRPr="00052323">
              <w:rPr>
                <w:rFonts w:ascii="Times New Roman" w:eastAsia="Times New Roman" w:hAnsi="Times New Roman" w:cs="Times New Roman"/>
                <w:i/>
                <w:sz w:val="24"/>
                <w:szCs w:val="24"/>
                <w:lang w:eastAsia="ar-SA"/>
              </w:rPr>
              <w:t xml:space="preserve"> – </w:t>
            </w:r>
            <w:r w:rsidRPr="00052323">
              <w:rPr>
                <w:rFonts w:ascii="Times New Roman" w:eastAsia="Times New Roman" w:hAnsi="Times New Roman" w:cs="Times New Roman"/>
                <w:sz w:val="24"/>
                <w:szCs w:val="24"/>
                <w:lang w:eastAsia="ar-SA"/>
              </w:rPr>
              <w:t xml:space="preserve">illustrates </w:t>
            </w:r>
            <w:r w:rsidRPr="00052323">
              <w:rPr>
                <w:rFonts w:ascii="Times New Roman" w:eastAsia="Calibri" w:hAnsi="Times New Roman" w:cs="Times New Roman"/>
                <w:sz w:val="24"/>
                <w:szCs w:val="24"/>
                <w:lang w:eastAsia="ar-SA"/>
              </w:rPr>
              <w:t>methodology for planning and managing logistics activities, will address the major issues in logistics data mining, logistics performance measurement, customer response, inventory planning and management, supply management, transportation, warehousing, logistics information systems, and logistics organization design and development</w:t>
            </w:r>
            <w:r w:rsidRPr="00052323">
              <w:rPr>
                <w:rFonts w:ascii="Times New Roman" w:eastAsia="Times New Roman" w:hAnsi="Times New Roman" w:cs="Times New Roman"/>
                <w:sz w:val="24"/>
                <w:szCs w:val="24"/>
                <w:lang w:eastAsia="ar-SA"/>
              </w:rPr>
              <w:t>.</w:t>
            </w:r>
          </w:p>
          <w:p w:rsidR="004F1D25" w:rsidRPr="00052323" w:rsidRDefault="004F1D25" w:rsidP="00AD5F0A">
            <w:pPr>
              <w:suppressAutoHyphens/>
              <w:autoSpaceDE w:val="0"/>
              <w:autoSpaceDN w:val="0"/>
              <w:adjustRightInd w:val="0"/>
              <w:spacing w:after="0"/>
              <w:jc w:val="both"/>
              <w:rPr>
                <w:rFonts w:ascii="Times New Roman" w:eastAsia="Times New Roman" w:hAnsi="Times New Roman" w:cs="Times New Roman"/>
                <w:sz w:val="24"/>
                <w:szCs w:val="24"/>
                <w:lang w:eastAsia="ar-SA"/>
              </w:rPr>
            </w:pPr>
            <w:r w:rsidRPr="00052323">
              <w:rPr>
                <w:rFonts w:ascii="Times New Roman" w:eastAsia="Calibri" w:hAnsi="Times New Roman" w:cs="Times New Roman"/>
                <w:sz w:val="24"/>
                <w:szCs w:val="24"/>
                <w:lang w:eastAsia="ar-SA"/>
              </w:rPr>
              <w:t>The module in</w:t>
            </w:r>
            <w:r w:rsidR="00AD5F0A">
              <w:rPr>
                <w:rFonts w:ascii="Times New Roman" w:eastAsia="Calibri" w:hAnsi="Times New Roman" w:cs="Times New Roman"/>
                <w:sz w:val="24"/>
                <w:szCs w:val="24"/>
                <w:lang w:eastAsia="ar-SA"/>
              </w:rPr>
              <w:t xml:space="preserve">troduces students with global and humanitarian logistics management </w:t>
            </w:r>
          </w:p>
          <w:p w:rsidR="004F1D25" w:rsidRPr="00052323" w:rsidRDefault="004F1D25" w:rsidP="00AD5F0A">
            <w:pPr>
              <w:suppressAutoHyphens/>
              <w:autoSpaceDE w:val="0"/>
              <w:autoSpaceDN w:val="0"/>
              <w:adjustRightInd w:val="0"/>
              <w:spacing w:after="0" w:line="360" w:lineRule="auto"/>
              <w:jc w:val="both"/>
              <w:rPr>
                <w:rFonts w:ascii="Times New Roman" w:eastAsia="Calibri" w:hAnsi="Times New Roman" w:cs="Times New Roman"/>
                <w:sz w:val="24"/>
                <w:szCs w:val="24"/>
                <w:lang w:eastAsia="ar-SA"/>
              </w:rPr>
            </w:pPr>
          </w:p>
        </w:tc>
      </w:tr>
      <w:tr w:rsidR="004F1D25" w:rsidRPr="00052323" w:rsidTr="00AD5F0A">
        <w:trPr>
          <w:trHeight w:val="1700"/>
        </w:trPr>
        <w:tc>
          <w:tcPr>
            <w:tcW w:w="1890" w:type="dxa"/>
            <w:gridSpan w:val="2"/>
            <w:tcBorders>
              <w:top w:val="single" w:sz="3" w:space="0" w:color="000000"/>
              <w:left w:val="single" w:sz="3" w:space="0" w:color="000000"/>
              <w:bottom w:val="single" w:sz="4" w:space="0" w:color="auto"/>
              <w:right w:val="single" w:sz="3" w:space="0" w:color="000000"/>
            </w:tcBorders>
            <w:shd w:val="clear" w:color="000000" w:fill="FFFFFF"/>
          </w:tcPr>
          <w:p w:rsidR="004F1D25" w:rsidRPr="00052323" w:rsidRDefault="004F1D25"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Objective of the module </w:t>
            </w:r>
          </w:p>
        </w:tc>
        <w:tc>
          <w:tcPr>
            <w:tcW w:w="8260" w:type="dxa"/>
            <w:gridSpan w:val="4"/>
            <w:tcBorders>
              <w:top w:val="single" w:sz="3" w:space="0" w:color="000000"/>
              <w:left w:val="single" w:sz="3" w:space="0" w:color="000000"/>
              <w:bottom w:val="single" w:sz="4" w:space="0" w:color="auto"/>
              <w:right w:val="single" w:sz="3" w:space="0" w:color="000000"/>
            </w:tcBorders>
            <w:shd w:val="clear" w:color="000000" w:fill="FFFFFF"/>
          </w:tcPr>
          <w:p w:rsidR="004F1D25" w:rsidRPr="00052323" w:rsidRDefault="004F1D25" w:rsidP="00AD5F0A">
            <w:pPr>
              <w:suppressAutoHyphens/>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This module is designed to equip the learners to: </w:t>
            </w:r>
          </w:p>
          <w:p w:rsidR="004F1D25" w:rsidRPr="00052323" w:rsidRDefault="004F1D25" w:rsidP="002E4F6F">
            <w:pPr>
              <w:numPr>
                <w:ilvl w:val="0"/>
                <w:numId w:val="29"/>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Evaluate logistics related costs and the performance of logistics in the economy </w:t>
            </w:r>
          </w:p>
          <w:p w:rsidR="004F1D25" w:rsidRPr="00052323" w:rsidRDefault="004F1D25" w:rsidP="002E4F6F">
            <w:pPr>
              <w:numPr>
                <w:ilvl w:val="0"/>
                <w:numId w:val="29"/>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Design the logistics system and evaluate its role in the supply chain operations</w:t>
            </w:r>
          </w:p>
          <w:p w:rsidR="004F1D25" w:rsidRPr="00052323" w:rsidRDefault="004F1D25" w:rsidP="002E4F6F">
            <w:pPr>
              <w:numPr>
                <w:ilvl w:val="0"/>
                <w:numId w:val="29"/>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 Has clear und</w:t>
            </w:r>
            <w:r w:rsidR="00AD5F0A">
              <w:rPr>
                <w:rFonts w:ascii="Times New Roman" w:eastAsia="Times New Roman" w:hAnsi="Times New Roman" w:cs="Times New Roman"/>
                <w:sz w:val="24"/>
                <w:szCs w:val="24"/>
              </w:rPr>
              <w:t>erstanding of global logistics</w:t>
            </w:r>
            <w:r w:rsidRPr="00052323">
              <w:rPr>
                <w:rFonts w:ascii="Times New Roman" w:eastAsia="Times New Roman" w:hAnsi="Times New Roman" w:cs="Times New Roman"/>
                <w:sz w:val="24"/>
                <w:szCs w:val="24"/>
              </w:rPr>
              <w:t>.</w:t>
            </w:r>
          </w:p>
          <w:p w:rsidR="004F1D25" w:rsidRPr="00052323" w:rsidRDefault="004F1D25" w:rsidP="002E4F6F">
            <w:pPr>
              <w:numPr>
                <w:ilvl w:val="0"/>
                <w:numId w:val="29"/>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52323">
              <w:rPr>
                <w:rFonts w:ascii="Times New Roman" w:eastAsia="Calibri" w:hAnsi="Times New Roman" w:cs="Times New Roman"/>
              </w:rPr>
              <w:t>Hav</w:t>
            </w:r>
            <w:r w:rsidR="00AD5F0A">
              <w:rPr>
                <w:rFonts w:ascii="Times New Roman" w:eastAsia="Calibri" w:hAnsi="Times New Roman" w:cs="Times New Roman"/>
              </w:rPr>
              <w:t xml:space="preserve">e concepts on humanitarian logistics </w:t>
            </w:r>
          </w:p>
          <w:p w:rsidR="004F1D25" w:rsidRPr="00052323" w:rsidRDefault="00AD5F0A" w:rsidP="002E4F6F">
            <w:pPr>
              <w:numPr>
                <w:ilvl w:val="0"/>
                <w:numId w:val="29"/>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rPr>
              <w:t xml:space="preserve">Evaluate humanitarian logistics practice </w:t>
            </w:r>
          </w:p>
        </w:tc>
      </w:tr>
      <w:tr w:rsidR="004F1D25" w:rsidRPr="00052323" w:rsidTr="00AD5F0A">
        <w:trPr>
          <w:trHeight w:val="975"/>
        </w:trPr>
        <w:tc>
          <w:tcPr>
            <w:tcW w:w="1890" w:type="dxa"/>
            <w:gridSpan w:val="2"/>
            <w:tcBorders>
              <w:top w:val="single" w:sz="4" w:space="0" w:color="auto"/>
              <w:left w:val="single" w:sz="3" w:space="0" w:color="000000"/>
              <w:bottom w:val="single" w:sz="3" w:space="0" w:color="000000"/>
              <w:right w:val="single" w:sz="3" w:space="0" w:color="000000"/>
            </w:tcBorders>
            <w:shd w:val="clear" w:color="000000" w:fill="FFFFFF"/>
          </w:tcPr>
          <w:p w:rsidR="004F1D25" w:rsidRPr="00052323" w:rsidRDefault="004F1D25"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lastRenderedPageBreak/>
              <w:t>Module competence</w:t>
            </w:r>
          </w:p>
        </w:tc>
        <w:tc>
          <w:tcPr>
            <w:tcW w:w="8260" w:type="dxa"/>
            <w:gridSpan w:val="4"/>
            <w:tcBorders>
              <w:top w:val="single" w:sz="4" w:space="0" w:color="auto"/>
              <w:left w:val="single" w:sz="3" w:space="0" w:color="000000"/>
              <w:bottom w:val="single" w:sz="3" w:space="0" w:color="000000"/>
              <w:right w:val="single" w:sz="3" w:space="0" w:color="000000"/>
            </w:tcBorders>
            <w:shd w:val="clear" w:color="000000" w:fill="FFFFFF"/>
          </w:tcPr>
          <w:p w:rsidR="004F1D25" w:rsidRPr="00052323" w:rsidRDefault="004F1D25" w:rsidP="002E4F6F">
            <w:pPr>
              <w:numPr>
                <w:ilvl w:val="0"/>
                <w:numId w:val="30"/>
              </w:numPr>
              <w:suppressAutoHyphens/>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Plan, implement, control and evaluate the whole logistics related activities. </w:t>
            </w:r>
          </w:p>
          <w:p w:rsidR="004F1D25" w:rsidRPr="00052323" w:rsidRDefault="004F1D25" w:rsidP="002E4F6F">
            <w:pPr>
              <w:numPr>
                <w:ilvl w:val="0"/>
                <w:numId w:val="30"/>
              </w:numPr>
              <w:suppressAutoHyphens/>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Ev</w:t>
            </w:r>
            <w:r w:rsidR="00AD5F0A">
              <w:rPr>
                <w:rFonts w:ascii="Times New Roman" w:eastAsia="Times New Roman" w:hAnsi="Times New Roman" w:cs="Times New Roman"/>
                <w:sz w:val="24"/>
                <w:szCs w:val="24"/>
                <w:lang w:eastAsia="ar-SA"/>
              </w:rPr>
              <w:t>aluate the global logistics</w:t>
            </w:r>
            <w:r w:rsidRPr="00052323">
              <w:rPr>
                <w:rFonts w:ascii="Times New Roman" w:eastAsia="Times New Roman" w:hAnsi="Times New Roman" w:cs="Times New Roman"/>
                <w:sz w:val="24"/>
                <w:szCs w:val="24"/>
                <w:lang w:eastAsia="ar-SA"/>
              </w:rPr>
              <w:t>.</w:t>
            </w:r>
          </w:p>
          <w:p w:rsidR="004F1D25" w:rsidRPr="00052323" w:rsidRDefault="00AD5F0A" w:rsidP="002E4F6F">
            <w:pPr>
              <w:numPr>
                <w:ilvl w:val="0"/>
                <w:numId w:val="30"/>
              </w:num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Evaluate humanitarian logistics</w:t>
            </w:r>
          </w:p>
        </w:tc>
      </w:tr>
      <w:tr w:rsidR="004F1D25" w:rsidRPr="00052323" w:rsidTr="00AD5F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4"/>
        </w:trPr>
        <w:tc>
          <w:tcPr>
            <w:tcW w:w="10150" w:type="dxa"/>
            <w:gridSpan w:val="6"/>
            <w:shd w:val="clear" w:color="auto" w:fill="BFBFBF"/>
          </w:tcPr>
          <w:p w:rsidR="004F1D25" w:rsidRPr="00052323" w:rsidRDefault="004F1D25" w:rsidP="00AD5F0A">
            <w:pPr>
              <w:suppressAutoHyphens/>
              <w:spacing w:after="0" w:line="240" w:lineRule="auto"/>
              <w:jc w:val="center"/>
              <w:rPr>
                <w:rFonts w:ascii="Times New Roman" w:eastAsia="Calibri" w:hAnsi="Times New Roman" w:cs="Times New Roman"/>
                <w:sz w:val="24"/>
                <w:szCs w:val="24"/>
                <w:lang w:eastAsia="ar-SA"/>
              </w:rPr>
            </w:pPr>
            <w:r w:rsidRPr="00052323">
              <w:rPr>
                <w:rFonts w:ascii="Times New Roman" w:eastAsia="Calibri" w:hAnsi="Times New Roman" w:cs="Times New Roman"/>
                <w:lang w:eastAsia="ar-SA"/>
              </w:rPr>
              <w:t>COURSES IN THE MODULE</w:t>
            </w:r>
          </w:p>
        </w:tc>
      </w:tr>
      <w:tr w:rsidR="004F1D25" w:rsidRPr="00052323" w:rsidTr="00AD5F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cantSplit/>
          <w:trHeight w:val="276"/>
        </w:trPr>
        <w:tc>
          <w:tcPr>
            <w:tcW w:w="1728" w:type="dxa"/>
            <w:vMerge w:val="restart"/>
          </w:tcPr>
          <w:p w:rsidR="004F1D25" w:rsidRPr="00052323" w:rsidRDefault="004F1D25" w:rsidP="00AD5F0A">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Course number</w:t>
            </w:r>
          </w:p>
        </w:tc>
        <w:tc>
          <w:tcPr>
            <w:tcW w:w="4500" w:type="dxa"/>
            <w:gridSpan w:val="2"/>
            <w:vMerge w:val="restart"/>
          </w:tcPr>
          <w:p w:rsidR="004F1D25" w:rsidRPr="00052323" w:rsidRDefault="004F1D25" w:rsidP="00AD5F0A">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 xml:space="preserve">Course Name </w:t>
            </w:r>
          </w:p>
        </w:tc>
        <w:tc>
          <w:tcPr>
            <w:tcW w:w="1420" w:type="dxa"/>
            <w:vMerge w:val="restart"/>
            <w:tcBorders>
              <w:right w:val="single" w:sz="4" w:space="0" w:color="auto"/>
            </w:tcBorders>
          </w:tcPr>
          <w:p w:rsidR="004F1D25" w:rsidRPr="00052323" w:rsidRDefault="004F1D25" w:rsidP="00AD5F0A">
            <w:pPr>
              <w:suppressAutoHyphens/>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lang w:eastAsia="ar-SA"/>
              </w:rPr>
              <w:t>Credit hours</w:t>
            </w:r>
          </w:p>
        </w:tc>
        <w:tc>
          <w:tcPr>
            <w:tcW w:w="2450" w:type="dxa"/>
            <w:vMerge w:val="restart"/>
          </w:tcPr>
          <w:p w:rsidR="004F1D25" w:rsidRPr="00052323" w:rsidRDefault="004F1D25" w:rsidP="00AD5F0A">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ECTS (CP)</w:t>
            </w:r>
          </w:p>
        </w:tc>
      </w:tr>
      <w:tr w:rsidR="004F1D25" w:rsidRPr="00052323" w:rsidTr="00AD5F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cantSplit/>
          <w:trHeight w:val="276"/>
        </w:trPr>
        <w:tc>
          <w:tcPr>
            <w:tcW w:w="1728" w:type="dxa"/>
            <w:vMerge/>
          </w:tcPr>
          <w:p w:rsidR="004F1D25" w:rsidRPr="00052323" w:rsidRDefault="004F1D25" w:rsidP="00AD5F0A">
            <w:pPr>
              <w:suppressAutoHyphens/>
              <w:spacing w:after="0" w:line="240" w:lineRule="auto"/>
              <w:rPr>
                <w:rFonts w:ascii="Times New Roman" w:eastAsia="Calibri" w:hAnsi="Times New Roman" w:cs="Times New Roman"/>
                <w:b/>
                <w:sz w:val="24"/>
                <w:szCs w:val="24"/>
                <w:lang w:eastAsia="ar-SA"/>
              </w:rPr>
            </w:pPr>
          </w:p>
        </w:tc>
        <w:tc>
          <w:tcPr>
            <w:tcW w:w="4500" w:type="dxa"/>
            <w:gridSpan w:val="2"/>
            <w:vMerge/>
          </w:tcPr>
          <w:p w:rsidR="004F1D25" w:rsidRPr="00052323" w:rsidRDefault="004F1D25" w:rsidP="00AD5F0A">
            <w:pPr>
              <w:suppressAutoHyphens/>
              <w:spacing w:after="0" w:line="240" w:lineRule="auto"/>
              <w:rPr>
                <w:rFonts w:ascii="Times New Roman" w:eastAsia="Calibri" w:hAnsi="Times New Roman" w:cs="Times New Roman"/>
                <w:b/>
                <w:sz w:val="24"/>
                <w:szCs w:val="24"/>
                <w:lang w:eastAsia="ar-SA"/>
              </w:rPr>
            </w:pPr>
          </w:p>
        </w:tc>
        <w:tc>
          <w:tcPr>
            <w:tcW w:w="1420" w:type="dxa"/>
            <w:vMerge/>
            <w:tcBorders>
              <w:right w:val="single" w:sz="4" w:space="0" w:color="auto"/>
            </w:tcBorders>
            <w:textDirection w:val="btLr"/>
          </w:tcPr>
          <w:p w:rsidR="004F1D25" w:rsidRPr="00052323" w:rsidRDefault="004F1D25" w:rsidP="00AD5F0A">
            <w:pPr>
              <w:suppressAutoHyphens/>
              <w:spacing w:after="0" w:line="240" w:lineRule="auto"/>
              <w:ind w:right="113"/>
              <w:rPr>
                <w:rFonts w:ascii="Times New Roman" w:eastAsia="Calibri" w:hAnsi="Times New Roman" w:cs="Times New Roman"/>
                <w:sz w:val="24"/>
                <w:szCs w:val="24"/>
                <w:lang w:eastAsia="ar-SA"/>
              </w:rPr>
            </w:pPr>
          </w:p>
        </w:tc>
        <w:tc>
          <w:tcPr>
            <w:tcW w:w="2450" w:type="dxa"/>
            <w:vMerge/>
            <w:textDirection w:val="btLr"/>
          </w:tcPr>
          <w:p w:rsidR="004F1D25" w:rsidRPr="00052323" w:rsidRDefault="004F1D25" w:rsidP="00AD5F0A">
            <w:pPr>
              <w:suppressAutoHyphens/>
              <w:spacing w:after="0" w:line="240" w:lineRule="auto"/>
              <w:ind w:right="113"/>
              <w:rPr>
                <w:rFonts w:ascii="Times New Roman" w:eastAsia="Calibri" w:hAnsi="Times New Roman" w:cs="Times New Roman"/>
                <w:b/>
                <w:sz w:val="24"/>
                <w:szCs w:val="24"/>
                <w:lang w:eastAsia="ar-SA"/>
              </w:rPr>
            </w:pPr>
          </w:p>
        </w:tc>
      </w:tr>
      <w:tr w:rsidR="004F1D25" w:rsidRPr="00052323" w:rsidTr="00AD5F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cantSplit/>
          <w:trHeight w:val="276"/>
        </w:trPr>
        <w:tc>
          <w:tcPr>
            <w:tcW w:w="1728" w:type="dxa"/>
            <w:vMerge/>
          </w:tcPr>
          <w:p w:rsidR="004F1D25" w:rsidRPr="00052323" w:rsidRDefault="004F1D25" w:rsidP="00AD5F0A">
            <w:pPr>
              <w:suppressAutoHyphens/>
              <w:spacing w:after="0" w:line="240" w:lineRule="auto"/>
              <w:rPr>
                <w:rFonts w:ascii="Times New Roman" w:eastAsia="Calibri" w:hAnsi="Times New Roman" w:cs="Times New Roman"/>
                <w:b/>
                <w:sz w:val="24"/>
                <w:szCs w:val="24"/>
                <w:lang w:eastAsia="ar-SA"/>
              </w:rPr>
            </w:pPr>
          </w:p>
        </w:tc>
        <w:tc>
          <w:tcPr>
            <w:tcW w:w="4500" w:type="dxa"/>
            <w:gridSpan w:val="2"/>
            <w:vMerge/>
          </w:tcPr>
          <w:p w:rsidR="004F1D25" w:rsidRPr="00052323" w:rsidRDefault="004F1D25" w:rsidP="00AD5F0A">
            <w:pPr>
              <w:suppressAutoHyphens/>
              <w:spacing w:after="0" w:line="240" w:lineRule="auto"/>
              <w:rPr>
                <w:rFonts w:ascii="Times New Roman" w:eastAsia="Calibri" w:hAnsi="Times New Roman" w:cs="Times New Roman"/>
                <w:b/>
                <w:sz w:val="24"/>
                <w:szCs w:val="24"/>
                <w:lang w:eastAsia="ar-SA"/>
              </w:rPr>
            </w:pPr>
          </w:p>
        </w:tc>
        <w:tc>
          <w:tcPr>
            <w:tcW w:w="1420" w:type="dxa"/>
            <w:vMerge/>
            <w:tcBorders>
              <w:bottom w:val="single" w:sz="4" w:space="0" w:color="auto"/>
              <w:right w:val="single" w:sz="4" w:space="0" w:color="auto"/>
            </w:tcBorders>
            <w:textDirection w:val="btLr"/>
          </w:tcPr>
          <w:p w:rsidR="004F1D25" w:rsidRPr="00052323" w:rsidRDefault="004F1D25" w:rsidP="00AD5F0A">
            <w:pPr>
              <w:suppressAutoHyphens/>
              <w:spacing w:after="0" w:line="240" w:lineRule="auto"/>
              <w:ind w:right="113"/>
              <w:rPr>
                <w:rFonts w:ascii="Times New Roman" w:eastAsia="Calibri" w:hAnsi="Times New Roman" w:cs="Times New Roman"/>
                <w:sz w:val="24"/>
                <w:szCs w:val="24"/>
                <w:lang w:eastAsia="ar-SA"/>
              </w:rPr>
            </w:pPr>
          </w:p>
        </w:tc>
        <w:tc>
          <w:tcPr>
            <w:tcW w:w="2450" w:type="dxa"/>
            <w:vMerge/>
            <w:tcBorders>
              <w:bottom w:val="single" w:sz="4" w:space="0" w:color="auto"/>
            </w:tcBorders>
            <w:textDirection w:val="btLr"/>
          </w:tcPr>
          <w:p w:rsidR="004F1D25" w:rsidRPr="00052323" w:rsidRDefault="004F1D25" w:rsidP="00AD5F0A">
            <w:pPr>
              <w:suppressAutoHyphens/>
              <w:spacing w:after="0" w:line="240" w:lineRule="auto"/>
              <w:ind w:right="113"/>
              <w:rPr>
                <w:rFonts w:ascii="Times New Roman" w:eastAsia="Calibri" w:hAnsi="Times New Roman" w:cs="Times New Roman"/>
                <w:b/>
                <w:sz w:val="24"/>
                <w:szCs w:val="24"/>
                <w:lang w:eastAsia="ar-SA"/>
              </w:rPr>
            </w:pPr>
          </w:p>
        </w:tc>
      </w:tr>
      <w:tr w:rsidR="004F1D25" w:rsidRPr="00052323" w:rsidTr="00AD5F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trHeight w:val="154"/>
        </w:trPr>
        <w:tc>
          <w:tcPr>
            <w:tcW w:w="1728" w:type="dxa"/>
          </w:tcPr>
          <w:p w:rsidR="009E03F9" w:rsidRDefault="009E03F9" w:rsidP="009E03F9">
            <w:pPr>
              <w:suppressAutoHyphens/>
              <w:spacing w:after="0"/>
              <w:rPr>
                <w:rFonts w:ascii="Times New Roman" w:eastAsia="Times New Roman" w:hAnsi="Times New Roman" w:cs="Times New Roman"/>
                <w:lang w:eastAsia="ar-SA"/>
              </w:rPr>
            </w:pPr>
            <w:r w:rsidRPr="00AA09C3">
              <w:rPr>
                <w:rFonts w:ascii="Times New Roman" w:eastAsia="Times New Roman" w:hAnsi="Times New Roman" w:cs="Times New Roman"/>
                <w:lang w:eastAsia="ar-SA"/>
              </w:rPr>
              <w:t>LSCM</w:t>
            </w:r>
          </w:p>
          <w:p w:rsidR="004F1D25" w:rsidRPr="00052323" w:rsidRDefault="009108A6" w:rsidP="009E03F9">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Times New Roman"/>
                <w:lang w:eastAsia="ar-SA"/>
              </w:rPr>
              <w:t>603</w:t>
            </w:r>
            <w:r w:rsidR="009E03F9" w:rsidRPr="00AA09C3">
              <w:rPr>
                <w:rFonts w:ascii="Times New Roman" w:eastAsia="Times New Roman" w:hAnsi="Times New Roman" w:cs="Times New Roman"/>
                <w:lang w:eastAsia="ar-SA"/>
              </w:rPr>
              <w:t>1</w:t>
            </w:r>
          </w:p>
        </w:tc>
        <w:tc>
          <w:tcPr>
            <w:tcW w:w="4500" w:type="dxa"/>
            <w:gridSpan w:val="2"/>
          </w:tcPr>
          <w:p w:rsidR="004F1D25" w:rsidRPr="00052323" w:rsidRDefault="00AD5F0A" w:rsidP="00AD5F0A">
            <w:pPr>
              <w:suppressAutoHyphens/>
              <w:spacing w:after="0" w:line="240" w:lineRule="auto"/>
              <w:jc w:val="both"/>
              <w:rPr>
                <w:rFonts w:ascii="Times New Roman" w:eastAsia="Times New Roman" w:hAnsi="Times New Roman" w:cs="Times New Roman"/>
                <w:sz w:val="24"/>
                <w:szCs w:val="24"/>
                <w:lang w:eastAsia="ar-SA" w:bidi="en-US"/>
              </w:rPr>
            </w:pPr>
            <w:r>
              <w:rPr>
                <w:rFonts w:ascii="Times New Roman" w:eastAsia="Times New Roman" w:hAnsi="Times New Roman" w:cs="Calibri"/>
                <w:sz w:val="24"/>
                <w:szCs w:val="24"/>
                <w:lang w:eastAsia="ar-SA"/>
              </w:rPr>
              <w:t>Logistics system management</w:t>
            </w:r>
          </w:p>
        </w:tc>
        <w:tc>
          <w:tcPr>
            <w:tcW w:w="1420" w:type="dxa"/>
            <w:tcBorders>
              <w:bottom w:val="single" w:sz="4" w:space="0" w:color="auto"/>
              <w:right w:val="single" w:sz="4" w:space="0" w:color="auto"/>
            </w:tcBorders>
          </w:tcPr>
          <w:p w:rsidR="004F1D25" w:rsidRPr="00052323" w:rsidRDefault="001E3FE8"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2450" w:type="dxa"/>
            <w:tcBorders>
              <w:left w:val="single" w:sz="4" w:space="0" w:color="auto"/>
              <w:bottom w:val="single" w:sz="4" w:space="0" w:color="auto"/>
            </w:tcBorders>
          </w:tcPr>
          <w:p w:rsidR="004F1D25" w:rsidRPr="00052323" w:rsidRDefault="009108A6" w:rsidP="00AD5F0A">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r>
      <w:tr w:rsidR="004F1D25" w:rsidRPr="00052323" w:rsidTr="004662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trHeight w:val="359"/>
        </w:trPr>
        <w:tc>
          <w:tcPr>
            <w:tcW w:w="1728" w:type="dxa"/>
            <w:tcBorders>
              <w:bottom w:val="single" w:sz="4" w:space="0" w:color="auto"/>
            </w:tcBorders>
          </w:tcPr>
          <w:p w:rsidR="004F1D25" w:rsidRPr="00052323" w:rsidRDefault="009108A6" w:rsidP="00AD5F0A">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6032</w:t>
            </w:r>
          </w:p>
        </w:tc>
        <w:tc>
          <w:tcPr>
            <w:tcW w:w="4500" w:type="dxa"/>
            <w:gridSpan w:val="2"/>
            <w:tcBorders>
              <w:bottom w:val="single" w:sz="4" w:space="0" w:color="auto"/>
            </w:tcBorders>
          </w:tcPr>
          <w:p w:rsidR="004F1D25" w:rsidRPr="00052323" w:rsidRDefault="00AD5F0A" w:rsidP="00AD5F0A">
            <w:pPr>
              <w:suppressAutoHyphens/>
              <w:spacing w:after="0" w:line="360" w:lineRule="auto"/>
              <w:jc w:val="both"/>
              <w:rPr>
                <w:rFonts w:ascii="Times New Roman" w:eastAsia="Times New Roman" w:hAnsi="Times New Roman" w:cs="Times New Roman"/>
                <w:b/>
                <w:bCs/>
                <w:sz w:val="26"/>
                <w:szCs w:val="26"/>
                <w:lang w:eastAsia="ar-SA"/>
              </w:rPr>
            </w:pPr>
            <w:r>
              <w:rPr>
                <w:rFonts w:ascii="Times New Roman" w:eastAsia="Times New Roman" w:hAnsi="Times New Roman" w:cs="Calibri"/>
                <w:sz w:val="24"/>
                <w:szCs w:val="24"/>
                <w:lang w:eastAsia="ar-SA"/>
              </w:rPr>
              <w:t>Global logistics management</w:t>
            </w:r>
          </w:p>
        </w:tc>
        <w:tc>
          <w:tcPr>
            <w:tcW w:w="1420" w:type="dxa"/>
            <w:tcBorders>
              <w:bottom w:val="single" w:sz="4" w:space="0" w:color="auto"/>
              <w:right w:val="single" w:sz="4" w:space="0" w:color="auto"/>
            </w:tcBorders>
          </w:tcPr>
          <w:p w:rsidR="004F1D25" w:rsidRPr="00052323" w:rsidRDefault="004662E7"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50" w:type="dxa"/>
            <w:tcBorders>
              <w:top w:val="single" w:sz="4" w:space="0" w:color="auto"/>
              <w:left w:val="single" w:sz="4" w:space="0" w:color="auto"/>
              <w:bottom w:val="single" w:sz="4" w:space="0" w:color="auto"/>
            </w:tcBorders>
          </w:tcPr>
          <w:p w:rsidR="004F1D25" w:rsidRPr="00052323" w:rsidRDefault="009108A6" w:rsidP="00AD5F0A">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r>
      <w:tr w:rsidR="004662E7" w:rsidRPr="00052323" w:rsidTr="004662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trHeight w:val="463"/>
        </w:trPr>
        <w:tc>
          <w:tcPr>
            <w:tcW w:w="1728" w:type="dxa"/>
            <w:tcBorders>
              <w:top w:val="single" w:sz="4" w:space="0" w:color="auto"/>
            </w:tcBorders>
          </w:tcPr>
          <w:p w:rsidR="004662E7" w:rsidRPr="00052323" w:rsidRDefault="009108A6" w:rsidP="00AD5F0A">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6033</w:t>
            </w:r>
          </w:p>
        </w:tc>
        <w:tc>
          <w:tcPr>
            <w:tcW w:w="4500" w:type="dxa"/>
            <w:gridSpan w:val="2"/>
            <w:tcBorders>
              <w:top w:val="single" w:sz="4" w:space="0" w:color="auto"/>
            </w:tcBorders>
          </w:tcPr>
          <w:p w:rsidR="004662E7" w:rsidRDefault="004662E7" w:rsidP="00AD5F0A">
            <w:pPr>
              <w:suppressAutoHyphens/>
              <w:spacing w:after="0" w:line="36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Humanitarian logistics management</w:t>
            </w:r>
          </w:p>
        </w:tc>
        <w:tc>
          <w:tcPr>
            <w:tcW w:w="1420" w:type="dxa"/>
            <w:tcBorders>
              <w:top w:val="single" w:sz="4" w:space="0" w:color="auto"/>
              <w:right w:val="single" w:sz="4" w:space="0" w:color="auto"/>
            </w:tcBorders>
          </w:tcPr>
          <w:p w:rsidR="004662E7" w:rsidRPr="00052323" w:rsidRDefault="00C56DF4" w:rsidP="00AD5F0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50" w:type="dxa"/>
            <w:tcBorders>
              <w:top w:val="single" w:sz="4" w:space="0" w:color="auto"/>
              <w:left w:val="single" w:sz="4" w:space="0" w:color="auto"/>
              <w:bottom w:val="single" w:sz="4" w:space="0" w:color="auto"/>
            </w:tcBorders>
          </w:tcPr>
          <w:p w:rsidR="004662E7" w:rsidRPr="00052323" w:rsidRDefault="009108A6" w:rsidP="00AD5F0A">
            <w:pPr>
              <w:suppressAutoHyphen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3</w:t>
            </w:r>
          </w:p>
        </w:tc>
      </w:tr>
    </w:tbl>
    <w:p w:rsidR="004F1D25" w:rsidRPr="00052323" w:rsidRDefault="004F1D25" w:rsidP="004F1D25">
      <w:pPr>
        <w:suppressAutoHyphens/>
        <w:spacing w:after="0" w:line="240" w:lineRule="auto"/>
        <w:rPr>
          <w:rFonts w:ascii="Times New Roman" w:eastAsia="Times New Roman" w:hAnsi="Times New Roman" w:cs="Times New Roman"/>
          <w:sz w:val="24"/>
          <w:szCs w:val="24"/>
          <w:lang w:eastAsia="ar-SA"/>
        </w:rPr>
      </w:pPr>
    </w:p>
    <w:p w:rsidR="006148D5" w:rsidRDefault="006148D5" w:rsidP="001F08A0">
      <w:pPr>
        <w:shd w:val="clear" w:color="auto" w:fill="FFFFFF"/>
        <w:suppressAutoHyphens/>
        <w:spacing w:after="0" w:line="240" w:lineRule="auto"/>
        <w:rPr>
          <w:rFonts w:ascii="Times New Roman" w:eastAsia="Times New Roman" w:hAnsi="Times New Roman" w:cs="Times New Roman"/>
          <w:b/>
          <w:sz w:val="28"/>
          <w:szCs w:val="28"/>
          <w:lang w:eastAsia="ar-SA"/>
        </w:rPr>
      </w:pPr>
    </w:p>
    <w:p w:rsidR="004F1D25" w:rsidRPr="00052323" w:rsidRDefault="002C3788" w:rsidP="004F1D25">
      <w:pPr>
        <w:shd w:val="clear" w:color="auto" w:fill="FFFFFF"/>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sz w:val="28"/>
          <w:szCs w:val="28"/>
          <w:lang w:eastAsia="ar-SA"/>
        </w:rPr>
        <w:t xml:space="preserve">Transport and </w:t>
      </w:r>
      <w:r w:rsidR="004662E7">
        <w:rPr>
          <w:rFonts w:ascii="Times New Roman" w:eastAsia="Times New Roman" w:hAnsi="Times New Roman" w:cs="Times New Roman"/>
          <w:b/>
          <w:sz w:val="28"/>
          <w:szCs w:val="28"/>
          <w:lang w:eastAsia="ar-SA"/>
        </w:rPr>
        <w:t>Logistics system</w:t>
      </w:r>
      <w:r w:rsidR="004F1D25" w:rsidRPr="00052323">
        <w:rPr>
          <w:rFonts w:ascii="Times New Roman" w:eastAsia="Times New Roman" w:hAnsi="Times New Roman" w:cs="Times New Roman"/>
          <w:b/>
          <w:sz w:val="28"/>
          <w:szCs w:val="28"/>
          <w:lang w:eastAsia="ar-SA"/>
        </w:rPr>
        <w:t xml:space="preserve"> Management</w:t>
      </w:r>
    </w:p>
    <w:p w:rsidR="004F1D25" w:rsidRPr="00052323" w:rsidRDefault="009108A6" w:rsidP="004F1D25">
      <w:pPr>
        <w:suppressAutoHyphens/>
        <w:spacing w:after="0" w:line="240" w:lineRule="auto"/>
        <w:jc w:val="center"/>
        <w:rPr>
          <w:rFonts w:ascii="Times New Roman" w:eastAsia="Times New Roman" w:hAnsi="Times New Roman" w:cs="Times New Roman"/>
          <w:b/>
          <w:bCs/>
          <w:sz w:val="24"/>
          <w:szCs w:val="24"/>
          <w:lang w:eastAsia="ar-SA" w:bidi="en-US"/>
        </w:rPr>
      </w:pPr>
      <w:r>
        <w:rPr>
          <w:rFonts w:ascii="Times New Roman" w:eastAsia="Times New Roman" w:hAnsi="Times New Roman" w:cs="Times New Roman"/>
          <w:b/>
          <w:bCs/>
          <w:sz w:val="24"/>
          <w:szCs w:val="24"/>
          <w:lang w:eastAsia="ar-SA" w:bidi="en-US"/>
        </w:rPr>
        <w:t>LSCM 603</w:t>
      </w:r>
      <w:r w:rsidR="004F1D25" w:rsidRPr="00052323">
        <w:rPr>
          <w:rFonts w:ascii="Times New Roman" w:eastAsia="Times New Roman" w:hAnsi="Times New Roman" w:cs="Times New Roman"/>
          <w:b/>
          <w:bCs/>
          <w:sz w:val="24"/>
          <w:szCs w:val="24"/>
          <w:lang w:eastAsia="ar-SA" w:bidi="en-US"/>
        </w:rPr>
        <w:t>1</w:t>
      </w:r>
    </w:p>
    <w:p w:rsidR="004F1D25" w:rsidRPr="00052323" w:rsidRDefault="004662E7" w:rsidP="004F1D25">
      <w:pPr>
        <w:shd w:val="clear" w:color="auto" w:fill="FFFFFF"/>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Credit</w:t>
      </w:r>
      <w:r w:rsidR="001E3FE8">
        <w:rPr>
          <w:rFonts w:ascii="Times New Roman" w:eastAsia="Times New Roman" w:hAnsi="Times New Roman" w:cs="Times New Roman"/>
          <w:b/>
          <w:sz w:val="28"/>
          <w:szCs w:val="28"/>
          <w:lang w:eastAsia="ar-SA"/>
        </w:rPr>
        <w:t xml:space="preserve"> hours 3</w:t>
      </w:r>
    </w:p>
    <w:p w:rsidR="004F1D25" w:rsidRPr="00052323" w:rsidRDefault="004F1D25" w:rsidP="004F1D25">
      <w:pPr>
        <w:suppressAutoHyphens/>
        <w:spacing w:after="0" w:line="240" w:lineRule="auto"/>
        <w:jc w:val="center"/>
        <w:rPr>
          <w:rFonts w:ascii="Times New Roman" w:eastAsia="Times New Roman" w:hAnsi="Times New Roman" w:cs="Times New Roman"/>
          <w:b/>
          <w:sz w:val="28"/>
          <w:szCs w:val="28"/>
          <w:lang w:eastAsia="ar-SA"/>
        </w:rPr>
      </w:pPr>
    </w:p>
    <w:p w:rsidR="004F1D25" w:rsidRPr="00052323" w:rsidRDefault="004F1D25" w:rsidP="004F1D25">
      <w:pPr>
        <w:suppressAutoHyphens/>
        <w:spacing w:after="0" w:line="360" w:lineRule="auto"/>
        <w:jc w:val="both"/>
        <w:rPr>
          <w:rFonts w:ascii="Times New Roman" w:eastAsia="Times New Roman" w:hAnsi="Times New Roman" w:cs="Times New Roman"/>
          <w:b/>
          <w:bCs/>
          <w:sz w:val="28"/>
          <w:szCs w:val="28"/>
          <w:lang w:eastAsia="ar-SA"/>
        </w:rPr>
      </w:pPr>
      <w:r w:rsidRPr="00052323">
        <w:rPr>
          <w:rFonts w:ascii="Times New Roman" w:eastAsia="Times New Roman" w:hAnsi="Times New Roman" w:cs="Times New Roman"/>
          <w:b/>
          <w:sz w:val="28"/>
          <w:szCs w:val="28"/>
          <w:lang w:eastAsia="ar-SA"/>
        </w:rPr>
        <w:t xml:space="preserve">Course description </w:t>
      </w:r>
    </w:p>
    <w:p w:rsidR="004F1D25" w:rsidRPr="00052323" w:rsidRDefault="004662E7" w:rsidP="004F1D25">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Logistics system</w:t>
      </w:r>
      <w:r w:rsidR="004F1D25" w:rsidRPr="00052323">
        <w:rPr>
          <w:rFonts w:ascii="Times New Roman" w:eastAsia="Times New Roman" w:hAnsi="Times New Roman" w:cs="Times New Roman"/>
          <w:sz w:val="24"/>
          <w:szCs w:val="24"/>
          <w:lang w:eastAsia="ar-SA"/>
        </w:rPr>
        <w:t xml:space="preserve"> Management in the Supply Chain</w:t>
      </w:r>
      <w:r w:rsidR="004F1D25" w:rsidRPr="00052323">
        <w:rPr>
          <w:rFonts w:ascii="Times New Roman" w:eastAsia="Times New Roman" w:hAnsi="Times New Roman" w:cs="Times New Roman"/>
          <w:i/>
          <w:sz w:val="24"/>
          <w:szCs w:val="24"/>
          <w:lang w:eastAsia="ar-SA"/>
        </w:rPr>
        <w:t xml:space="preserve"> – </w:t>
      </w:r>
      <w:r w:rsidR="004F1D25" w:rsidRPr="00052323">
        <w:rPr>
          <w:rFonts w:ascii="Times New Roman" w:eastAsia="Times New Roman" w:hAnsi="Times New Roman" w:cs="Times New Roman"/>
          <w:sz w:val="24"/>
          <w:szCs w:val="24"/>
          <w:lang w:eastAsia="ar-SA"/>
        </w:rPr>
        <w:t xml:space="preserve">illustrates </w:t>
      </w:r>
      <w:r w:rsidR="004F1D25" w:rsidRPr="00052323">
        <w:rPr>
          <w:rFonts w:ascii="Times New Roman" w:eastAsia="Calibri" w:hAnsi="Times New Roman" w:cs="Times New Roman"/>
          <w:sz w:val="24"/>
          <w:szCs w:val="24"/>
          <w:lang w:eastAsia="ar-SA"/>
        </w:rPr>
        <w:t>methodology for planning and managing logistics activities, will address the major issues in logistics data mining, logistics performance measurement, customer response, inventory planning and management, supply management, transportation, warehousing, logistics information systems, and logistics organization design and development</w:t>
      </w:r>
      <w:r w:rsidR="004F1D25" w:rsidRPr="00052323">
        <w:rPr>
          <w:rFonts w:ascii="Times New Roman" w:eastAsia="Times New Roman" w:hAnsi="Times New Roman" w:cs="Times New Roman"/>
          <w:sz w:val="24"/>
          <w:szCs w:val="24"/>
          <w:lang w:eastAsia="ar-SA"/>
        </w:rPr>
        <w:t>.</w:t>
      </w:r>
    </w:p>
    <w:p w:rsidR="004F1D25" w:rsidRPr="00052323" w:rsidRDefault="004F1D25" w:rsidP="004F1D25">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Besides, this block describes the role of IT as supply chain enabler, supply chain integration software, degree of supply chain integration among supply chain members, vertical integration, horizontal integration, virtual integration. Besides, the block will illustrate different types of performance measures (financial and non-financial) among supply chain members using different models like Supply Chain Operation’s reference (SCOR) model and Balanced Score Card (BSC) model.</w:t>
      </w:r>
    </w:p>
    <w:p w:rsidR="004F1D25" w:rsidRPr="00052323" w:rsidRDefault="004F1D25" w:rsidP="004F1D25">
      <w:pPr>
        <w:suppressAutoHyphens/>
        <w:autoSpaceDE w:val="0"/>
        <w:autoSpaceDN w:val="0"/>
        <w:adjustRightInd w:val="0"/>
        <w:spacing w:after="0" w:line="360" w:lineRule="auto"/>
        <w:jc w:val="both"/>
        <w:rPr>
          <w:rFonts w:ascii="Times New Roman" w:eastAsia="Times New Roman" w:hAnsi="Times New Roman" w:cs="Times New Roman"/>
          <w:b/>
          <w:bCs/>
          <w:sz w:val="24"/>
          <w:szCs w:val="24"/>
          <w:lang w:eastAsia="ar-SA"/>
        </w:rPr>
      </w:pPr>
      <w:r w:rsidRPr="00052323">
        <w:rPr>
          <w:rFonts w:ascii="Times New Roman" w:eastAsia="Times New Roman" w:hAnsi="Times New Roman" w:cs="Times New Roman"/>
          <w:b/>
          <w:bCs/>
          <w:sz w:val="24"/>
          <w:szCs w:val="24"/>
          <w:lang w:eastAsia="ar-SA"/>
        </w:rPr>
        <w:t xml:space="preserve">Objective of the course </w:t>
      </w:r>
    </w:p>
    <w:p w:rsidR="004F1D25" w:rsidRPr="00052323" w:rsidRDefault="004F1D25" w:rsidP="002E4F6F">
      <w:pPr>
        <w:numPr>
          <w:ilvl w:val="0"/>
          <w:numId w:val="3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Define and discuss the evolution of logistics management </w:t>
      </w:r>
    </w:p>
    <w:p w:rsidR="004F1D25" w:rsidRPr="00052323" w:rsidRDefault="004F1D25" w:rsidP="002E4F6F">
      <w:pPr>
        <w:numPr>
          <w:ilvl w:val="0"/>
          <w:numId w:val="3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Evaluate logistics related costs and the performance of logistics in the economy </w:t>
      </w:r>
    </w:p>
    <w:p w:rsidR="004F1D25" w:rsidRPr="00052323" w:rsidRDefault="004F1D25" w:rsidP="002E4F6F">
      <w:pPr>
        <w:numPr>
          <w:ilvl w:val="0"/>
          <w:numId w:val="3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Analysis the whole logistics activities and evaluate their performance </w:t>
      </w:r>
    </w:p>
    <w:p w:rsidR="004F1D25" w:rsidRPr="00052323" w:rsidRDefault="004F1D25" w:rsidP="002E4F6F">
      <w:pPr>
        <w:numPr>
          <w:ilvl w:val="0"/>
          <w:numId w:val="3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Design the logistics system and evaluate its role in the supply chain operations </w:t>
      </w:r>
    </w:p>
    <w:p w:rsidR="004F1D25" w:rsidRDefault="004F1D25" w:rsidP="004F1D25">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052323">
        <w:rPr>
          <w:rFonts w:ascii="Times New Roman" w:eastAsia="Times New Roman" w:hAnsi="Times New Roman" w:cs="Times New Roman"/>
          <w:b/>
          <w:bCs/>
          <w:sz w:val="24"/>
          <w:szCs w:val="24"/>
          <w:lang w:eastAsia="ar-SA"/>
        </w:rPr>
        <w:t xml:space="preserve">Course Outline: </w:t>
      </w:r>
    </w:p>
    <w:p w:rsidR="00785CF1" w:rsidRPr="00052323" w:rsidRDefault="00785CF1" w:rsidP="004F1D25">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4F1D25" w:rsidRPr="00052323" w:rsidRDefault="004F1D25" w:rsidP="004F1D25">
      <w:pPr>
        <w:suppressAutoHyphens/>
        <w:autoSpaceDE w:val="0"/>
        <w:autoSpaceDN w:val="0"/>
        <w:adjustRightInd w:val="0"/>
        <w:spacing w:after="0" w:line="240" w:lineRule="auto"/>
        <w:jc w:val="both"/>
        <w:rPr>
          <w:rFonts w:ascii="Times New Roman" w:eastAsia="Calibri" w:hAnsi="Times New Roman" w:cs="Times New Roman"/>
          <w:b/>
          <w:bCs/>
          <w:sz w:val="24"/>
          <w:szCs w:val="24"/>
          <w:lang w:eastAsia="ar-SA"/>
        </w:rPr>
      </w:pPr>
      <w:r w:rsidRPr="00052323">
        <w:rPr>
          <w:rFonts w:ascii="Times New Roman" w:eastAsia="Times New Roman" w:hAnsi="Times New Roman" w:cs="Times New Roman"/>
          <w:b/>
          <w:sz w:val="24"/>
          <w:szCs w:val="24"/>
          <w:lang w:eastAsia="ar-SA"/>
        </w:rPr>
        <w:lastRenderedPageBreak/>
        <w:t>Unit One</w:t>
      </w:r>
      <w:r w:rsidRPr="00052323">
        <w:rPr>
          <w:rFonts w:ascii="Times New Roman" w:eastAsia="Times New Roman" w:hAnsi="Times New Roman" w:cs="Times New Roman"/>
          <w:sz w:val="24"/>
          <w:szCs w:val="24"/>
          <w:lang w:eastAsia="ar-SA"/>
        </w:rPr>
        <w:t xml:space="preserve">: </w:t>
      </w:r>
      <w:r w:rsidRPr="00052323">
        <w:rPr>
          <w:rFonts w:ascii="Times New Roman" w:eastAsia="Calibri" w:hAnsi="Times New Roman" w:cs="Times New Roman"/>
          <w:b/>
          <w:bCs/>
          <w:sz w:val="24"/>
          <w:szCs w:val="24"/>
          <w:lang w:eastAsia="ar-SA"/>
        </w:rPr>
        <w:t>The Definition, Evolution, and Role of Logistics in Supply Chain</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1.1 The Definition of Logistics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1.2 The Evolution of Logistics and Supply Chain Management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1.3 Logistics Activities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1.4 Logistics Optimization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1.5 Logistics Master Planning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1.6 Logistics around the World: Necessity Is the Mother of Invention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1.7 Performance Based Logistics</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1.8. The Need for Logistics Engineering</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b/>
          <w:sz w:val="24"/>
          <w:szCs w:val="24"/>
          <w:lang w:eastAsia="ar-SA"/>
        </w:rPr>
      </w:pPr>
      <w:r w:rsidRPr="00052323">
        <w:rPr>
          <w:rFonts w:ascii="Times New Roman" w:eastAsia="Calibri" w:hAnsi="Times New Roman" w:cs="Times New Roman"/>
          <w:b/>
          <w:sz w:val="24"/>
          <w:szCs w:val="24"/>
          <w:lang w:eastAsia="ar-SA"/>
        </w:rPr>
        <w:t>Unit2: Reliability, Maintainability and Availability Measures</w:t>
      </w:r>
    </w:p>
    <w:p w:rsidR="004F1D25" w:rsidRPr="00052323" w:rsidRDefault="004F1D25" w:rsidP="008403B8">
      <w:pPr>
        <w:numPr>
          <w:ilvl w:val="1"/>
          <w:numId w:val="17"/>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Reliability measures and Failure rate</w:t>
      </w:r>
    </w:p>
    <w:p w:rsidR="004F1D25" w:rsidRPr="00052323" w:rsidRDefault="004F1D25" w:rsidP="008403B8">
      <w:pPr>
        <w:numPr>
          <w:ilvl w:val="1"/>
          <w:numId w:val="17"/>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Maintainability measures and related factors</w:t>
      </w:r>
    </w:p>
    <w:p w:rsidR="004F1D25" w:rsidRPr="00052323" w:rsidRDefault="004F1D25" w:rsidP="008403B8">
      <w:pPr>
        <w:numPr>
          <w:ilvl w:val="1"/>
          <w:numId w:val="17"/>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Availability Factors</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b/>
          <w:sz w:val="24"/>
          <w:szCs w:val="24"/>
          <w:lang w:eastAsia="ar-SA"/>
        </w:rPr>
      </w:pP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b/>
          <w:bCs/>
          <w:sz w:val="24"/>
          <w:szCs w:val="24"/>
          <w:lang w:eastAsia="ar-SA"/>
        </w:rPr>
      </w:pPr>
      <w:r w:rsidRPr="00052323">
        <w:rPr>
          <w:rFonts w:ascii="Times New Roman" w:eastAsia="Calibri" w:hAnsi="Times New Roman" w:cs="Times New Roman"/>
          <w:b/>
          <w:sz w:val="24"/>
          <w:szCs w:val="24"/>
          <w:lang w:eastAsia="ar-SA"/>
        </w:rPr>
        <w:t>Unit3</w:t>
      </w:r>
      <w:r w:rsidRPr="00052323">
        <w:rPr>
          <w:rFonts w:ascii="Times New Roman" w:eastAsia="Calibri" w:hAnsi="Times New Roman" w:cs="Times New Roman"/>
          <w:sz w:val="24"/>
          <w:szCs w:val="24"/>
          <w:lang w:eastAsia="ar-SA"/>
        </w:rPr>
        <w:t xml:space="preserve">: </w:t>
      </w:r>
      <w:r w:rsidRPr="00052323">
        <w:rPr>
          <w:rFonts w:ascii="Times New Roman" w:eastAsia="Calibri" w:hAnsi="Times New Roman" w:cs="Times New Roman"/>
          <w:b/>
          <w:bCs/>
          <w:sz w:val="24"/>
          <w:szCs w:val="24"/>
          <w:lang w:eastAsia="ar-SA"/>
        </w:rPr>
        <w:t xml:space="preserve">Logistics Performance, Cost, and Value Measures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3.1 Financial Measures of Logistics Performance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3.2 Productivity Measures of Logistics Performance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3.3 Quality Measures of Logistics Performance</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3.4 Cycle Time Measures of Logistics Performance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3.5 Logistics Performance Gap Analysis</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3.6. Supply chain factors</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b/>
          <w:sz w:val="24"/>
          <w:szCs w:val="24"/>
          <w:lang w:eastAsia="ar-SA"/>
        </w:rPr>
      </w:pPr>
      <w:r w:rsidRPr="00052323">
        <w:rPr>
          <w:rFonts w:ascii="Times New Roman" w:eastAsia="Calibri" w:hAnsi="Times New Roman" w:cs="Times New Roman"/>
          <w:b/>
          <w:sz w:val="24"/>
          <w:szCs w:val="24"/>
          <w:lang w:eastAsia="ar-SA"/>
        </w:rPr>
        <w:t>Unit4: Logistics and Supportability Analysis</w:t>
      </w:r>
    </w:p>
    <w:p w:rsidR="004F1D25" w:rsidRPr="00052323" w:rsidRDefault="004F1D25" w:rsidP="008403B8">
      <w:pPr>
        <w:numPr>
          <w:ilvl w:val="1"/>
          <w:numId w:val="18"/>
        </w:numPr>
        <w:tabs>
          <w:tab w:val="left" w:pos="900"/>
        </w:tab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The Analysis Process</w:t>
      </w:r>
    </w:p>
    <w:p w:rsidR="004F1D25" w:rsidRPr="00052323" w:rsidRDefault="004F1D25" w:rsidP="008403B8">
      <w:pPr>
        <w:numPr>
          <w:ilvl w:val="1"/>
          <w:numId w:val="18"/>
        </w:numPr>
        <w:tabs>
          <w:tab w:val="left" w:pos="900"/>
        </w:tab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The Analysis Methods and Tools</w:t>
      </w:r>
    </w:p>
    <w:p w:rsidR="004F1D25" w:rsidRPr="00052323" w:rsidRDefault="004F1D25" w:rsidP="008403B8">
      <w:pPr>
        <w:numPr>
          <w:ilvl w:val="1"/>
          <w:numId w:val="18"/>
        </w:numPr>
        <w:tabs>
          <w:tab w:val="left" w:pos="900"/>
        </w:tab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Supportability Analysis Applications</w:t>
      </w:r>
    </w:p>
    <w:p w:rsidR="004F1D25" w:rsidRPr="00052323" w:rsidRDefault="004F1D25" w:rsidP="008403B8">
      <w:pPr>
        <w:numPr>
          <w:ilvl w:val="1"/>
          <w:numId w:val="18"/>
        </w:numPr>
        <w:tabs>
          <w:tab w:val="left" w:pos="900"/>
        </w:tab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Logistics Management Information</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b/>
          <w:bCs/>
          <w:sz w:val="24"/>
          <w:szCs w:val="24"/>
          <w:lang w:eastAsia="ar-SA"/>
        </w:rPr>
      </w:pPr>
      <w:r w:rsidRPr="00052323">
        <w:rPr>
          <w:rFonts w:ascii="Times New Roman" w:eastAsia="Calibri" w:hAnsi="Times New Roman" w:cs="Times New Roman"/>
          <w:b/>
          <w:sz w:val="24"/>
          <w:szCs w:val="24"/>
          <w:lang w:eastAsia="ar-SA"/>
        </w:rPr>
        <w:t>Unit 5</w:t>
      </w:r>
      <w:r w:rsidRPr="00052323">
        <w:rPr>
          <w:rFonts w:ascii="Times New Roman" w:eastAsia="Calibri" w:hAnsi="Times New Roman" w:cs="Times New Roman"/>
          <w:b/>
          <w:bCs/>
          <w:sz w:val="24"/>
          <w:szCs w:val="24"/>
          <w:lang w:eastAsia="ar-SA"/>
        </w:rPr>
        <w:t xml:space="preserve"> Customer Response Principles and Systems </w:t>
      </w:r>
    </w:p>
    <w:p w:rsidR="004F1D25" w:rsidRPr="00052323" w:rsidRDefault="004F1D25" w:rsidP="004F1D25">
      <w:pPr>
        <w:tabs>
          <w:tab w:val="left" w:pos="90"/>
        </w:tabs>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5.1 Customer Response Fundamentals and Notations </w:t>
      </w:r>
    </w:p>
    <w:p w:rsidR="004F1D25" w:rsidRPr="00052323" w:rsidRDefault="004F1D25" w:rsidP="004F1D25">
      <w:pPr>
        <w:tabs>
          <w:tab w:val="left" w:pos="90"/>
        </w:tabs>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5.2 Customer Activity Profiling </w:t>
      </w:r>
    </w:p>
    <w:p w:rsidR="004F1D25" w:rsidRPr="00052323" w:rsidRDefault="004F1D25" w:rsidP="004F1D25">
      <w:pPr>
        <w:tabs>
          <w:tab w:val="left" w:pos="90"/>
        </w:tabs>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5.3 Customer Response Performance Measures </w:t>
      </w:r>
    </w:p>
    <w:p w:rsidR="004F1D25" w:rsidRPr="00052323" w:rsidRDefault="004F1D25" w:rsidP="004F1D25">
      <w:pPr>
        <w:tabs>
          <w:tab w:val="left" w:pos="90"/>
        </w:tabs>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5.4 Customer Service Policy Design </w:t>
      </w:r>
    </w:p>
    <w:p w:rsidR="004F1D25" w:rsidRPr="00052323" w:rsidRDefault="004F1D25" w:rsidP="004F1D25">
      <w:pPr>
        <w:tabs>
          <w:tab w:val="left" w:pos="90"/>
        </w:tabs>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5.5 Customer Satisfaction Monitoring </w:t>
      </w:r>
    </w:p>
    <w:p w:rsidR="004F1D25" w:rsidRPr="00052323" w:rsidRDefault="004F1D25" w:rsidP="004F1D25">
      <w:pPr>
        <w:tabs>
          <w:tab w:val="left" w:pos="90"/>
        </w:tabs>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5.6 Order Capture and Entry </w:t>
      </w:r>
    </w:p>
    <w:p w:rsidR="004F1D25" w:rsidRPr="00052323" w:rsidRDefault="004F1D25" w:rsidP="004F1D25">
      <w:pPr>
        <w:tabs>
          <w:tab w:val="left" w:pos="90"/>
        </w:tabs>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5.7 Order Processing </w:t>
      </w:r>
    </w:p>
    <w:p w:rsidR="004F1D25" w:rsidRPr="00052323" w:rsidRDefault="004F1D25" w:rsidP="004F1D25">
      <w:pPr>
        <w:tabs>
          <w:tab w:val="left" w:pos="90"/>
        </w:tabs>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5.8 Documentation, Invoicing, and Collections </w:t>
      </w:r>
    </w:p>
    <w:p w:rsidR="004F1D25" w:rsidRPr="00052323" w:rsidRDefault="004F1D25" w:rsidP="004F1D25">
      <w:pPr>
        <w:tabs>
          <w:tab w:val="left" w:pos="90"/>
        </w:tabs>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5.9 Customer Response Systems </w:t>
      </w:r>
    </w:p>
    <w:p w:rsidR="004F1D25" w:rsidRPr="00052323" w:rsidRDefault="004F1D25" w:rsidP="004F1D25">
      <w:pPr>
        <w:tabs>
          <w:tab w:val="left" w:pos="90"/>
        </w:tabs>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5.10 Customer Response Organization Design and Development</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b/>
          <w:bCs/>
          <w:sz w:val="24"/>
          <w:szCs w:val="24"/>
          <w:lang w:eastAsia="ar-SA"/>
        </w:rPr>
      </w:pPr>
      <w:r w:rsidRPr="00052323">
        <w:rPr>
          <w:rFonts w:ascii="Times New Roman" w:eastAsia="Calibri" w:hAnsi="Times New Roman" w:cs="Times New Roman"/>
          <w:b/>
          <w:sz w:val="24"/>
          <w:szCs w:val="24"/>
          <w:lang w:eastAsia="ar-SA"/>
        </w:rPr>
        <w:t>Unit 6</w:t>
      </w:r>
      <w:r w:rsidRPr="00052323">
        <w:rPr>
          <w:rFonts w:ascii="Times New Roman" w:eastAsia="Calibri" w:hAnsi="Times New Roman" w:cs="Times New Roman"/>
          <w:sz w:val="24"/>
          <w:szCs w:val="24"/>
          <w:lang w:eastAsia="ar-SA"/>
        </w:rPr>
        <w:t>:</w:t>
      </w:r>
      <w:r w:rsidRPr="00052323">
        <w:rPr>
          <w:rFonts w:ascii="Times New Roman" w:eastAsia="Calibri" w:hAnsi="Times New Roman" w:cs="Times New Roman"/>
          <w:b/>
          <w:bCs/>
          <w:sz w:val="24"/>
          <w:szCs w:val="24"/>
          <w:lang w:eastAsia="ar-SA"/>
        </w:rPr>
        <w:t xml:space="preserve"> Inventory Planning and Management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6.1 Inventory Fundamentals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6.2 Inventory Activity Profiling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6.3 Inventory Performance Measurement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6.4 Forecasting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lastRenderedPageBreak/>
        <w:t xml:space="preserve">6.5 Order Quantity Engineering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6.6 Fill Rate Planning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6.7 Inventory Control Policy and Replenishment Design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6.8 Inventory Deployment </w:t>
      </w: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6.9 Inventory Management Systems </w:t>
      </w:r>
    </w:p>
    <w:p w:rsidR="004F1D25" w:rsidRDefault="004F1D25"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6.10 Inventory Organization Design and Development </w:t>
      </w:r>
    </w:p>
    <w:p w:rsidR="00785CF1" w:rsidRDefault="00785CF1"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p>
    <w:p w:rsidR="00785CF1" w:rsidRPr="00AB009E" w:rsidRDefault="00785CF1" w:rsidP="00785CF1">
      <w:pPr>
        <w:autoSpaceDE w:val="0"/>
        <w:autoSpaceDN w:val="0"/>
        <w:adjustRightInd w:val="0"/>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Chapter seven</w:t>
      </w:r>
      <w:r w:rsidRPr="00AB009E">
        <w:rPr>
          <w:rFonts w:ascii="Times New Roman" w:eastAsia="Calibri" w:hAnsi="Times New Roman" w:cs="Times New Roman"/>
          <w:b/>
          <w:bCs/>
          <w:sz w:val="24"/>
          <w:szCs w:val="24"/>
        </w:rPr>
        <w:t>:  Costs and Benefits of Transportation</w:t>
      </w:r>
    </w:p>
    <w:p w:rsidR="00785CF1" w:rsidRPr="00AB009E" w:rsidRDefault="00785CF1"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Pr="00AB009E">
        <w:rPr>
          <w:rFonts w:ascii="Times New Roman" w:eastAsia="Calibri" w:hAnsi="Times New Roman" w:cs="Times New Roman"/>
          <w:sz w:val="24"/>
          <w:szCs w:val="24"/>
        </w:rPr>
        <w:t xml:space="preserve">.1 Introduction </w:t>
      </w:r>
    </w:p>
    <w:p w:rsidR="00785CF1" w:rsidRPr="00AB009E" w:rsidRDefault="00785CF1"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Pr="00AB009E">
        <w:rPr>
          <w:rFonts w:ascii="Times New Roman" w:eastAsia="Calibri" w:hAnsi="Times New Roman" w:cs="Times New Roman"/>
          <w:sz w:val="24"/>
          <w:szCs w:val="24"/>
        </w:rPr>
        <w:t xml:space="preserve">.2 Internal Costs and Benefits </w:t>
      </w:r>
    </w:p>
    <w:p w:rsidR="00785CF1" w:rsidRPr="00AB009E" w:rsidRDefault="00785CF1" w:rsidP="002E4F6F">
      <w:pPr>
        <w:numPr>
          <w:ilvl w:val="0"/>
          <w:numId w:val="19"/>
        </w:numPr>
        <w:suppressAutoHyphens/>
        <w:autoSpaceDE w:val="0"/>
        <w:autoSpaceDN w:val="0"/>
        <w:adjustRightInd w:val="0"/>
        <w:spacing w:after="0" w:line="360" w:lineRule="auto"/>
        <w:rPr>
          <w:rFonts w:ascii="Times New Roman" w:eastAsia="Calibri" w:hAnsi="Times New Roman" w:cs="Times New Roman"/>
          <w:sz w:val="24"/>
          <w:szCs w:val="24"/>
        </w:rPr>
      </w:pPr>
      <w:r w:rsidRPr="00AB009E">
        <w:rPr>
          <w:rFonts w:ascii="Times New Roman" w:eastAsia="Calibri" w:hAnsi="Times New Roman" w:cs="Times New Roman"/>
          <w:sz w:val="24"/>
          <w:szCs w:val="24"/>
        </w:rPr>
        <w:t xml:space="preserve">Accounting Costs  </w:t>
      </w:r>
    </w:p>
    <w:p w:rsidR="00785CF1" w:rsidRPr="00AB009E" w:rsidRDefault="00785CF1" w:rsidP="002E4F6F">
      <w:pPr>
        <w:numPr>
          <w:ilvl w:val="0"/>
          <w:numId w:val="19"/>
        </w:numPr>
        <w:suppressAutoHyphens/>
        <w:autoSpaceDE w:val="0"/>
        <w:autoSpaceDN w:val="0"/>
        <w:adjustRightInd w:val="0"/>
        <w:spacing w:after="0" w:line="360" w:lineRule="auto"/>
        <w:rPr>
          <w:rFonts w:ascii="Times New Roman" w:eastAsia="Calibri" w:hAnsi="Times New Roman" w:cs="Times New Roman"/>
          <w:sz w:val="24"/>
          <w:szCs w:val="24"/>
        </w:rPr>
      </w:pPr>
      <w:r w:rsidRPr="00AB009E">
        <w:rPr>
          <w:rFonts w:ascii="Times New Roman" w:eastAsia="Calibri" w:hAnsi="Times New Roman" w:cs="Times New Roman"/>
          <w:sz w:val="24"/>
          <w:szCs w:val="24"/>
        </w:rPr>
        <w:t xml:space="preserve">Capital vs. Operating Costs </w:t>
      </w:r>
    </w:p>
    <w:p w:rsidR="00785CF1" w:rsidRPr="00AB009E" w:rsidRDefault="00785CF1" w:rsidP="002E4F6F">
      <w:pPr>
        <w:numPr>
          <w:ilvl w:val="0"/>
          <w:numId w:val="19"/>
        </w:numPr>
        <w:suppressAutoHyphens/>
        <w:autoSpaceDE w:val="0"/>
        <w:autoSpaceDN w:val="0"/>
        <w:adjustRightInd w:val="0"/>
        <w:spacing w:after="0" w:line="360" w:lineRule="auto"/>
        <w:rPr>
          <w:rFonts w:ascii="Times New Roman" w:eastAsia="Calibri" w:hAnsi="Times New Roman" w:cs="Times New Roman"/>
          <w:sz w:val="24"/>
          <w:szCs w:val="24"/>
        </w:rPr>
      </w:pPr>
      <w:r w:rsidRPr="00AB009E">
        <w:rPr>
          <w:rFonts w:ascii="Times New Roman" w:eastAsia="Calibri" w:hAnsi="Times New Roman" w:cs="Times New Roman"/>
          <w:sz w:val="24"/>
          <w:szCs w:val="24"/>
        </w:rPr>
        <w:t xml:space="preserve">Marginal vs. Average Costs </w:t>
      </w:r>
    </w:p>
    <w:p w:rsidR="00785CF1" w:rsidRPr="00AB009E" w:rsidRDefault="00785CF1" w:rsidP="002E4F6F">
      <w:pPr>
        <w:numPr>
          <w:ilvl w:val="0"/>
          <w:numId w:val="19"/>
        </w:numPr>
        <w:suppressAutoHyphens/>
        <w:autoSpaceDE w:val="0"/>
        <w:autoSpaceDN w:val="0"/>
        <w:adjustRightInd w:val="0"/>
        <w:spacing w:after="0" w:line="360" w:lineRule="auto"/>
        <w:rPr>
          <w:rFonts w:ascii="Times New Roman" w:eastAsia="Calibri" w:hAnsi="Times New Roman" w:cs="Times New Roman"/>
          <w:sz w:val="24"/>
          <w:szCs w:val="24"/>
        </w:rPr>
      </w:pPr>
      <w:r w:rsidRPr="00AB009E">
        <w:rPr>
          <w:rFonts w:ascii="Times New Roman" w:eastAsia="Calibri" w:hAnsi="Times New Roman" w:cs="Times New Roman"/>
          <w:sz w:val="24"/>
          <w:szCs w:val="24"/>
        </w:rPr>
        <w:t xml:space="preserve">Total Costs: Fixed vs. Variable, and Short Run vs. Long Run </w:t>
      </w:r>
    </w:p>
    <w:p w:rsidR="00785CF1" w:rsidRPr="00AB009E" w:rsidRDefault="00785CF1" w:rsidP="002E4F6F">
      <w:pPr>
        <w:numPr>
          <w:ilvl w:val="0"/>
          <w:numId w:val="19"/>
        </w:numPr>
        <w:suppressAutoHyphens/>
        <w:autoSpaceDE w:val="0"/>
        <w:autoSpaceDN w:val="0"/>
        <w:adjustRightInd w:val="0"/>
        <w:spacing w:after="0" w:line="360" w:lineRule="auto"/>
        <w:rPr>
          <w:rFonts w:ascii="Times New Roman" w:eastAsia="Calibri" w:hAnsi="Times New Roman" w:cs="Times New Roman"/>
          <w:sz w:val="24"/>
          <w:szCs w:val="24"/>
        </w:rPr>
      </w:pPr>
      <w:r w:rsidRPr="00AB009E">
        <w:rPr>
          <w:rFonts w:ascii="Times New Roman" w:eastAsia="Calibri" w:hAnsi="Times New Roman" w:cs="Times New Roman"/>
          <w:sz w:val="24"/>
          <w:szCs w:val="24"/>
        </w:rPr>
        <w:t xml:space="preserve">Opportunity Costs </w:t>
      </w:r>
    </w:p>
    <w:p w:rsidR="00785CF1" w:rsidRPr="00AB009E" w:rsidRDefault="00785CF1"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Pr="00AB009E">
        <w:rPr>
          <w:rFonts w:ascii="Times New Roman" w:eastAsia="Calibri" w:hAnsi="Times New Roman" w:cs="Times New Roman"/>
          <w:sz w:val="24"/>
          <w:szCs w:val="24"/>
        </w:rPr>
        <w:t xml:space="preserve">.3 External Costs and Benefits </w:t>
      </w:r>
    </w:p>
    <w:p w:rsidR="00785CF1" w:rsidRPr="00AB009E" w:rsidRDefault="00785CF1" w:rsidP="00785CF1">
      <w:pPr>
        <w:autoSpaceDE w:val="0"/>
        <w:autoSpaceDN w:val="0"/>
        <w:adjustRightInd w:val="0"/>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Chapter eight</w:t>
      </w:r>
      <w:r w:rsidRPr="00AB009E">
        <w:rPr>
          <w:rFonts w:ascii="Times New Roman" w:eastAsia="Calibri" w:hAnsi="Times New Roman" w:cs="Times New Roman"/>
          <w:b/>
          <w:bCs/>
          <w:sz w:val="24"/>
          <w:szCs w:val="24"/>
        </w:rPr>
        <w:t>:  Pricing of Transportation Services</w:t>
      </w:r>
    </w:p>
    <w:p w:rsidR="00785CF1" w:rsidRPr="00AB009E" w:rsidRDefault="00785CF1"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AB009E">
        <w:rPr>
          <w:rFonts w:ascii="Times New Roman" w:eastAsia="Calibri" w:hAnsi="Times New Roman" w:cs="Times New Roman"/>
          <w:sz w:val="24"/>
          <w:szCs w:val="24"/>
        </w:rPr>
        <w:t xml:space="preserve">.1 Introduction </w:t>
      </w:r>
    </w:p>
    <w:p w:rsidR="00785CF1" w:rsidRPr="00AB009E" w:rsidRDefault="00785CF1"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AB009E">
        <w:rPr>
          <w:rFonts w:ascii="Times New Roman" w:eastAsia="Calibri" w:hAnsi="Times New Roman" w:cs="Times New Roman"/>
          <w:sz w:val="24"/>
          <w:szCs w:val="24"/>
        </w:rPr>
        <w:t xml:space="preserve">.2 What is an Optimal Price? </w:t>
      </w:r>
    </w:p>
    <w:p w:rsidR="00785CF1" w:rsidRDefault="00785CF1"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AB009E">
        <w:rPr>
          <w:rFonts w:ascii="Times New Roman" w:eastAsia="Calibri" w:hAnsi="Times New Roman" w:cs="Times New Roman"/>
          <w:sz w:val="24"/>
          <w:szCs w:val="24"/>
        </w:rPr>
        <w:t xml:space="preserve">.3 Roadway Pricing </w:t>
      </w:r>
    </w:p>
    <w:p w:rsidR="00785CF1" w:rsidRPr="00AB009E" w:rsidRDefault="00785CF1"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AB009E">
        <w:rPr>
          <w:rFonts w:ascii="Times New Roman" w:eastAsia="Calibri" w:hAnsi="Times New Roman" w:cs="Times New Roman"/>
          <w:sz w:val="24"/>
          <w:szCs w:val="24"/>
        </w:rPr>
        <w:t xml:space="preserve">.4 Road Pricing’s Impacts on Equity </w:t>
      </w:r>
    </w:p>
    <w:p w:rsidR="00785CF1" w:rsidRPr="00AB009E" w:rsidRDefault="006A33E2" w:rsidP="00785CF1">
      <w:pPr>
        <w:autoSpaceDE w:val="0"/>
        <w:autoSpaceDN w:val="0"/>
        <w:adjustRightInd w:val="0"/>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Chapter nine</w:t>
      </w:r>
      <w:r w:rsidR="00785CF1" w:rsidRPr="00AB009E">
        <w:rPr>
          <w:rFonts w:ascii="Times New Roman" w:eastAsia="Calibri" w:hAnsi="Times New Roman" w:cs="Times New Roman"/>
          <w:b/>
          <w:bCs/>
          <w:sz w:val="24"/>
          <w:szCs w:val="24"/>
        </w:rPr>
        <w:t>:  Regulation and Competition</w:t>
      </w:r>
    </w:p>
    <w:p w:rsidR="00785CF1" w:rsidRPr="00AB009E" w:rsidRDefault="006A33E2"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785CF1" w:rsidRPr="00AB009E">
        <w:rPr>
          <w:rFonts w:ascii="Times New Roman" w:eastAsia="Calibri" w:hAnsi="Times New Roman" w:cs="Times New Roman"/>
          <w:sz w:val="24"/>
          <w:szCs w:val="24"/>
        </w:rPr>
        <w:t xml:space="preserve">.1 Introduction </w:t>
      </w:r>
    </w:p>
    <w:p w:rsidR="00785CF1" w:rsidRPr="00AB009E" w:rsidRDefault="006A33E2"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785CF1" w:rsidRPr="00AB009E">
        <w:rPr>
          <w:rFonts w:ascii="Times New Roman" w:eastAsia="Calibri" w:hAnsi="Times New Roman" w:cs="Times New Roman"/>
          <w:sz w:val="24"/>
          <w:szCs w:val="24"/>
        </w:rPr>
        <w:t xml:space="preserve">.2 Regulations </w:t>
      </w:r>
    </w:p>
    <w:p w:rsidR="00785CF1" w:rsidRPr="00AB009E" w:rsidRDefault="006A33E2"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785CF1" w:rsidRPr="00AB009E">
        <w:rPr>
          <w:rFonts w:ascii="Times New Roman" w:eastAsia="Calibri" w:hAnsi="Times New Roman" w:cs="Times New Roman"/>
          <w:sz w:val="24"/>
          <w:szCs w:val="24"/>
        </w:rPr>
        <w:t xml:space="preserve">.3 Deregulation </w:t>
      </w:r>
    </w:p>
    <w:p w:rsidR="00785CF1" w:rsidRPr="00AB009E" w:rsidRDefault="006A33E2"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785CF1" w:rsidRPr="00AB009E">
        <w:rPr>
          <w:rFonts w:ascii="Times New Roman" w:eastAsia="Calibri" w:hAnsi="Times New Roman" w:cs="Times New Roman"/>
          <w:sz w:val="24"/>
          <w:szCs w:val="24"/>
        </w:rPr>
        <w:t xml:space="preserve">.4 Competition </w:t>
      </w:r>
    </w:p>
    <w:p w:rsidR="00785CF1" w:rsidRPr="00AB009E" w:rsidRDefault="006A33E2" w:rsidP="00785CF1">
      <w:pPr>
        <w:autoSpaceDE w:val="0"/>
        <w:autoSpaceDN w:val="0"/>
        <w:adjustRightInd w:val="0"/>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Chapter ten</w:t>
      </w:r>
      <w:r w:rsidR="00785CF1" w:rsidRPr="00AB009E">
        <w:rPr>
          <w:rFonts w:ascii="Times New Roman" w:eastAsia="Calibri" w:hAnsi="Times New Roman" w:cs="Times New Roman"/>
          <w:b/>
          <w:bCs/>
          <w:sz w:val="24"/>
          <w:szCs w:val="24"/>
        </w:rPr>
        <w:t>: Movement, Transportation, and Location</w:t>
      </w:r>
    </w:p>
    <w:p w:rsidR="00785CF1" w:rsidRPr="00AB009E" w:rsidRDefault="006A33E2"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785CF1" w:rsidRPr="00AB009E">
        <w:rPr>
          <w:rFonts w:ascii="Times New Roman" w:eastAsia="Calibri" w:hAnsi="Times New Roman" w:cs="Times New Roman"/>
          <w:sz w:val="24"/>
          <w:szCs w:val="24"/>
        </w:rPr>
        <w:t xml:space="preserve">.1 Introduction </w:t>
      </w:r>
    </w:p>
    <w:p w:rsidR="00785CF1" w:rsidRPr="00AB009E" w:rsidRDefault="006A33E2"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785CF1" w:rsidRPr="00AB009E">
        <w:rPr>
          <w:rFonts w:ascii="Times New Roman" w:eastAsia="Calibri" w:hAnsi="Times New Roman" w:cs="Times New Roman"/>
          <w:sz w:val="24"/>
          <w:szCs w:val="24"/>
        </w:rPr>
        <w:t xml:space="preserve">.2 Accessibility and Mobility </w:t>
      </w:r>
    </w:p>
    <w:p w:rsidR="00785CF1" w:rsidRPr="00AB009E" w:rsidRDefault="006A33E2"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785CF1" w:rsidRPr="00AB009E">
        <w:rPr>
          <w:rFonts w:ascii="Times New Roman" w:eastAsia="Calibri" w:hAnsi="Times New Roman" w:cs="Times New Roman"/>
          <w:sz w:val="24"/>
          <w:szCs w:val="24"/>
        </w:rPr>
        <w:t xml:space="preserve">.3 Transportation and Location Choice </w:t>
      </w:r>
    </w:p>
    <w:p w:rsidR="00785CF1" w:rsidRPr="00AB009E" w:rsidRDefault="006A33E2"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785CF1" w:rsidRPr="00AB009E">
        <w:rPr>
          <w:rFonts w:ascii="Times New Roman" w:eastAsia="Calibri" w:hAnsi="Times New Roman" w:cs="Times New Roman"/>
          <w:sz w:val="24"/>
          <w:szCs w:val="24"/>
        </w:rPr>
        <w:t xml:space="preserve">.4 Transportation and Land Values </w:t>
      </w:r>
    </w:p>
    <w:p w:rsidR="00785CF1" w:rsidRPr="00AB009E" w:rsidRDefault="006A33E2"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785CF1" w:rsidRPr="00AB009E">
        <w:rPr>
          <w:rFonts w:ascii="Times New Roman" w:eastAsia="Calibri" w:hAnsi="Times New Roman" w:cs="Times New Roman"/>
          <w:sz w:val="24"/>
          <w:szCs w:val="24"/>
        </w:rPr>
        <w:t xml:space="preserve">.5 Transportation and Wages </w:t>
      </w:r>
    </w:p>
    <w:p w:rsidR="00785CF1" w:rsidRPr="00AB009E" w:rsidRDefault="006A33E2"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785CF1" w:rsidRPr="00AB009E">
        <w:rPr>
          <w:rFonts w:ascii="Times New Roman" w:eastAsia="Calibri" w:hAnsi="Times New Roman" w:cs="Times New Roman"/>
          <w:sz w:val="24"/>
          <w:szCs w:val="24"/>
        </w:rPr>
        <w:t xml:space="preserve">.6 Transportation and Economic Development </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Chapter eleven</w:t>
      </w:r>
      <w:r w:rsidR="00785CF1" w:rsidRPr="00AB009E">
        <w:rPr>
          <w:rFonts w:ascii="Times New Roman" w:eastAsia="Calibri" w:hAnsi="Times New Roman" w:cs="Times New Roman"/>
          <w:b/>
          <w:bCs/>
          <w:sz w:val="24"/>
          <w:szCs w:val="24"/>
        </w:rPr>
        <w:t>: Economic Impact Analysis of Transportation Investments and Policies</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00785CF1" w:rsidRPr="00AB009E">
        <w:rPr>
          <w:rFonts w:ascii="Times New Roman" w:eastAsia="Calibri" w:hAnsi="Times New Roman" w:cs="Times New Roman"/>
          <w:sz w:val="24"/>
          <w:szCs w:val="24"/>
        </w:rPr>
        <w:t xml:space="preserve">.1 Introduction </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00785CF1" w:rsidRPr="00AB009E">
        <w:rPr>
          <w:rFonts w:ascii="Times New Roman" w:eastAsia="Calibri" w:hAnsi="Times New Roman" w:cs="Times New Roman"/>
          <w:sz w:val="24"/>
          <w:szCs w:val="24"/>
        </w:rPr>
        <w:t xml:space="preserve">.2 Generative and Redistributive Impacts </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00785CF1" w:rsidRPr="00AB009E">
        <w:rPr>
          <w:rFonts w:ascii="Times New Roman" w:eastAsia="Calibri" w:hAnsi="Times New Roman" w:cs="Times New Roman"/>
          <w:sz w:val="24"/>
          <w:szCs w:val="24"/>
        </w:rPr>
        <w:t xml:space="preserve">.3 Paths of Economic Analysis </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00785CF1" w:rsidRPr="00AB009E">
        <w:rPr>
          <w:rFonts w:ascii="Times New Roman" w:eastAsia="Calibri" w:hAnsi="Times New Roman" w:cs="Times New Roman"/>
          <w:sz w:val="24"/>
          <w:szCs w:val="24"/>
        </w:rPr>
        <w:t xml:space="preserve">.4 Computable General Equilibrium (CGE) Models </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Chapter twelve</w:t>
      </w:r>
      <w:r w:rsidR="00785CF1" w:rsidRPr="00AB009E">
        <w:rPr>
          <w:rFonts w:ascii="Times New Roman" w:eastAsia="Calibri" w:hAnsi="Times New Roman" w:cs="Times New Roman"/>
          <w:b/>
          <w:sz w:val="24"/>
          <w:szCs w:val="24"/>
        </w:rPr>
        <w:t xml:space="preserve">: </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785CF1" w:rsidRPr="00AB009E">
        <w:rPr>
          <w:rFonts w:ascii="Times New Roman" w:eastAsia="Calibri" w:hAnsi="Times New Roman" w:cs="Times New Roman"/>
          <w:sz w:val="24"/>
          <w:szCs w:val="24"/>
        </w:rPr>
        <w:t xml:space="preserve">.1. Functions of an international freight forwarder </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785CF1" w:rsidRPr="00AB009E">
        <w:rPr>
          <w:rFonts w:ascii="Times New Roman" w:eastAsia="Calibri" w:hAnsi="Times New Roman" w:cs="Times New Roman"/>
          <w:sz w:val="24"/>
          <w:szCs w:val="24"/>
        </w:rPr>
        <w:t xml:space="preserve">.2 In depth definition and role of an international freight forwarder </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785CF1" w:rsidRPr="00AB009E">
        <w:rPr>
          <w:rFonts w:ascii="Times New Roman" w:eastAsia="Calibri" w:hAnsi="Times New Roman" w:cs="Times New Roman"/>
          <w:sz w:val="24"/>
          <w:szCs w:val="24"/>
        </w:rPr>
        <w:t>.3 multi-modal shipments and costs Analysis</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785CF1" w:rsidRPr="00AB009E">
        <w:rPr>
          <w:rFonts w:ascii="Times New Roman" w:eastAsia="Calibri" w:hAnsi="Times New Roman" w:cs="Times New Roman"/>
          <w:sz w:val="24"/>
          <w:szCs w:val="24"/>
        </w:rPr>
        <w:t xml:space="preserve">.4 Analyze government programs for promoting various modes of shipment </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785CF1" w:rsidRPr="00AB009E">
        <w:rPr>
          <w:rFonts w:ascii="Times New Roman" w:eastAsia="Calibri" w:hAnsi="Times New Roman" w:cs="Times New Roman"/>
          <w:sz w:val="24"/>
          <w:szCs w:val="24"/>
        </w:rPr>
        <w:t>.5 Analyze International modes of transport and Conventions relating to them</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785CF1" w:rsidRPr="00AB009E">
        <w:rPr>
          <w:rFonts w:ascii="Times New Roman" w:eastAsia="Calibri" w:hAnsi="Times New Roman" w:cs="Times New Roman"/>
          <w:sz w:val="24"/>
          <w:szCs w:val="24"/>
        </w:rPr>
        <w:t>.6 Terms of sales and payment related to documents utilized in International freight forwarding.</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785CF1" w:rsidRPr="00AB009E">
        <w:rPr>
          <w:rFonts w:ascii="Times New Roman" w:eastAsia="Calibri" w:hAnsi="Times New Roman" w:cs="Times New Roman"/>
          <w:sz w:val="24"/>
          <w:szCs w:val="24"/>
        </w:rPr>
        <w:t xml:space="preserve">.7 Rules and regulations of INCOTERMS as stipulated by the ICC </w:t>
      </w:r>
    </w:p>
    <w:p w:rsidR="00785CF1" w:rsidRPr="00AB009E" w:rsidRDefault="00230074"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785CF1" w:rsidRPr="00AB009E">
        <w:rPr>
          <w:rFonts w:ascii="Times New Roman" w:eastAsia="Calibri" w:hAnsi="Times New Roman" w:cs="Times New Roman"/>
          <w:sz w:val="24"/>
          <w:szCs w:val="24"/>
        </w:rPr>
        <w:t xml:space="preserve">.8 Evaluate the transport document vis-à-vis terms of sales </w:t>
      </w:r>
    </w:p>
    <w:p w:rsidR="00785CF1" w:rsidRDefault="00230074" w:rsidP="00785C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785CF1" w:rsidRPr="00AB009E">
        <w:rPr>
          <w:rFonts w:ascii="Times New Roman" w:eastAsia="Calibri" w:hAnsi="Times New Roman" w:cs="Times New Roman"/>
          <w:sz w:val="24"/>
          <w:szCs w:val="24"/>
        </w:rPr>
        <w:t>.9 Analysis of the B/L and AWB used in International Freight Forwarding</w:t>
      </w:r>
    </w:p>
    <w:p w:rsidR="00785CF1" w:rsidRPr="00052323" w:rsidRDefault="00785CF1"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p>
    <w:p w:rsidR="004F1D25" w:rsidRPr="00052323" w:rsidRDefault="00230074" w:rsidP="004F1D25">
      <w:pPr>
        <w:suppressAutoHyphens/>
        <w:autoSpaceDE w:val="0"/>
        <w:autoSpaceDN w:val="0"/>
        <w:adjustRightInd w:val="0"/>
        <w:spacing w:after="0"/>
        <w:jc w:val="both"/>
        <w:rPr>
          <w:rFonts w:ascii="Times New Roman" w:eastAsia="Calibri" w:hAnsi="Times New Roman" w:cs="Times New Roman"/>
          <w:b/>
          <w:bCs/>
          <w:sz w:val="24"/>
          <w:szCs w:val="24"/>
          <w:lang w:eastAsia="ar-SA"/>
        </w:rPr>
      </w:pPr>
      <w:r>
        <w:rPr>
          <w:rFonts w:ascii="Times New Roman" w:eastAsia="Calibri" w:hAnsi="Times New Roman" w:cs="Times New Roman"/>
          <w:b/>
          <w:sz w:val="24"/>
          <w:szCs w:val="24"/>
          <w:lang w:eastAsia="ar-SA"/>
        </w:rPr>
        <w:t>Unit</w:t>
      </w:r>
      <w:r w:rsidR="00730B5E">
        <w:rPr>
          <w:rFonts w:ascii="Times New Roman" w:eastAsia="Calibri" w:hAnsi="Times New Roman" w:cs="Times New Roman"/>
          <w:b/>
          <w:sz w:val="24"/>
          <w:szCs w:val="24"/>
          <w:lang w:eastAsia="ar-SA"/>
        </w:rPr>
        <w:t xml:space="preserve"> </w:t>
      </w:r>
      <w:r w:rsidR="00813A31">
        <w:rPr>
          <w:rFonts w:ascii="Times New Roman" w:eastAsia="Calibri" w:hAnsi="Times New Roman" w:cs="Times New Roman"/>
          <w:b/>
          <w:sz w:val="24"/>
          <w:szCs w:val="24"/>
          <w:lang w:eastAsia="ar-SA"/>
        </w:rPr>
        <w:t>thirty:</w:t>
      </w:r>
      <w:r w:rsidR="00FD4B6E" w:rsidRPr="00052323">
        <w:rPr>
          <w:rFonts w:ascii="Times New Roman" w:eastAsia="Calibri" w:hAnsi="Times New Roman" w:cs="Times New Roman"/>
          <w:b/>
          <w:bCs/>
          <w:sz w:val="24"/>
          <w:szCs w:val="24"/>
          <w:lang w:eastAsia="ar-SA"/>
        </w:rPr>
        <w:t xml:space="preserve"> Transportation</w:t>
      </w:r>
      <w:r w:rsidR="004F1D25" w:rsidRPr="00052323">
        <w:rPr>
          <w:rFonts w:ascii="Times New Roman" w:eastAsia="Calibri" w:hAnsi="Times New Roman" w:cs="Times New Roman"/>
          <w:b/>
          <w:bCs/>
          <w:sz w:val="24"/>
          <w:szCs w:val="24"/>
          <w:lang w:eastAsia="ar-SA"/>
        </w:rPr>
        <w:t xml:space="preserve"> and Distribution Management </w:t>
      </w:r>
    </w:p>
    <w:p w:rsidR="004F1D25" w:rsidRPr="00052323" w:rsidRDefault="00730B5E"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004F1D25" w:rsidRPr="00052323">
        <w:rPr>
          <w:rFonts w:ascii="Times New Roman" w:eastAsia="Calibri" w:hAnsi="Times New Roman" w:cs="Times New Roman"/>
          <w:sz w:val="24"/>
          <w:szCs w:val="24"/>
          <w:lang w:eastAsia="ar-SA"/>
        </w:rPr>
        <w:t xml:space="preserve">.1 Transportation Optimization </w:t>
      </w:r>
    </w:p>
    <w:p w:rsidR="004F1D25" w:rsidRPr="00052323" w:rsidRDefault="00730B5E"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004F1D25" w:rsidRPr="00052323">
        <w:rPr>
          <w:rFonts w:ascii="Times New Roman" w:eastAsia="Calibri" w:hAnsi="Times New Roman" w:cs="Times New Roman"/>
          <w:sz w:val="24"/>
          <w:szCs w:val="24"/>
          <w:lang w:eastAsia="ar-SA"/>
        </w:rPr>
        <w:t xml:space="preserve">.2 Transportation Fundamentals </w:t>
      </w:r>
    </w:p>
    <w:p w:rsidR="004F1D25" w:rsidRPr="00052323" w:rsidRDefault="00730B5E"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004F1D25" w:rsidRPr="00052323">
        <w:rPr>
          <w:rFonts w:ascii="Times New Roman" w:eastAsia="Calibri" w:hAnsi="Times New Roman" w:cs="Times New Roman"/>
          <w:sz w:val="24"/>
          <w:szCs w:val="24"/>
          <w:lang w:eastAsia="ar-SA"/>
        </w:rPr>
        <w:t xml:space="preserve">.3 Transportation Activity Profiling </w:t>
      </w:r>
    </w:p>
    <w:p w:rsidR="004F1D25" w:rsidRPr="00052323" w:rsidRDefault="00730B5E"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004F1D25" w:rsidRPr="00052323">
        <w:rPr>
          <w:rFonts w:ascii="Times New Roman" w:eastAsia="Calibri" w:hAnsi="Times New Roman" w:cs="Times New Roman"/>
          <w:sz w:val="24"/>
          <w:szCs w:val="24"/>
          <w:lang w:eastAsia="ar-SA"/>
        </w:rPr>
        <w:t xml:space="preserve">.4 Transportation Performance Measures </w:t>
      </w:r>
    </w:p>
    <w:p w:rsidR="004F1D25" w:rsidRPr="00052323" w:rsidRDefault="00730B5E"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004F1D25" w:rsidRPr="00052323">
        <w:rPr>
          <w:rFonts w:ascii="Times New Roman" w:eastAsia="Calibri" w:hAnsi="Times New Roman" w:cs="Times New Roman"/>
          <w:sz w:val="24"/>
          <w:szCs w:val="24"/>
          <w:lang w:eastAsia="ar-SA"/>
        </w:rPr>
        <w:t xml:space="preserve">.5 Logistics Network Design </w:t>
      </w:r>
    </w:p>
    <w:p w:rsidR="004F1D25" w:rsidRPr="00052323" w:rsidRDefault="00730B5E"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004F1D25" w:rsidRPr="00052323">
        <w:rPr>
          <w:rFonts w:ascii="Times New Roman" w:eastAsia="Calibri" w:hAnsi="Times New Roman" w:cs="Times New Roman"/>
          <w:sz w:val="24"/>
          <w:szCs w:val="24"/>
          <w:lang w:eastAsia="ar-SA"/>
        </w:rPr>
        <w:t xml:space="preserve">.6 Shipment Planning and Management </w:t>
      </w:r>
    </w:p>
    <w:p w:rsidR="004F1D25" w:rsidRPr="00052323" w:rsidRDefault="00730B5E"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004F1D25" w:rsidRPr="00052323">
        <w:rPr>
          <w:rFonts w:ascii="Times New Roman" w:eastAsia="Calibri" w:hAnsi="Times New Roman" w:cs="Times New Roman"/>
          <w:sz w:val="24"/>
          <w:szCs w:val="24"/>
          <w:lang w:eastAsia="ar-SA"/>
        </w:rPr>
        <w:t xml:space="preserve">.7 Fleet, Container, and Yard Management </w:t>
      </w:r>
    </w:p>
    <w:p w:rsidR="004F1D25" w:rsidRPr="00052323" w:rsidRDefault="00730B5E"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004F1D25" w:rsidRPr="00052323">
        <w:rPr>
          <w:rFonts w:ascii="Times New Roman" w:eastAsia="Calibri" w:hAnsi="Times New Roman" w:cs="Times New Roman"/>
          <w:sz w:val="24"/>
          <w:szCs w:val="24"/>
          <w:lang w:eastAsia="ar-SA"/>
        </w:rPr>
        <w:t xml:space="preserve">.8 Carrier Management </w:t>
      </w:r>
    </w:p>
    <w:p w:rsidR="004F1D25" w:rsidRPr="00052323" w:rsidRDefault="00730B5E"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004F1D25" w:rsidRPr="00052323">
        <w:rPr>
          <w:rFonts w:ascii="Times New Roman" w:eastAsia="Calibri" w:hAnsi="Times New Roman" w:cs="Times New Roman"/>
          <w:sz w:val="24"/>
          <w:szCs w:val="24"/>
          <w:lang w:eastAsia="ar-SA"/>
        </w:rPr>
        <w:t xml:space="preserve">.9 Freight and Document Management </w:t>
      </w:r>
    </w:p>
    <w:p w:rsidR="004F1D25" w:rsidRPr="00052323" w:rsidRDefault="00730B5E"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004F1D25" w:rsidRPr="00052323">
        <w:rPr>
          <w:rFonts w:ascii="Times New Roman" w:eastAsia="Calibri" w:hAnsi="Times New Roman" w:cs="Times New Roman"/>
          <w:sz w:val="24"/>
          <w:szCs w:val="24"/>
          <w:lang w:eastAsia="ar-SA"/>
        </w:rPr>
        <w:t xml:space="preserve">.10 Transportation Management Systems (TMSs) </w:t>
      </w:r>
    </w:p>
    <w:p w:rsidR="004F1D25" w:rsidRPr="00052323" w:rsidRDefault="00730B5E"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004F1D25" w:rsidRPr="00052323">
        <w:rPr>
          <w:rFonts w:ascii="Times New Roman" w:eastAsia="Calibri" w:hAnsi="Times New Roman" w:cs="Times New Roman"/>
          <w:sz w:val="24"/>
          <w:szCs w:val="24"/>
          <w:lang w:eastAsia="ar-SA"/>
        </w:rPr>
        <w:t>.11 Transportation Organization Design and Development</w:t>
      </w:r>
    </w:p>
    <w:p w:rsidR="004F1D25" w:rsidRPr="00052323" w:rsidRDefault="00813A31" w:rsidP="004F1D25">
      <w:pPr>
        <w:suppressAutoHyphens/>
        <w:autoSpaceDE w:val="0"/>
        <w:autoSpaceDN w:val="0"/>
        <w:adjustRightInd w:val="0"/>
        <w:spacing w:after="0"/>
        <w:jc w:val="both"/>
        <w:rPr>
          <w:rFonts w:ascii="Times New Roman" w:eastAsia="Calibri" w:hAnsi="Times New Roman" w:cs="Times New Roman"/>
          <w:b/>
          <w:bCs/>
          <w:sz w:val="24"/>
          <w:szCs w:val="24"/>
          <w:lang w:eastAsia="ar-SA"/>
        </w:rPr>
      </w:pPr>
      <w:r>
        <w:rPr>
          <w:rFonts w:ascii="Times New Roman" w:eastAsia="Times New Roman" w:hAnsi="Times New Roman" w:cs="Times New Roman"/>
          <w:b/>
          <w:sz w:val="24"/>
          <w:szCs w:val="24"/>
          <w:lang w:eastAsia="ar-SA"/>
        </w:rPr>
        <w:t>Unit forty:</w:t>
      </w:r>
      <w:r w:rsidR="004F1D25" w:rsidRPr="00052323">
        <w:rPr>
          <w:rFonts w:ascii="Times New Roman" w:eastAsia="Times New Roman" w:hAnsi="Times New Roman" w:cs="Times New Roman"/>
          <w:b/>
          <w:sz w:val="24"/>
          <w:szCs w:val="24"/>
          <w:lang w:eastAsia="ar-SA"/>
        </w:rPr>
        <w:t xml:space="preserve"> </w:t>
      </w:r>
      <w:r w:rsidR="004F1D25" w:rsidRPr="00052323">
        <w:rPr>
          <w:rFonts w:ascii="Times New Roman" w:eastAsia="Calibri" w:hAnsi="Times New Roman" w:cs="Times New Roman"/>
          <w:b/>
          <w:bCs/>
          <w:sz w:val="24"/>
          <w:szCs w:val="24"/>
          <w:lang w:eastAsia="ar-SA"/>
        </w:rPr>
        <w:t xml:space="preserve">Warehouse Operations </w:t>
      </w:r>
    </w:p>
    <w:p w:rsidR="004F1D25" w:rsidRPr="00052323" w:rsidRDefault="00813A31"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w:t>
      </w:r>
      <w:r w:rsidR="004F1D25" w:rsidRPr="00052323">
        <w:rPr>
          <w:rFonts w:ascii="Times New Roman" w:eastAsia="Calibri" w:hAnsi="Times New Roman" w:cs="Times New Roman"/>
          <w:sz w:val="24"/>
          <w:szCs w:val="24"/>
          <w:lang w:eastAsia="ar-SA"/>
        </w:rPr>
        <w:t xml:space="preserve">.1 Warehousing Fundamentals </w:t>
      </w:r>
    </w:p>
    <w:p w:rsidR="004F1D25" w:rsidRPr="00052323" w:rsidRDefault="00813A31"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w:t>
      </w:r>
      <w:r w:rsidR="004F1D25" w:rsidRPr="00052323">
        <w:rPr>
          <w:rFonts w:ascii="Times New Roman" w:eastAsia="Calibri" w:hAnsi="Times New Roman" w:cs="Times New Roman"/>
          <w:sz w:val="24"/>
          <w:szCs w:val="24"/>
          <w:lang w:eastAsia="ar-SA"/>
        </w:rPr>
        <w:t xml:space="preserve">.2 Warehouse Activity Profiling </w:t>
      </w:r>
    </w:p>
    <w:p w:rsidR="004F1D25" w:rsidRPr="00052323" w:rsidRDefault="00813A31"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w:t>
      </w:r>
      <w:r w:rsidR="004F1D25" w:rsidRPr="00052323">
        <w:rPr>
          <w:rFonts w:ascii="Times New Roman" w:eastAsia="Calibri" w:hAnsi="Times New Roman" w:cs="Times New Roman"/>
          <w:sz w:val="24"/>
          <w:szCs w:val="24"/>
          <w:lang w:eastAsia="ar-SA"/>
        </w:rPr>
        <w:t xml:space="preserve">.3 Warehouse Performance Measures </w:t>
      </w:r>
    </w:p>
    <w:p w:rsidR="004F1D25" w:rsidRPr="00052323" w:rsidRDefault="00813A31"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w:t>
      </w:r>
      <w:r w:rsidR="004F1D25" w:rsidRPr="00052323">
        <w:rPr>
          <w:rFonts w:ascii="Times New Roman" w:eastAsia="Calibri" w:hAnsi="Times New Roman" w:cs="Times New Roman"/>
          <w:sz w:val="24"/>
          <w:szCs w:val="24"/>
          <w:lang w:eastAsia="ar-SA"/>
        </w:rPr>
        <w:t xml:space="preserve">.4 Receiving Principles </w:t>
      </w:r>
    </w:p>
    <w:p w:rsidR="004F1D25" w:rsidRPr="00052323" w:rsidRDefault="00813A31"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w:t>
      </w:r>
      <w:r w:rsidR="004F1D25" w:rsidRPr="00052323">
        <w:rPr>
          <w:rFonts w:ascii="Times New Roman" w:eastAsia="Calibri" w:hAnsi="Times New Roman" w:cs="Times New Roman"/>
          <w:sz w:val="24"/>
          <w:szCs w:val="24"/>
          <w:lang w:eastAsia="ar-SA"/>
        </w:rPr>
        <w:t xml:space="preserve">.5 Put away </w:t>
      </w:r>
    </w:p>
    <w:p w:rsidR="004F1D25" w:rsidRPr="00052323" w:rsidRDefault="00813A31"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w:t>
      </w:r>
      <w:r w:rsidR="004F1D25" w:rsidRPr="00052323">
        <w:rPr>
          <w:rFonts w:ascii="Times New Roman" w:eastAsia="Calibri" w:hAnsi="Times New Roman" w:cs="Times New Roman"/>
          <w:sz w:val="24"/>
          <w:szCs w:val="24"/>
          <w:lang w:eastAsia="ar-SA"/>
        </w:rPr>
        <w:t xml:space="preserve">.6 Storage Operations </w:t>
      </w:r>
    </w:p>
    <w:p w:rsidR="004F1D25" w:rsidRPr="00052323" w:rsidRDefault="00813A31"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14</w:t>
      </w:r>
      <w:r w:rsidR="004F1D25" w:rsidRPr="00052323">
        <w:rPr>
          <w:rFonts w:ascii="Times New Roman" w:eastAsia="Calibri" w:hAnsi="Times New Roman" w:cs="Times New Roman"/>
          <w:sz w:val="24"/>
          <w:szCs w:val="24"/>
          <w:lang w:eastAsia="ar-SA"/>
        </w:rPr>
        <w:t xml:space="preserve">.7 Order Picking Operations </w:t>
      </w:r>
    </w:p>
    <w:p w:rsidR="004F1D25" w:rsidRPr="00052323" w:rsidRDefault="00813A31"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w:t>
      </w:r>
      <w:r w:rsidR="004F1D25" w:rsidRPr="00052323">
        <w:rPr>
          <w:rFonts w:ascii="Times New Roman" w:eastAsia="Calibri" w:hAnsi="Times New Roman" w:cs="Times New Roman"/>
          <w:sz w:val="24"/>
          <w:szCs w:val="24"/>
          <w:lang w:eastAsia="ar-SA"/>
        </w:rPr>
        <w:t xml:space="preserve">.8 Shipping Principles </w:t>
      </w:r>
    </w:p>
    <w:p w:rsidR="004F1D25" w:rsidRPr="00052323" w:rsidRDefault="00813A31"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w:t>
      </w:r>
      <w:r w:rsidR="004F1D25" w:rsidRPr="00052323">
        <w:rPr>
          <w:rFonts w:ascii="Times New Roman" w:eastAsia="Calibri" w:hAnsi="Times New Roman" w:cs="Times New Roman"/>
          <w:sz w:val="24"/>
          <w:szCs w:val="24"/>
          <w:lang w:eastAsia="ar-SA"/>
        </w:rPr>
        <w:t xml:space="preserve">.9 Warehouse Management Systems </w:t>
      </w:r>
    </w:p>
    <w:p w:rsidR="004F1D25" w:rsidRDefault="00813A31" w:rsidP="004F1D2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w:t>
      </w:r>
      <w:r w:rsidR="004F1D25" w:rsidRPr="00052323">
        <w:rPr>
          <w:rFonts w:ascii="Times New Roman" w:eastAsia="Calibri" w:hAnsi="Times New Roman" w:cs="Times New Roman"/>
          <w:sz w:val="24"/>
          <w:szCs w:val="24"/>
          <w:lang w:eastAsia="ar-SA"/>
        </w:rPr>
        <w:t>.10 Warehouse Workforce Design and Development</w:t>
      </w:r>
    </w:p>
    <w:p w:rsidR="000B09B7" w:rsidRDefault="000B09B7" w:rsidP="004F1D25">
      <w:pPr>
        <w:suppressAutoHyphens/>
        <w:spacing w:after="0"/>
        <w:jc w:val="both"/>
        <w:rPr>
          <w:rFonts w:ascii="Times New Roman" w:eastAsia="Calibri" w:hAnsi="Times New Roman" w:cs="Times New Roman"/>
          <w:sz w:val="24"/>
          <w:szCs w:val="24"/>
          <w:lang w:eastAsia="ar-SA"/>
        </w:rPr>
      </w:pPr>
    </w:p>
    <w:p w:rsidR="000B09B7" w:rsidRPr="00052323" w:rsidRDefault="000B09B7" w:rsidP="004F1D25">
      <w:pPr>
        <w:suppressAutoHyphens/>
        <w:spacing w:after="0"/>
        <w:jc w:val="both"/>
        <w:rPr>
          <w:rFonts w:ascii="Times New Roman" w:eastAsia="Calibri" w:hAnsi="Times New Roman" w:cs="Times New Roman"/>
          <w:sz w:val="24"/>
          <w:szCs w:val="24"/>
          <w:lang w:eastAsia="ar-SA"/>
        </w:rPr>
      </w:pPr>
    </w:p>
    <w:p w:rsidR="004F1D25" w:rsidRPr="00052323" w:rsidRDefault="004F1D25" w:rsidP="004F1D25">
      <w:pPr>
        <w:suppressAutoHyphens/>
        <w:autoSpaceDE w:val="0"/>
        <w:autoSpaceDN w:val="0"/>
        <w:adjustRightInd w:val="0"/>
        <w:spacing w:after="0"/>
        <w:jc w:val="both"/>
        <w:rPr>
          <w:rFonts w:ascii="Times New Roman" w:eastAsia="Calibri" w:hAnsi="Times New Roman" w:cs="Times New Roman"/>
          <w:b/>
          <w:bCs/>
          <w:sz w:val="24"/>
          <w:szCs w:val="24"/>
          <w:lang w:eastAsia="ar-SA"/>
        </w:rPr>
      </w:pPr>
      <w:r w:rsidRPr="00052323">
        <w:rPr>
          <w:rFonts w:ascii="Times New Roman" w:eastAsia="Calibri" w:hAnsi="Times New Roman" w:cs="Times New Roman"/>
          <w:b/>
          <w:sz w:val="24"/>
          <w:szCs w:val="24"/>
          <w:lang w:eastAsia="ar-SA"/>
        </w:rPr>
        <w:t>Unit</w:t>
      </w:r>
      <w:r w:rsidR="000B09B7">
        <w:rPr>
          <w:rFonts w:ascii="Times New Roman" w:eastAsia="Calibri" w:hAnsi="Times New Roman" w:cs="Times New Roman"/>
          <w:b/>
          <w:bCs/>
          <w:sz w:val="24"/>
          <w:szCs w:val="24"/>
          <w:lang w:eastAsia="ar-SA"/>
        </w:rPr>
        <w:t xml:space="preserve"> fifty:</w:t>
      </w:r>
      <w:r w:rsidRPr="00052323">
        <w:rPr>
          <w:rFonts w:ascii="Times New Roman" w:eastAsia="Calibri" w:hAnsi="Times New Roman" w:cs="Times New Roman"/>
          <w:b/>
          <w:bCs/>
          <w:sz w:val="24"/>
          <w:szCs w:val="24"/>
          <w:lang w:eastAsia="ar-SA"/>
        </w:rPr>
        <w:t xml:space="preserve"> Logistics and Supply Chain Information Systems </w:t>
      </w:r>
    </w:p>
    <w:p w:rsidR="004F1D25" w:rsidRPr="00052323" w:rsidRDefault="000B09B7"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w:t>
      </w:r>
      <w:r w:rsidR="004F1D25" w:rsidRPr="00052323">
        <w:rPr>
          <w:rFonts w:ascii="Times New Roman" w:eastAsia="Calibri" w:hAnsi="Times New Roman" w:cs="Times New Roman"/>
          <w:sz w:val="24"/>
          <w:szCs w:val="24"/>
          <w:lang w:eastAsia="ar-SA"/>
        </w:rPr>
        <w:t xml:space="preserve">.1 Logistics Information System (LIS) Functionality and Architectures </w:t>
      </w:r>
    </w:p>
    <w:p w:rsidR="004F1D25" w:rsidRPr="00052323" w:rsidRDefault="000B09B7"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w:t>
      </w:r>
      <w:r w:rsidR="004F1D25" w:rsidRPr="00052323">
        <w:rPr>
          <w:rFonts w:ascii="Times New Roman" w:eastAsia="Calibri" w:hAnsi="Times New Roman" w:cs="Times New Roman"/>
          <w:sz w:val="24"/>
          <w:szCs w:val="24"/>
          <w:lang w:eastAsia="ar-SA"/>
        </w:rPr>
        <w:t xml:space="preserve">.2 Logistics Data Warehousing, Data Mining and Decision Support Systems </w:t>
      </w:r>
    </w:p>
    <w:p w:rsidR="004F1D25" w:rsidRPr="00052323" w:rsidRDefault="000B09B7"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w:t>
      </w:r>
      <w:r w:rsidR="004F1D25" w:rsidRPr="00052323">
        <w:rPr>
          <w:rFonts w:ascii="Times New Roman" w:eastAsia="Calibri" w:hAnsi="Times New Roman" w:cs="Times New Roman"/>
          <w:sz w:val="24"/>
          <w:szCs w:val="24"/>
          <w:lang w:eastAsia="ar-SA"/>
        </w:rPr>
        <w:t xml:space="preserve">.3 Web-Based Logistics </w:t>
      </w:r>
    </w:p>
    <w:p w:rsidR="004F1D25" w:rsidRPr="00052323" w:rsidRDefault="000B09B7" w:rsidP="004F1D25">
      <w:pPr>
        <w:suppressAutoHyphens/>
        <w:autoSpaceDE w:val="0"/>
        <w:autoSpaceDN w:val="0"/>
        <w:adjustRightIn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w:t>
      </w:r>
      <w:r w:rsidR="004F1D25" w:rsidRPr="00052323">
        <w:rPr>
          <w:rFonts w:ascii="Times New Roman" w:eastAsia="Calibri" w:hAnsi="Times New Roman" w:cs="Times New Roman"/>
          <w:sz w:val="24"/>
          <w:szCs w:val="24"/>
          <w:lang w:eastAsia="ar-SA"/>
        </w:rPr>
        <w:t xml:space="preserve">.4 Paperless and Wireless Logistics Systems </w:t>
      </w:r>
    </w:p>
    <w:p w:rsidR="004F1D25" w:rsidRPr="00052323" w:rsidRDefault="000B09B7" w:rsidP="004F1D2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w:t>
      </w:r>
      <w:r w:rsidR="004F1D25" w:rsidRPr="00052323">
        <w:rPr>
          <w:rFonts w:ascii="Times New Roman" w:eastAsia="Calibri" w:hAnsi="Times New Roman" w:cs="Times New Roman"/>
          <w:sz w:val="24"/>
          <w:szCs w:val="24"/>
          <w:lang w:eastAsia="ar-SA"/>
        </w:rPr>
        <w:t>.5 LIS Justification, Selection, and Implementation</w:t>
      </w:r>
    </w:p>
    <w:p w:rsidR="004F1D25" w:rsidRPr="00052323" w:rsidRDefault="00B45F09" w:rsidP="004F1D25">
      <w:pPr>
        <w:suppressAutoHyphens/>
        <w:spacing w:after="0"/>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Unit </w:t>
      </w:r>
      <w:proofErr w:type="gramStart"/>
      <w:r>
        <w:rPr>
          <w:rFonts w:ascii="Times New Roman" w:eastAsia="Calibri" w:hAnsi="Times New Roman" w:cs="Times New Roman"/>
          <w:b/>
          <w:sz w:val="24"/>
          <w:szCs w:val="24"/>
          <w:lang w:eastAsia="ar-SA"/>
        </w:rPr>
        <w:t xml:space="preserve">sixty </w:t>
      </w:r>
      <w:r w:rsidR="004F1D25" w:rsidRPr="00052323">
        <w:rPr>
          <w:rFonts w:ascii="Times New Roman" w:eastAsia="Calibri" w:hAnsi="Times New Roman" w:cs="Times New Roman"/>
          <w:b/>
          <w:sz w:val="24"/>
          <w:szCs w:val="24"/>
          <w:lang w:eastAsia="ar-SA"/>
        </w:rPr>
        <w:t>:</w:t>
      </w:r>
      <w:proofErr w:type="gramEnd"/>
      <w:r w:rsidR="004F1D25" w:rsidRPr="00052323">
        <w:rPr>
          <w:rFonts w:ascii="Times New Roman" w:eastAsia="Calibri" w:hAnsi="Times New Roman" w:cs="Times New Roman"/>
          <w:b/>
          <w:sz w:val="24"/>
          <w:szCs w:val="24"/>
          <w:lang w:eastAsia="ar-SA"/>
        </w:rPr>
        <w:t xml:space="preserve"> Logistics Management</w:t>
      </w:r>
    </w:p>
    <w:p w:rsidR="00B45F09" w:rsidRDefault="004F1D25" w:rsidP="002E4F6F">
      <w:pPr>
        <w:pStyle w:val="ListParagraph"/>
        <w:numPr>
          <w:ilvl w:val="1"/>
          <w:numId w:val="74"/>
        </w:numPr>
        <w:suppressAutoHyphens/>
        <w:spacing w:after="0" w:line="240" w:lineRule="auto"/>
        <w:jc w:val="both"/>
        <w:rPr>
          <w:rFonts w:ascii="Times New Roman" w:hAnsi="Times New Roman" w:cs="Times New Roman"/>
          <w:sz w:val="24"/>
          <w:szCs w:val="24"/>
          <w:lang w:eastAsia="ar-SA"/>
        </w:rPr>
      </w:pPr>
      <w:r w:rsidRPr="00B45F09">
        <w:rPr>
          <w:rFonts w:ascii="Times New Roman" w:hAnsi="Times New Roman" w:cs="Times New Roman"/>
          <w:sz w:val="24"/>
          <w:szCs w:val="24"/>
          <w:lang w:eastAsia="ar-SA"/>
        </w:rPr>
        <w:t>Logistics Program Planning</w:t>
      </w:r>
    </w:p>
    <w:p w:rsidR="00B45F09" w:rsidRDefault="004F1D25" w:rsidP="002E4F6F">
      <w:pPr>
        <w:pStyle w:val="ListParagraph"/>
        <w:numPr>
          <w:ilvl w:val="1"/>
          <w:numId w:val="74"/>
        </w:numPr>
        <w:suppressAutoHyphens/>
        <w:spacing w:after="0" w:line="240" w:lineRule="auto"/>
        <w:jc w:val="both"/>
        <w:rPr>
          <w:rFonts w:ascii="Times New Roman" w:hAnsi="Times New Roman" w:cs="Times New Roman"/>
          <w:sz w:val="24"/>
          <w:szCs w:val="24"/>
          <w:lang w:eastAsia="ar-SA"/>
        </w:rPr>
      </w:pPr>
      <w:r w:rsidRPr="00B45F09">
        <w:rPr>
          <w:rFonts w:ascii="Times New Roman" w:hAnsi="Times New Roman" w:cs="Times New Roman"/>
          <w:sz w:val="24"/>
          <w:szCs w:val="24"/>
          <w:lang w:eastAsia="ar-SA"/>
        </w:rPr>
        <w:t>Development of a work breakdown structure (WBS)</w:t>
      </w:r>
    </w:p>
    <w:p w:rsidR="00B45F09" w:rsidRDefault="004F1D25" w:rsidP="002E4F6F">
      <w:pPr>
        <w:pStyle w:val="ListParagraph"/>
        <w:numPr>
          <w:ilvl w:val="1"/>
          <w:numId w:val="74"/>
        </w:numPr>
        <w:suppressAutoHyphens/>
        <w:spacing w:after="0" w:line="240" w:lineRule="auto"/>
        <w:jc w:val="both"/>
        <w:rPr>
          <w:rFonts w:ascii="Times New Roman" w:hAnsi="Times New Roman" w:cs="Times New Roman"/>
          <w:sz w:val="24"/>
          <w:szCs w:val="24"/>
          <w:lang w:eastAsia="ar-SA"/>
        </w:rPr>
      </w:pPr>
      <w:r w:rsidRPr="00B45F09">
        <w:rPr>
          <w:rFonts w:ascii="Times New Roman" w:hAnsi="Times New Roman" w:cs="Times New Roman"/>
          <w:sz w:val="24"/>
          <w:szCs w:val="24"/>
          <w:lang w:eastAsia="ar-SA"/>
        </w:rPr>
        <w:t>Scheduling of Logistics Tasks</w:t>
      </w:r>
    </w:p>
    <w:p w:rsidR="00B45F09" w:rsidRDefault="004F1D25" w:rsidP="002E4F6F">
      <w:pPr>
        <w:pStyle w:val="ListParagraph"/>
        <w:numPr>
          <w:ilvl w:val="1"/>
          <w:numId w:val="74"/>
        </w:numPr>
        <w:suppressAutoHyphens/>
        <w:spacing w:after="0" w:line="240" w:lineRule="auto"/>
        <w:jc w:val="both"/>
        <w:rPr>
          <w:rFonts w:ascii="Times New Roman" w:hAnsi="Times New Roman" w:cs="Times New Roman"/>
          <w:sz w:val="24"/>
          <w:szCs w:val="24"/>
          <w:lang w:eastAsia="ar-SA"/>
        </w:rPr>
      </w:pPr>
      <w:r w:rsidRPr="00B45F09">
        <w:rPr>
          <w:rFonts w:ascii="Times New Roman" w:hAnsi="Times New Roman" w:cs="Times New Roman"/>
          <w:sz w:val="24"/>
          <w:szCs w:val="24"/>
          <w:lang w:eastAsia="ar-SA"/>
        </w:rPr>
        <w:t>Cost estimating and control</w:t>
      </w:r>
    </w:p>
    <w:p w:rsidR="00B45F09" w:rsidRDefault="004F1D25" w:rsidP="002E4F6F">
      <w:pPr>
        <w:pStyle w:val="ListParagraph"/>
        <w:numPr>
          <w:ilvl w:val="1"/>
          <w:numId w:val="74"/>
        </w:numPr>
        <w:suppressAutoHyphens/>
        <w:spacing w:after="0" w:line="240" w:lineRule="auto"/>
        <w:jc w:val="both"/>
        <w:rPr>
          <w:rFonts w:ascii="Times New Roman" w:hAnsi="Times New Roman" w:cs="Times New Roman"/>
          <w:sz w:val="24"/>
          <w:szCs w:val="24"/>
          <w:lang w:eastAsia="ar-SA"/>
        </w:rPr>
      </w:pPr>
      <w:r w:rsidRPr="00B45F09">
        <w:rPr>
          <w:rFonts w:ascii="Times New Roman" w:hAnsi="Times New Roman" w:cs="Times New Roman"/>
          <w:sz w:val="24"/>
          <w:szCs w:val="24"/>
          <w:lang w:eastAsia="ar-SA"/>
        </w:rPr>
        <w:t>Organization for Logistics</w:t>
      </w:r>
    </w:p>
    <w:p w:rsidR="004F1D25" w:rsidRPr="00B45F09" w:rsidRDefault="004F1D25" w:rsidP="002E4F6F">
      <w:pPr>
        <w:pStyle w:val="ListParagraph"/>
        <w:numPr>
          <w:ilvl w:val="1"/>
          <w:numId w:val="74"/>
        </w:numPr>
        <w:suppressAutoHyphens/>
        <w:spacing w:after="0" w:line="240" w:lineRule="auto"/>
        <w:jc w:val="both"/>
        <w:rPr>
          <w:rFonts w:ascii="Times New Roman" w:hAnsi="Times New Roman" w:cs="Times New Roman"/>
          <w:sz w:val="24"/>
          <w:szCs w:val="24"/>
          <w:lang w:eastAsia="ar-SA"/>
        </w:rPr>
      </w:pPr>
      <w:r w:rsidRPr="00B45F09">
        <w:rPr>
          <w:rFonts w:ascii="Times New Roman" w:hAnsi="Times New Roman" w:cs="Times New Roman"/>
          <w:sz w:val="24"/>
          <w:szCs w:val="24"/>
          <w:lang w:eastAsia="ar-SA"/>
        </w:rPr>
        <w:t>Management and Control</w:t>
      </w:r>
    </w:p>
    <w:p w:rsidR="004F1D25" w:rsidRPr="00052323" w:rsidRDefault="004F1D25" w:rsidP="004F1D25">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Evaluation:</w:t>
      </w:r>
    </w:p>
    <w:p w:rsidR="004F1D25" w:rsidRPr="00052323" w:rsidRDefault="004F1D25" w:rsidP="004F1D25">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Journal Review---------------------------------15%</w:t>
      </w:r>
    </w:p>
    <w:p w:rsidR="004F1D25" w:rsidRPr="00052323" w:rsidRDefault="004F1D25" w:rsidP="004F1D25">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Group work ------------------------------------10%</w:t>
      </w:r>
    </w:p>
    <w:p w:rsidR="004F1D25" w:rsidRPr="00052323" w:rsidRDefault="004F1D25" w:rsidP="004F1D25">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Project work------------------------------------20%</w:t>
      </w:r>
    </w:p>
    <w:p w:rsidR="004F1D25" w:rsidRPr="00052323" w:rsidRDefault="004F1D25" w:rsidP="004F1D25">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Book Review-----------------------------------15%</w:t>
      </w:r>
    </w:p>
    <w:p w:rsidR="004F1D25" w:rsidRPr="00052323" w:rsidRDefault="004F1D25" w:rsidP="004F1D25">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Final Exam-------------------------------------40%</w:t>
      </w:r>
    </w:p>
    <w:p w:rsidR="004F1D25" w:rsidRPr="00052323" w:rsidRDefault="004F1D25" w:rsidP="004F1D25">
      <w:pPr>
        <w:suppressAutoHyphens/>
        <w:spacing w:after="0" w:line="312" w:lineRule="auto"/>
        <w:jc w:val="both"/>
        <w:rPr>
          <w:rFonts w:ascii="Times New Roman" w:eastAsia="Times New Roman" w:hAnsi="Times New Roman" w:cs="Times New Roman"/>
          <w:b/>
          <w:sz w:val="24"/>
          <w:szCs w:val="24"/>
          <w:lang w:eastAsia="ar-SA"/>
        </w:rPr>
      </w:pPr>
    </w:p>
    <w:p w:rsidR="004F1D25" w:rsidRPr="00052323" w:rsidRDefault="004F1D25" w:rsidP="004F1D25">
      <w:pPr>
        <w:suppressAutoHyphens/>
        <w:spacing w:after="0" w:line="312"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References</w:t>
      </w:r>
    </w:p>
    <w:p w:rsidR="004F1D25" w:rsidRPr="00052323" w:rsidRDefault="004F1D25" w:rsidP="004F1D25">
      <w:pPr>
        <w:suppressLineNumbers/>
        <w:suppressAutoHyphens/>
        <w:spacing w:before="120" w:after="120" w:line="240" w:lineRule="auto"/>
        <w:rPr>
          <w:rFonts w:ascii="Times New Roman" w:eastAsia="Times New Roman" w:hAnsi="Times New Roman" w:cs="Lohit Hindi"/>
          <w:i/>
          <w:iCs/>
          <w:sz w:val="24"/>
          <w:szCs w:val="24"/>
          <w:lang w:eastAsia="ar-SA"/>
        </w:rPr>
      </w:pPr>
      <w:proofErr w:type="spellStart"/>
      <w:proofErr w:type="gramStart"/>
      <w:r w:rsidRPr="00052323">
        <w:rPr>
          <w:rFonts w:ascii="Times New Roman" w:eastAsia="Calibri" w:hAnsi="Times New Roman" w:cs="Lohit Hindi"/>
          <w:i/>
          <w:iCs/>
          <w:sz w:val="24"/>
          <w:szCs w:val="24"/>
          <w:lang w:eastAsia="ar-SA"/>
        </w:rPr>
        <w:t>FrazelleEdward</w:t>
      </w:r>
      <w:proofErr w:type="spellEnd"/>
      <w:r w:rsidRPr="00052323">
        <w:rPr>
          <w:rFonts w:ascii="Times New Roman" w:eastAsia="Calibri" w:hAnsi="Times New Roman" w:cs="Lohit Hindi"/>
          <w:i/>
          <w:iCs/>
          <w:sz w:val="24"/>
          <w:szCs w:val="24"/>
          <w:lang w:eastAsia="ar-SA"/>
        </w:rPr>
        <w:t>(</w:t>
      </w:r>
      <w:proofErr w:type="gramEnd"/>
      <w:r w:rsidRPr="00052323">
        <w:rPr>
          <w:rFonts w:ascii="Times New Roman" w:eastAsia="Calibri" w:hAnsi="Times New Roman" w:cs="Lohit Hindi"/>
          <w:i/>
          <w:iCs/>
          <w:sz w:val="24"/>
          <w:szCs w:val="24"/>
          <w:lang w:eastAsia="ar-SA"/>
        </w:rPr>
        <w:t xml:space="preserve">2002),  </w:t>
      </w:r>
      <w:r w:rsidRPr="00052323">
        <w:rPr>
          <w:rFonts w:ascii="Times New Roman" w:eastAsia="Times New Roman" w:hAnsi="Times New Roman" w:cs="Lohit Hindi"/>
          <w:i/>
          <w:iCs/>
          <w:sz w:val="24"/>
          <w:szCs w:val="24"/>
          <w:lang w:eastAsia="ar-SA"/>
        </w:rPr>
        <w:t xml:space="preserve">Supply Chain Strategy: The Logistics of Supply Chain   Management, </w:t>
      </w:r>
      <w:proofErr w:type="spellStart"/>
      <w:r w:rsidRPr="00052323">
        <w:rPr>
          <w:rFonts w:ascii="Times New Roman" w:eastAsia="Times New Roman" w:hAnsi="Times New Roman" w:cs="Lohit Hindi"/>
          <w:i/>
          <w:iCs/>
          <w:sz w:val="24"/>
          <w:szCs w:val="24"/>
          <w:lang w:eastAsia="ar-SA"/>
        </w:rPr>
        <w:t>McGrawhill</w:t>
      </w:r>
      <w:proofErr w:type="spellEnd"/>
      <w:r w:rsidRPr="00052323">
        <w:rPr>
          <w:rFonts w:ascii="Times New Roman" w:eastAsia="Times New Roman" w:hAnsi="Times New Roman" w:cs="Lohit Hindi"/>
          <w:i/>
          <w:iCs/>
          <w:sz w:val="24"/>
          <w:szCs w:val="24"/>
          <w:lang w:eastAsia="ar-SA"/>
        </w:rPr>
        <w:t xml:space="preserve">, </w:t>
      </w:r>
      <w:proofErr w:type="spellStart"/>
      <w:r w:rsidRPr="00052323">
        <w:rPr>
          <w:rFonts w:ascii="Times New Roman" w:eastAsia="Times New Roman" w:hAnsi="Times New Roman" w:cs="Lohit Hindi"/>
          <w:i/>
          <w:iCs/>
          <w:sz w:val="24"/>
          <w:szCs w:val="24"/>
          <w:lang w:eastAsia="ar-SA"/>
        </w:rPr>
        <w:t>Newyork</w:t>
      </w:r>
      <w:proofErr w:type="spellEnd"/>
      <w:r w:rsidRPr="00052323">
        <w:rPr>
          <w:rFonts w:ascii="Times New Roman" w:eastAsia="Times New Roman" w:hAnsi="Times New Roman" w:cs="Lohit Hindi"/>
          <w:i/>
          <w:iCs/>
          <w:sz w:val="24"/>
          <w:szCs w:val="24"/>
          <w:lang w:eastAsia="ar-SA"/>
        </w:rPr>
        <w:t>.</w:t>
      </w:r>
    </w:p>
    <w:p w:rsidR="004F1D25" w:rsidRPr="00052323" w:rsidRDefault="004F1D25" w:rsidP="004F1D25">
      <w:pPr>
        <w:suppressLineNumbers/>
        <w:suppressAutoHyphens/>
        <w:spacing w:before="120" w:after="120" w:line="240" w:lineRule="auto"/>
        <w:rPr>
          <w:rFonts w:ascii="Times New Roman" w:eastAsia="Times New Roman" w:hAnsi="Times New Roman" w:cs="Lohit Hindi"/>
          <w:i/>
          <w:iCs/>
          <w:sz w:val="24"/>
          <w:szCs w:val="24"/>
          <w:lang w:eastAsia="ar-SA"/>
        </w:rPr>
      </w:pPr>
      <w:r w:rsidRPr="00052323">
        <w:rPr>
          <w:rFonts w:ascii="Times New Roman" w:eastAsia="Times New Roman" w:hAnsi="Times New Roman" w:cs="Lohit Hindi"/>
          <w:i/>
          <w:iCs/>
          <w:sz w:val="24"/>
          <w:szCs w:val="24"/>
          <w:lang w:eastAsia="ar-SA"/>
        </w:rPr>
        <w:t>Blanchard B</w:t>
      </w:r>
      <w:proofErr w:type="gramStart"/>
      <w:r w:rsidRPr="00052323">
        <w:rPr>
          <w:rFonts w:ascii="Times New Roman" w:eastAsia="Times New Roman" w:hAnsi="Times New Roman" w:cs="Lohit Hindi"/>
          <w:i/>
          <w:iCs/>
          <w:sz w:val="24"/>
          <w:szCs w:val="24"/>
          <w:lang w:eastAsia="ar-SA"/>
        </w:rPr>
        <w:t>.(</w:t>
      </w:r>
      <w:proofErr w:type="gramEnd"/>
      <w:r w:rsidRPr="00052323">
        <w:rPr>
          <w:rFonts w:ascii="Times New Roman" w:eastAsia="Times New Roman" w:hAnsi="Times New Roman" w:cs="Lohit Hindi"/>
          <w:i/>
          <w:iCs/>
          <w:sz w:val="24"/>
          <w:szCs w:val="24"/>
          <w:lang w:eastAsia="ar-SA"/>
        </w:rPr>
        <w:t>2004), Logistics Engineering and Management,6</w:t>
      </w:r>
      <w:r w:rsidRPr="00052323">
        <w:rPr>
          <w:rFonts w:ascii="Times New Roman" w:eastAsia="Times New Roman" w:hAnsi="Times New Roman" w:cs="Lohit Hindi"/>
          <w:i/>
          <w:iCs/>
          <w:sz w:val="24"/>
          <w:szCs w:val="24"/>
          <w:vertAlign w:val="superscript"/>
          <w:lang w:eastAsia="ar-SA"/>
        </w:rPr>
        <w:t>th</w:t>
      </w:r>
      <w:r w:rsidRPr="00052323">
        <w:rPr>
          <w:rFonts w:ascii="Times New Roman" w:eastAsia="Times New Roman" w:hAnsi="Times New Roman" w:cs="Lohit Hindi"/>
          <w:i/>
          <w:iCs/>
          <w:sz w:val="24"/>
          <w:szCs w:val="24"/>
          <w:lang w:eastAsia="ar-SA"/>
        </w:rPr>
        <w:t>edn., Eastern Economy Edition.</w:t>
      </w:r>
    </w:p>
    <w:p w:rsidR="004F1D25" w:rsidRDefault="004F1D25" w:rsidP="004F1D25">
      <w:pPr>
        <w:suppressLineNumbers/>
        <w:suppressAutoHyphens/>
        <w:spacing w:before="120" w:after="120" w:line="240" w:lineRule="auto"/>
        <w:rPr>
          <w:rFonts w:ascii="Times New Roman" w:eastAsia="Calibri" w:hAnsi="Times New Roman" w:cs="Lohit Hindi"/>
          <w:bCs/>
          <w:i/>
          <w:iCs/>
          <w:sz w:val="24"/>
          <w:szCs w:val="24"/>
          <w:lang w:eastAsia="ar-SA"/>
        </w:rPr>
      </w:pPr>
      <w:proofErr w:type="spellStart"/>
      <w:r w:rsidRPr="00052323">
        <w:rPr>
          <w:rFonts w:ascii="Times New Roman" w:eastAsia="Times New Roman" w:hAnsi="Times New Roman" w:cs="Lohit Hindi"/>
          <w:i/>
          <w:iCs/>
          <w:sz w:val="24"/>
          <w:szCs w:val="24"/>
          <w:lang w:eastAsia="ar-SA"/>
        </w:rPr>
        <w:t>Bowersox</w:t>
      </w:r>
      <w:proofErr w:type="spellEnd"/>
      <w:r w:rsidRPr="00052323">
        <w:rPr>
          <w:rFonts w:ascii="Times New Roman" w:eastAsia="Times New Roman" w:hAnsi="Times New Roman" w:cs="Lohit Hindi"/>
          <w:i/>
          <w:iCs/>
          <w:sz w:val="24"/>
          <w:szCs w:val="24"/>
          <w:lang w:eastAsia="ar-SA"/>
        </w:rPr>
        <w:t xml:space="preserve"> et al.</w:t>
      </w:r>
      <w:proofErr w:type="gramStart"/>
      <w:r w:rsidRPr="00052323">
        <w:rPr>
          <w:rFonts w:ascii="Times New Roman" w:eastAsia="Times New Roman" w:hAnsi="Times New Roman" w:cs="Lohit Hindi"/>
          <w:i/>
          <w:iCs/>
          <w:sz w:val="24"/>
          <w:szCs w:val="24"/>
          <w:lang w:eastAsia="ar-SA"/>
        </w:rPr>
        <w:t>,(</w:t>
      </w:r>
      <w:proofErr w:type="gramEnd"/>
      <w:r w:rsidRPr="00052323">
        <w:rPr>
          <w:rFonts w:ascii="Times New Roman" w:eastAsia="Times New Roman" w:hAnsi="Times New Roman" w:cs="Lohit Hindi"/>
          <w:i/>
          <w:iCs/>
          <w:sz w:val="24"/>
          <w:szCs w:val="24"/>
          <w:lang w:eastAsia="ar-SA"/>
        </w:rPr>
        <w:t xml:space="preserve">2002), Supply Chain Logistics Management, </w:t>
      </w:r>
      <w:r w:rsidRPr="00052323">
        <w:rPr>
          <w:rFonts w:ascii="Times New Roman" w:eastAsia="Calibri" w:hAnsi="Times New Roman" w:cs="Lohit Hindi"/>
          <w:bCs/>
          <w:i/>
          <w:iCs/>
          <w:sz w:val="24"/>
          <w:szCs w:val="24"/>
          <w:lang w:eastAsia="ar-SA"/>
        </w:rPr>
        <w:t>McGraw-Hill Higher Education, Boston.</w:t>
      </w:r>
    </w:p>
    <w:p w:rsidR="001E3FE8" w:rsidRDefault="001E3FE8" w:rsidP="004F1D25">
      <w:pPr>
        <w:suppressLineNumbers/>
        <w:suppressAutoHyphens/>
        <w:spacing w:before="120" w:after="120" w:line="240" w:lineRule="auto"/>
        <w:rPr>
          <w:rFonts w:ascii="Times New Roman" w:eastAsia="Calibri" w:hAnsi="Times New Roman" w:cs="Lohit Hindi"/>
          <w:bCs/>
          <w:i/>
          <w:iCs/>
          <w:sz w:val="24"/>
          <w:szCs w:val="24"/>
          <w:lang w:eastAsia="ar-SA"/>
        </w:rPr>
      </w:pPr>
    </w:p>
    <w:p w:rsidR="001F08A0" w:rsidRDefault="001F08A0" w:rsidP="004662E7">
      <w:pPr>
        <w:spacing w:after="0" w:line="360" w:lineRule="auto"/>
        <w:rPr>
          <w:rFonts w:ascii="Times New Roman" w:eastAsia="Times New Roman" w:hAnsi="Times New Roman" w:cs="Times New Roman"/>
          <w:b/>
          <w:sz w:val="24"/>
          <w:szCs w:val="24"/>
        </w:rPr>
      </w:pPr>
    </w:p>
    <w:p w:rsidR="001F08A0" w:rsidRDefault="001F08A0" w:rsidP="004662E7">
      <w:pPr>
        <w:spacing w:after="0" w:line="360" w:lineRule="auto"/>
        <w:rPr>
          <w:rFonts w:ascii="Times New Roman" w:eastAsia="Times New Roman" w:hAnsi="Times New Roman" w:cs="Times New Roman"/>
          <w:b/>
          <w:sz w:val="24"/>
          <w:szCs w:val="24"/>
        </w:rPr>
      </w:pPr>
    </w:p>
    <w:p w:rsidR="001F08A0" w:rsidRDefault="001F08A0" w:rsidP="004662E7">
      <w:pPr>
        <w:spacing w:after="0" w:line="360" w:lineRule="auto"/>
        <w:rPr>
          <w:rFonts w:ascii="Times New Roman" w:eastAsia="Times New Roman" w:hAnsi="Times New Roman" w:cs="Times New Roman"/>
          <w:b/>
          <w:sz w:val="24"/>
          <w:szCs w:val="24"/>
        </w:rPr>
      </w:pPr>
    </w:p>
    <w:p w:rsidR="001F08A0" w:rsidRDefault="001F08A0" w:rsidP="004662E7">
      <w:pPr>
        <w:spacing w:after="0" w:line="360" w:lineRule="auto"/>
        <w:rPr>
          <w:rFonts w:ascii="Times New Roman" w:eastAsia="Times New Roman" w:hAnsi="Times New Roman" w:cs="Times New Roman"/>
          <w:b/>
          <w:sz w:val="24"/>
          <w:szCs w:val="24"/>
        </w:rPr>
      </w:pPr>
    </w:p>
    <w:p w:rsidR="001F08A0" w:rsidRDefault="001F08A0" w:rsidP="004662E7">
      <w:pPr>
        <w:spacing w:after="0" w:line="360" w:lineRule="auto"/>
        <w:rPr>
          <w:rFonts w:ascii="Times New Roman" w:eastAsia="Times New Roman" w:hAnsi="Times New Roman" w:cs="Times New Roman"/>
          <w:b/>
          <w:sz w:val="24"/>
          <w:szCs w:val="24"/>
        </w:rPr>
      </w:pPr>
    </w:p>
    <w:p w:rsidR="004662E7" w:rsidRPr="004662E7" w:rsidRDefault="004662E7" w:rsidP="004662E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Global</w:t>
      </w:r>
      <w:r w:rsidR="009234F3">
        <w:rPr>
          <w:rFonts w:ascii="Times New Roman" w:eastAsia="Times New Roman" w:hAnsi="Times New Roman" w:cs="Times New Roman"/>
          <w:b/>
          <w:sz w:val="24"/>
          <w:szCs w:val="24"/>
        </w:rPr>
        <w:t xml:space="preserve"> Logistics management (LSCM- 6</w:t>
      </w:r>
      <w:r w:rsidRPr="004662E7">
        <w:rPr>
          <w:rFonts w:ascii="Times New Roman" w:eastAsia="Times New Roman" w:hAnsi="Times New Roman" w:cs="Times New Roman"/>
          <w:b/>
          <w:sz w:val="24"/>
          <w:szCs w:val="24"/>
        </w:rPr>
        <w:t>0</w:t>
      </w:r>
      <w:r w:rsidR="008E6277">
        <w:rPr>
          <w:rFonts w:ascii="Times New Roman" w:eastAsia="Times New Roman" w:hAnsi="Times New Roman" w:cs="Times New Roman"/>
          <w:b/>
          <w:sz w:val="24"/>
          <w:szCs w:val="24"/>
        </w:rPr>
        <w:t>3</w:t>
      </w:r>
      <w:r w:rsidR="001E3FE8">
        <w:rPr>
          <w:rFonts w:ascii="Times New Roman" w:eastAsia="Times New Roman" w:hAnsi="Times New Roman" w:cs="Times New Roman"/>
          <w:b/>
          <w:sz w:val="24"/>
          <w:szCs w:val="24"/>
        </w:rPr>
        <w:t>2</w:t>
      </w:r>
      <w:r w:rsidRPr="004662E7">
        <w:rPr>
          <w:rFonts w:ascii="Times New Roman" w:eastAsia="Times New Roman" w:hAnsi="Times New Roman" w:cs="Times New Roman"/>
          <w:b/>
          <w:sz w:val="24"/>
          <w:szCs w:val="24"/>
        </w:rPr>
        <w:t>)</w:t>
      </w:r>
    </w:p>
    <w:p w:rsidR="004662E7" w:rsidRPr="004662E7" w:rsidRDefault="004662E7" w:rsidP="004662E7">
      <w:pPr>
        <w:spacing w:after="0" w:line="360" w:lineRule="auto"/>
        <w:ind w:firstLine="153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hours: 2</w:t>
      </w:r>
    </w:p>
    <w:p w:rsidR="004662E7" w:rsidRPr="004662E7" w:rsidRDefault="004662E7" w:rsidP="004662E7">
      <w:pPr>
        <w:spacing w:after="0" w:line="360" w:lineRule="auto"/>
        <w:rPr>
          <w:rFonts w:ascii="Times New Roman" w:eastAsia="Times New Roman" w:hAnsi="Times New Roman" w:cs="Times New Roman"/>
          <w:sz w:val="24"/>
          <w:szCs w:val="24"/>
        </w:rPr>
      </w:pPr>
      <w:r w:rsidRPr="004662E7">
        <w:rPr>
          <w:rFonts w:ascii="Times New Roman" w:eastAsia="Times New Roman" w:hAnsi="Times New Roman" w:cs="Times New Roman"/>
          <w:sz w:val="24"/>
          <w:szCs w:val="24"/>
        </w:rPr>
        <w:t xml:space="preserve">Course descriptions </w:t>
      </w:r>
    </w:p>
    <w:p w:rsidR="004662E7" w:rsidRPr="004662E7" w:rsidRDefault="004662E7" w:rsidP="004662E7">
      <w:pPr>
        <w:spacing w:after="0" w:line="360" w:lineRule="auto"/>
        <w:rPr>
          <w:rFonts w:ascii="Times New Roman" w:eastAsia="Times New Roman" w:hAnsi="Times New Roman" w:cs="Times New Roman"/>
          <w:sz w:val="24"/>
          <w:szCs w:val="24"/>
        </w:rPr>
      </w:pPr>
      <w:r w:rsidRPr="004662E7">
        <w:rPr>
          <w:rFonts w:ascii="Times New Roman" w:eastAsia="Times New Roman" w:hAnsi="Times New Roman" w:cs="Times New Roman"/>
          <w:sz w:val="24"/>
          <w:szCs w:val="24"/>
        </w:rPr>
        <w:t xml:space="preserve">Today’s logistics managers operate in a demanding environment and are charged with streamlining the many and complex activities that provide </w:t>
      </w:r>
      <w:proofErr w:type="spellStart"/>
      <w:r w:rsidRPr="004662E7">
        <w:rPr>
          <w:rFonts w:ascii="Times New Roman" w:eastAsia="Times New Roman" w:hAnsi="Times New Roman" w:cs="Times New Roman"/>
          <w:sz w:val="24"/>
          <w:szCs w:val="24"/>
        </w:rPr>
        <w:t>organisations</w:t>
      </w:r>
      <w:proofErr w:type="spellEnd"/>
      <w:r w:rsidRPr="004662E7">
        <w:rPr>
          <w:rFonts w:ascii="Times New Roman" w:eastAsia="Times New Roman" w:hAnsi="Times New Roman" w:cs="Times New Roman"/>
          <w:sz w:val="24"/>
          <w:szCs w:val="24"/>
        </w:rPr>
        <w:t xml:space="preserve"> with the essential materials and services to accomplish their missions, frequently controlling material flows moving in multiple directions across many countries and regions. They must know how to balance cost, effectiveness and risk to </w:t>
      </w:r>
      <w:proofErr w:type="spellStart"/>
      <w:r w:rsidRPr="004662E7">
        <w:rPr>
          <w:rFonts w:ascii="Times New Roman" w:eastAsia="Times New Roman" w:hAnsi="Times New Roman" w:cs="Times New Roman"/>
          <w:sz w:val="24"/>
          <w:szCs w:val="24"/>
        </w:rPr>
        <w:t>fulfil</w:t>
      </w:r>
      <w:proofErr w:type="spellEnd"/>
      <w:r w:rsidRPr="004662E7">
        <w:rPr>
          <w:rFonts w:ascii="Times New Roman" w:eastAsia="Times New Roman" w:hAnsi="Times New Roman" w:cs="Times New Roman"/>
          <w:sz w:val="24"/>
          <w:szCs w:val="24"/>
        </w:rPr>
        <w:t xml:space="preserve"> the demands of their </w:t>
      </w:r>
      <w:proofErr w:type="spellStart"/>
      <w:r w:rsidRPr="004662E7">
        <w:rPr>
          <w:rFonts w:ascii="Times New Roman" w:eastAsia="Times New Roman" w:hAnsi="Times New Roman" w:cs="Times New Roman"/>
          <w:sz w:val="24"/>
          <w:szCs w:val="24"/>
        </w:rPr>
        <w:t>organisation’s</w:t>
      </w:r>
      <w:proofErr w:type="spellEnd"/>
      <w:r w:rsidRPr="004662E7">
        <w:rPr>
          <w:rFonts w:ascii="Times New Roman" w:eastAsia="Times New Roman" w:hAnsi="Times New Roman" w:cs="Times New Roman"/>
          <w:sz w:val="24"/>
          <w:szCs w:val="24"/>
        </w:rPr>
        <w:t xml:space="preserve"> supply chain and deliver the required customer service levels. All of this takes place against the backdrop of the larger economic and social forces shaping consumption, production and distribution trends across the globe. </w:t>
      </w:r>
      <w:r w:rsidR="00315C53">
        <w:rPr>
          <w:rFonts w:ascii="Times New Roman" w:eastAsia="Times New Roman" w:hAnsi="Times New Roman" w:cs="Times New Roman"/>
          <w:sz w:val="24"/>
          <w:szCs w:val="24"/>
        </w:rPr>
        <w:t xml:space="preserve">Global </w:t>
      </w:r>
      <w:r w:rsidRPr="004662E7">
        <w:rPr>
          <w:rFonts w:ascii="Times New Roman" w:eastAsia="Times New Roman" w:hAnsi="Times New Roman" w:cs="Times New Roman"/>
          <w:sz w:val="24"/>
          <w:szCs w:val="24"/>
        </w:rPr>
        <w:t xml:space="preserve">Logistics is a comprehensive, senior-level course that explores how integration is crucial to sound logistics operations within successful and sustainable organizations. It helps learners create efficient, silo-free logistics systems and decision-making environments, integrating all activities involved in the cost- effective and uninterrupted movement of materials and information from their source to the point-of-consumption. </w:t>
      </w:r>
    </w:p>
    <w:p w:rsidR="004662E7" w:rsidRPr="004662E7" w:rsidRDefault="004662E7" w:rsidP="004662E7">
      <w:pPr>
        <w:keepNext/>
        <w:keepLines/>
        <w:spacing w:after="0" w:line="360" w:lineRule="auto"/>
        <w:outlineLvl w:val="2"/>
        <w:rPr>
          <w:rFonts w:ascii="Times New Roman" w:eastAsia="Times New Roman" w:hAnsi="Times New Roman" w:cs="Times New Roman"/>
          <w:b/>
          <w:bCs/>
          <w:sz w:val="24"/>
          <w:szCs w:val="24"/>
        </w:rPr>
      </w:pPr>
      <w:bookmarkStart w:id="6" w:name="_Toc448327181"/>
      <w:bookmarkStart w:id="7" w:name="_Toc448585099"/>
      <w:r w:rsidRPr="004662E7">
        <w:rPr>
          <w:rFonts w:ascii="Times New Roman" w:eastAsia="Times New Roman" w:hAnsi="Times New Roman" w:cs="Times New Roman"/>
          <w:b/>
          <w:bCs/>
          <w:sz w:val="24"/>
          <w:szCs w:val="24"/>
        </w:rPr>
        <w:t xml:space="preserve">Objectives </w:t>
      </w:r>
      <w:bookmarkEnd w:id="6"/>
      <w:r w:rsidRPr="004662E7">
        <w:rPr>
          <w:rFonts w:ascii="Times New Roman" w:eastAsia="Times New Roman" w:hAnsi="Times New Roman" w:cs="Times New Roman"/>
          <w:b/>
          <w:bCs/>
          <w:sz w:val="24"/>
          <w:szCs w:val="24"/>
        </w:rPr>
        <w:t>of the course</w:t>
      </w:r>
      <w:bookmarkEnd w:id="7"/>
    </w:p>
    <w:p w:rsidR="004662E7" w:rsidRPr="004662E7" w:rsidRDefault="004662E7" w:rsidP="004662E7">
      <w:pPr>
        <w:spacing w:after="100" w:afterAutospacing="1" w:line="360" w:lineRule="auto"/>
        <w:rPr>
          <w:rFonts w:ascii="Times New Roman" w:eastAsia="Times New Roman" w:hAnsi="Times New Roman" w:cs="Times New Roman"/>
          <w:sz w:val="24"/>
          <w:szCs w:val="24"/>
        </w:rPr>
      </w:pPr>
      <w:r w:rsidRPr="004662E7">
        <w:rPr>
          <w:rFonts w:ascii="Times New Roman" w:eastAsia="Times New Roman" w:hAnsi="Times New Roman" w:cs="Times New Roman"/>
          <w:sz w:val="24"/>
          <w:szCs w:val="24"/>
        </w:rPr>
        <w:t xml:space="preserve">The objective of the course is to provide with the capability to strategically review, plan and manage a logistics supply chain system with specific reference to financial, operational, control, integrated management criteria and its strategy throughout the course.  Significant advancement of information and communication systems in recent years has changed the world towards globalization of economy.  The design and operation of logistics systems require substantial planning and integration of services and support.  Due to the complexity and multi-disciplinary nature, the knowledge and expertise required to implement an efficient and effective logistics system should not be underestimated.  You will learn a complete range of logistics knowledge and skills covering areas such as the process from supplier to consumer, Third Party Logistic (3PL), distribution demands, reverse logistics, quality control, performance management, and total cost of ownership inventory management.  </w:t>
      </w:r>
    </w:p>
    <w:p w:rsidR="004662E7" w:rsidRPr="004662E7" w:rsidRDefault="004662E7" w:rsidP="002E4F6F">
      <w:pPr>
        <w:numPr>
          <w:ilvl w:val="0"/>
          <w:numId w:val="45"/>
        </w:numPr>
        <w:spacing w:after="0" w:line="360" w:lineRule="auto"/>
        <w:contextualSpacing/>
        <w:rPr>
          <w:rFonts w:ascii="Times New Roman" w:eastAsia="Times New Roman" w:hAnsi="Times New Roman" w:cs="Times New Roman"/>
          <w:sz w:val="24"/>
          <w:szCs w:val="24"/>
        </w:rPr>
      </w:pPr>
      <w:r w:rsidRPr="004662E7">
        <w:rPr>
          <w:rFonts w:ascii="Times New Roman" w:eastAsia="Times New Roman" w:hAnsi="Times New Roman" w:cs="Times New Roman"/>
          <w:sz w:val="24"/>
          <w:szCs w:val="24"/>
        </w:rPr>
        <w:t xml:space="preserve">To provide an advanced and integrated understanding of the role and importance of logistics, including supply chain management, in the </w:t>
      </w:r>
      <w:proofErr w:type="spellStart"/>
      <w:r w:rsidRPr="004662E7">
        <w:rPr>
          <w:rFonts w:ascii="Times New Roman" w:eastAsia="Times New Roman" w:hAnsi="Times New Roman" w:cs="Times New Roman"/>
          <w:sz w:val="24"/>
          <w:szCs w:val="24"/>
        </w:rPr>
        <w:t>organisation</w:t>
      </w:r>
      <w:proofErr w:type="spellEnd"/>
      <w:r w:rsidRPr="004662E7">
        <w:rPr>
          <w:rFonts w:ascii="Times New Roman" w:eastAsia="Times New Roman" w:hAnsi="Times New Roman" w:cs="Times New Roman"/>
          <w:sz w:val="24"/>
          <w:szCs w:val="24"/>
        </w:rPr>
        <w:t xml:space="preserve"> and the economy.</w:t>
      </w:r>
    </w:p>
    <w:p w:rsidR="004662E7" w:rsidRPr="004662E7" w:rsidRDefault="004662E7" w:rsidP="002E4F6F">
      <w:pPr>
        <w:numPr>
          <w:ilvl w:val="0"/>
          <w:numId w:val="45"/>
        </w:numPr>
        <w:spacing w:after="0" w:line="360" w:lineRule="auto"/>
        <w:contextualSpacing/>
        <w:rPr>
          <w:rFonts w:ascii="Times New Roman" w:eastAsia="Times New Roman" w:hAnsi="Times New Roman" w:cs="Times New Roman"/>
          <w:sz w:val="24"/>
          <w:szCs w:val="24"/>
        </w:rPr>
      </w:pPr>
      <w:r w:rsidRPr="004662E7">
        <w:rPr>
          <w:rFonts w:ascii="Times New Roman" w:eastAsia="Times New Roman" w:hAnsi="Times New Roman" w:cs="Times New Roman"/>
          <w:sz w:val="24"/>
          <w:szCs w:val="24"/>
        </w:rPr>
        <w:lastRenderedPageBreak/>
        <w:t>To discern how logistics operations are part of an integrated system and how these operations become more competitive</w:t>
      </w:r>
    </w:p>
    <w:p w:rsidR="004662E7" w:rsidRPr="004662E7" w:rsidRDefault="004662E7" w:rsidP="004662E7">
      <w:pPr>
        <w:spacing w:before="100" w:beforeAutospacing="1" w:after="100" w:afterAutospacing="1" w:line="360" w:lineRule="auto"/>
        <w:rPr>
          <w:rFonts w:ascii="Times New Roman" w:eastAsia="Times New Roman" w:hAnsi="Times New Roman" w:cs="Times New Roman"/>
          <w:sz w:val="24"/>
          <w:szCs w:val="24"/>
        </w:rPr>
      </w:pPr>
      <w:r w:rsidRPr="004662E7">
        <w:rPr>
          <w:rFonts w:ascii="Times New Roman" w:eastAsia="Times New Roman" w:hAnsi="Times New Roman" w:cs="Times New Roman"/>
          <w:b/>
          <w:bCs/>
          <w:sz w:val="24"/>
          <w:szCs w:val="24"/>
        </w:rPr>
        <w:t>UNIT I: Global Logistics Management</w:t>
      </w:r>
      <w:r w:rsidRPr="004662E7">
        <w:rPr>
          <w:rFonts w:ascii="Times New Roman" w:eastAsia="Times New Roman" w:hAnsi="Times New Roman" w:cs="Times New Roman"/>
          <w:sz w:val="24"/>
          <w:szCs w:val="24"/>
        </w:rPr>
        <w:br/>
        <w:t xml:space="preserve">   1.1. </w:t>
      </w:r>
      <w:proofErr w:type="gramStart"/>
      <w:r w:rsidRPr="004662E7">
        <w:rPr>
          <w:rFonts w:ascii="Times New Roman" w:eastAsia="Times New Roman" w:hAnsi="Times New Roman" w:cs="Times New Roman"/>
          <w:sz w:val="24"/>
          <w:szCs w:val="24"/>
        </w:rPr>
        <w:t>Introduction to logistics managemen</w:t>
      </w:r>
      <w:r w:rsidR="006148D5">
        <w:rPr>
          <w:rFonts w:ascii="Times New Roman" w:eastAsia="Times New Roman" w:hAnsi="Times New Roman" w:cs="Times New Roman"/>
          <w:sz w:val="24"/>
          <w:szCs w:val="24"/>
        </w:rPr>
        <w:t>t</w:t>
      </w:r>
      <w:r w:rsidRPr="004662E7">
        <w:rPr>
          <w:rFonts w:ascii="Times New Roman" w:eastAsia="Times New Roman" w:hAnsi="Times New Roman" w:cs="Times New Roman"/>
          <w:sz w:val="24"/>
          <w:szCs w:val="24"/>
        </w:rPr>
        <w:br/>
        <w:t>   1.2.Current logistics management strategies</w:t>
      </w:r>
      <w:r w:rsidRPr="004662E7">
        <w:rPr>
          <w:rFonts w:ascii="Times New Roman" w:eastAsia="Times New Roman" w:hAnsi="Times New Roman" w:cs="Times New Roman"/>
          <w:sz w:val="24"/>
          <w:szCs w:val="24"/>
        </w:rPr>
        <w:br/>
        <w:t>   1.3.Customer service and logistics</w:t>
      </w:r>
      <w:r w:rsidRPr="004662E7">
        <w:rPr>
          <w:rFonts w:ascii="Times New Roman" w:eastAsia="Times New Roman" w:hAnsi="Times New Roman" w:cs="Times New Roman"/>
          <w:sz w:val="24"/>
          <w:szCs w:val="24"/>
        </w:rPr>
        <w:br/>
        <w:t>   1.4.Channels of distribution</w:t>
      </w:r>
      <w:r w:rsidRPr="004662E7">
        <w:rPr>
          <w:rFonts w:ascii="Times New Roman" w:eastAsia="Times New Roman" w:hAnsi="Times New Roman" w:cs="Times New Roman"/>
          <w:sz w:val="24"/>
          <w:szCs w:val="24"/>
        </w:rPr>
        <w:br/>
        <w:t>   1.5.</w:t>
      </w:r>
      <w:proofErr w:type="gramEnd"/>
      <w:r w:rsidRPr="004662E7">
        <w:rPr>
          <w:rFonts w:ascii="Times New Roman" w:eastAsia="Times New Roman" w:hAnsi="Times New Roman" w:cs="Times New Roman"/>
          <w:sz w:val="24"/>
          <w:szCs w:val="24"/>
        </w:rPr>
        <w:t xml:space="preserve"> Planning framework for logistics</w:t>
      </w:r>
      <w:r w:rsidRPr="004662E7">
        <w:rPr>
          <w:rFonts w:ascii="Times New Roman" w:eastAsia="Times New Roman" w:hAnsi="Times New Roman" w:cs="Times New Roman"/>
          <w:sz w:val="24"/>
          <w:szCs w:val="24"/>
        </w:rPr>
        <w:br/>
        <w:t xml:space="preserve">   1.6. Logistics management and </w:t>
      </w:r>
      <w:r w:rsidR="006148D5" w:rsidRPr="004662E7">
        <w:rPr>
          <w:rFonts w:ascii="Times New Roman" w:eastAsia="Times New Roman" w:hAnsi="Times New Roman" w:cs="Times New Roman"/>
          <w:sz w:val="24"/>
          <w:szCs w:val="24"/>
        </w:rPr>
        <w:t>organization</w:t>
      </w:r>
    </w:p>
    <w:p w:rsidR="004662E7" w:rsidRPr="004662E7" w:rsidRDefault="004662E7" w:rsidP="004662E7">
      <w:pPr>
        <w:spacing w:before="100" w:beforeAutospacing="1" w:after="100" w:afterAutospacing="1" w:line="360" w:lineRule="auto"/>
        <w:rPr>
          <w:rFonts w:ascii="Times New Roman" w:eastAsia="Times New Roman" w:hAnsi="Times New Roman" w:cs="Times New Roman"/>
          <w:sz w:val="24"/>
          <w:szCs w:val="24"/>
        </w:rPr>
      </w:pPr>
      <w:r w:rsidRPr="004662E7">
        <w:rPr>
          <w:rFonts w:ascii="Times New Roman" w:eastAsia="Times New Roman" w:hAnsi="Times New Roman" w:cs="Times New Roman"/>
          <w:b/>
          <w:bCs/>
          <w:sz w:val="24"/>
          <w:szCs w:val="24"/>
        </w:rPr>
        <w:t>Unit II: Outsourcing Trends and Best Practice in Logistics systems</w:t>
      </w:r>
      <w:r w:rsidRPr="004662E7">
        <w:rPr>
          <w:rFonts w:ascii="Times New Roman" w:eastAsia="Times New Roman" w:hAnsi="Times New Roman" w:cs="Times New Roman"/>
          <w:sz w:val="24"/>
          <w:szCs w:val="24"/>
        </w:rPr>
        <w:br/>
        <w:t>   2.1. Outsourcing operations and services</w:t>
      </w:r>
      <w:r w:rsidRPr="004662E7">
        <w:rPr>
          <w:rFonts w:ascii="Times New Roman" w:eastAsia="Times New Roman" w:hAnsi="Times New Roman" w:cs="Times New Roman"/>
          <w:sz w:val="24"/>
          <w:szCs w:val="24"/>
        </w:rPr>
        <w:br/>
        <w:t>   2.2. Value added services</w:t>
      </w:r>
      <w:r w:rsidRPr="004662E7">
        <w:rPr>
          <w:rFonts w:ascii="Times New Roman" w:eastAsia="Times New Roman" w:hAnsi="Times New Roman" w:cs="Times New Roman"/>
          <w:sz w:val="24"/>
          <w:szCs w:val="24"/>
        </w:rPr>
        <w:br/>
        <w:t xml:space="preserve">   2.3. </w:t>
      </w:r>
      <w:proofErr w:type="gramStart"/>
      <w:r w:rsidRPr="004662E7">
        <w:rPr>
          <w:rFonts w:ascii="Times New Roman" w:eastAsia="Times New Roman" w:hAnsi="Times New Roman" w:cs="Times New Roman"/>
          <w:sz w:val="24"/>
          <w:szCs w:val="24"/>
        </w:rPr>
        <w:t>Key drivers for outsourcing</w:t>
      </w:r>
      <w:r w:rsidRPr="004662E7">
        <w:rPr>
          <w:rFonts w:ascii="Times New Roman" w:eastAsia="Times New Roman" w:hAnsi="Times New Roman" w:cs="Times New Roman"/>
          <w:sz w:val="24"/>
          <w:szCs w:val="24"/>
        </w:rPr>
        <w:br/>
        <w:t>   2.4.</w:t>
      </w:r>
      <w:proofErr w:type="gramEnd"/>
      <w:r w:rsidRPr="004662E7">
        <w:rPr>
          <w:rFonts w:ascii="Times New Roman" w:eastAsia="Times New Roman" w:hAnsi="Times New Roman" w:cs="Times New Roman"/>
          <w:sz w:val="24"/>
          <w:szCs w:val="24"/>
        </w:rPr>
        <w:t xml:space="preserve">  Outsourcing management</w:t>
      </w:r>
      <w:r w:rsidRPr="004662E7">
        <w:rPr>
          <w:rFonts w:ascii="Times New Roman" w:eastAsia="Times New Roman" w:hAnsi="Times New Roman" w:cs="Times New Roman"/>
          <w:sz w:val="24"/>
          <w:szCs w:val="24"/>
        </w:rPr>
        <w:br/>
        <w:t>   2.5. Managing the 3PL relationship</w:t>
      </w:r>
      <w:r w:rsidRPr="004662E7">
        <w:rPr>
          <w:rFonts w:ascii="Times New Roman" w:eastAsia="Times New Roman" w:hAnsi="Times New Roman" w:cs="Times New Roman"/>
          <w:sz w:val="24"/>
          <w:szCs w:val="24"/>
        </w:rPr>
        <w:br/>
        <w:t>   2.6. Detailed metrics and Key Performance Indicators (KPIs)</w:t>
      </w:r>
    </w:p>
    <w:p w:rsidR="004662E7" w:rsidRPr="004662E7" w:rsidRDefault="004662E7" w:rsidP="004662E7">
      <w:pPr>
        <w:spacing w:before="100" w:beforeAutospacing="1" w:after="100" w:afterAutospacing="1" w:line="360" w:lineRule="auto"/>
        <w:rPr>
          <w:rFonts w:ascii="Times New Roman" w:eastAsia="Times New Roman" w:hAnsi="Times New Roman" w:cs="Times New Roman"/>
          <w:sz w:val="24"/>
          <w:szCs w:val="24"/>
        </w:rPr>
      </w:pPr>
      <w:r w:rsidRPr="004662E7">
        <w:rPr>
          <w:rFonts w:ascii="Times New Roman" w:eastAsia="Times New Roman" w:hAnsi="Times New Roman" w:cs="Times New Roman"/>
          <w:b/>
          <w:bCs/>
          <w:sz w:val="24"/>
          <w:szCs w:val="24"/>
        </w:rPr>
        <w:t>Unit III: Finance, Costing and Financial Control</w:t>
      </w:r>
      <w:r w:rsidRPr="004662E7">
        <w:rPr>
          <w:rFonts w:ascii="Times New Roman" w:eastAsia="Times New Roman" w:hAnsi="Times New Roman" w:cs="Times New Roman"/>
          <w:sz w:val="24"/>
          <w:szCs w:val="24"/>
        </w:rPr>
        <w:br/>
        <w:t>   3.1.  Finance</w:t>
      </w:r>
      <w:r w:rsidRPr="004662E7">
        <w:rPr>
          <w:rFonts w:ascii="Times New Roman" w:eastAsia="Times New Roman" w:hAnsi="Times New Roman" w:cs="Times New Roman"/>
          <w:sz w:val="24"/>
          <w:szCs w:val="24"/>
        </w:rPr>
        <w:br/>
        <w:t>     - Types of finance debt, equity and others</w:t>
      </w:r>
      <w:r w:rsidRPr="004662E7">
        <w:rPr>
          <w:rFonts w:ascii="Times New Roman" w:eastAsia="Times New Roman" w:hAnsi="Times New Roman" w:cs="Times New Roman"/>
          <w:sz w:val="24"/>
          <w:szCs w:val="24"/>
        </w:rPr>
        <w:br/>
        <w:t>     - Return on capital employed</w:t>
      </w:r>
      <w:r w:rsidRPr="004662E7">
        <w:rPr>
          <w:rFonts w:ascii="Times New Roman" w:eastAsia="Times New Roman" w:hAnsi="Times New Roman" w:cs="Times New Roman"/>
          <w:sz w:val="24"/>
          <w:szCs w:val="24"/>
        </w:rPr>
        <w:br/>
        <w:t>     - Leasing and the difference between finance and operating leases</w:t>
      </w:r>
      <w:r w:rsidRPr="004662E7">
        <w:rPr>
          <w:rFonts w:ascii="Times New Roman" w:eastAsia="Times New Roman" w:hAnsi="Times New Roman" w:cs="Times New Roman"/>
          <w:sz w:val="24"/>
          <w:szCs w:val="24"/>
        </w:rPr>
        <w:br/>
        <w:t>     - The influence of logistics on shareholder value</w:t>
      </w:r>
      <w:r w:rsidRPr="004662E7">
        <w:rPr>
          <w:rFonts w:ascii="Times New Roman" w:eastAsia="Times New Roman" w:hAnsi="Times New Roman" w:cs="Times New Roman"/>
          <w:sz w:val="24"/>
          <w:szCs w:val="24"/>
        </w:rPr>
        <w:br/>
        <w:t xml:space="preserve">   3.2. </w:t>
      </w:r>
      <w:proofErr w:type="gramStart"/>
      <w:r w:rsidRPr="004662E7">
        <w:rPr>
          <w:rFonts w:ascii="Times New Roman" w:eastAsia="Times New Roman" w:hAnsi="Times New Roman" w:cs="Times New Roman"/>
          <w:sz w:val="24"/>
          <w:szCs w:val="24"/>
        </w:rPr>
        <w:t>Accounting</w:t>
      </w:r>
      <w:r w:rsidRPr="004662E7">
        <w:rPr>
          <w:rFonts w:ascii="Times New Roman" w:eastAsia="Times New Roman" w:hAnsi="Times New Roman" w:cs="Times New Roman"/>
          <w:sz w:val="24"/>
          <w:szCs w:val="24"/>
        </w:rPr>
        <w:br/>
        <w:t>   3.3.Costing.</w:t>
      </w:r>
      <w:proofErr w:type="gramEnd"/>
      <w:r w:rsidRPr="004662E7">
        <w:rPr>
          <w:rFonts w:ascii="Times New Roman" w:eastAsia="Times New Roman" w:hAnsi="Times New Roman" w:cs="Times New Roman"/>
          <w:sz w:val="24"/>
          <w:szCs w:val="24"/>
        </w:rPr>
        <w:br/>
        <w:t>   3.4. Budgeting</w:t>
      </w:r>
      <w:r w:rsidRPr="004662E7">
        <w:rPr>
          <w:rFonts w:ascii="Times New Roman" w:eastAsia="Times New Roman" w:hAnsi="Times New Roman" w:cs="Times New Roman"/>
          <w:sz w:val="24"/>
          <w:szCs w:val="24"/>
        </w:rPr>
        <w:br/>
        <w:t>   3.5. Working capital and the supply chain</w:t>
      </w:r>
      <w:r w:rsidRPr="004662E7">
        <w:rPr>
          <w:rFonts w:ascii="Times New Roman" w:eastAsia="Times New Roman" w:hAnsi="Times New Roman" w:cs="Times New Roman"/>
          <w:sz w:val="24"/>
          <w:szCs w:val="24"/>
        </w:rPr>
        <w:br/>
        <w:t>     - The cost of stockholding/inventory and how the supply chain can reduce this</w:t>
      </w:r>
      <w:r w:rsidRPr="004662E7">
        <w:rPr>
          <w:rFonts w:ascii="Times New Roman" w:eastAsia="Times New Roman" w:hAnsi="Times New Roman" w:cs="Times New Roman"/>
          <w:sz w:val="24"/>
          <w:szCs w:val="24"/>
        </w:rPr>
        <w:br/>
        <w:t>     - The cost of credit</w:t>
      </w:r>
      <w:r w:rsidRPr="004662E7">
        <w:rPr>
          <w:rFonts w:ascii="Times New Roman" w:eastAsia="Times New Roman" w:hAnsi="Times New Roman" w:cs="Times New Roman"/>
          <w:sz w:val="24"/>
          <w:szCs w:val="24"/>
        </w:rPr>
        <w:br/>
        <w:t>     - Management of working capital</w:t>
      </w:r>
      <w:r w:rsidRPr="004662E7">
        <w:rPr>
          <w:rFonts w:ascii="Times New Roman" w:eastAsia="Times New Roman" w:hAnsi="Times New Roman" w:cs="Times New Roman"/>
          <w:sz w:val="24"/>
          <w:szCs w:val="24"/>
        </w:rPr>
        <w:br/>
      </w:r>
      <w:r w:rsidRPr="004662E7">
        <w:rPr>
          <w:rFonts w:ascii="Times New Roman" w:eastAsia="Times New Roman" w:hAnsi="Times New Roman" w:cs="Times New Roman"/>
          <w:sz w:val="24"/>
          <w:szCs w:val="24"/>
        </w:rPr>
        <w:lastRenderedPageBreak/>
        <w:t>   3.6. Capital project appraisal</w:t>
      </w:r>
      <w:r w:rsidRPr="004662E7">
        <w:rPr>
          <w:rFonts w:ascii="Times New Roman" w:eastAsia="Times New Roman" w:hAnsi="Times New Roman" w:cs="Times New Roman"/>
          <w:sz w:val="24"/>
          <w:szCs w:val="24"/>
        </w:rPr>
        <w:br/>
        <w:t>     - Commercial and financial evaluations</w:t>
      </w:r>
      <w:r w:rsidRPr="004662E7">
        <w:rPr>
          <w:rFonts w:ascii="Times New Roman" w:eastAsia="Times New Roman" w:hAnsi="Times New Roman" w:cs="Times New Roman"/>
          <w:sz w:val="24"/>
          <w:szCs w:val="24"/>
        </w:rPr>
        <w:br/>
        <w:t>     - Return on investment (ROI)</w:t>
      </w:r>
      <w:r w:rsidRPr="004662E7">
        <w:rPr>
          <w:rFonts w:ascii="Times New Roman" w:eastAsia="Times New Roman" w:hAnsi="Times New Roman" w:cs="Times New Roman"/>
          <w:sz w:val="24"/>
          <w:szCs w:val="24"/>
        </w:rPr>
        <w:br/>
        <w:t>     - Payback periods</w:t>
      </w:r>
      <w:r w:rsidRPr="004662E7">
        <w:rPr>
          <w:rFonts w:ascii="Times New Roman" w:eastAsia="Times New Roman" w:hAnsi="Times New Roman" w:cs="Times New Roman"/>
          <w:sz w:val="24"/>
          <w:szCs w:val="24"/>
        </w:rPr>
        <w:br/>
        <w:t>   3.7. Ratio Analysis</w:t>
      </w:r>
    </w:p>
    <w:tbl>
      <w:tblPr>
        <w:tblW w:w="9134" w:type="dxa"/>
        <w:tblCellSpacing w:w="15" w:type="dxa"/>
        <w:tblCellMar>
          <w:top w:w="15" w:type="dxa"/>
          <w:left w:w="15" w:type="dxa"/>
          <w:bottom w:w="15" w:type="dxa"/>
          <w:right w:w="15" w:type="dxa"/>
        </w:tblCellMar>
        <w:tblLook w:val="04A0" w:firstRow="1" w:lastRow="0" w:firstColumn="1" w:lastColumn="0" w:noHBand="0" w:noVBand="1"/>
      </w:tblPr>
      <w:tblGrid>
        <w:gridCol w:w="8934"/>
        <w:gridCol w:w="200"/>
      </w:tblGrid>
      <w:tr w:rsidR="004662E7" w:rsidRPr="004662E7" w:rsidTr="00E47815">
        <w:trPr>
          <w:trHeight w:val="1045"/>
          <w:tblCellSpacing w:w="15" w:type="dxa"/>
        </w:trPr>
        <w:tc>
          <w:tcPr>
            <w:tcW w:w="8889" w:type="dxa"/>
            <w:vAlign w:val="center"/>
            <w:hideMark/>
          </w:tcPr>
          <w:p w:rsidR="004662E7" w:rsidRPr="004662E7" w:rsidRDefault="004662E7" w:rsidP="004662E7">
            <w:pPr>
              <w:spacing w:after="0" w:line="360" w:lineRule="auto"/>
              <w:rPr>
                <w:rFonts w:ascii="Times New Roman" w:eastAsia="Times New Roman" w:hAnsi="Times New Roman" w:cs="Times New Roman"/>
                <w:sz w:val="24"/>
                <w:szCs w:val="24"/>
              </w:rPr>
            </w:pPr>
            <w:r w:rsidRPr="004662E7">
              <w:rPr>
                <w:rFonts w:ascii="Times New Roman" w:eastAsia="Times New Roman" w:hAnsi="Times New Roman" w:cs="Times New Roman"/>
                <w:b/>
                <w:bCs/>
                <w:sz w:val="24"/>
                <w:szCs w:val="24"/>
              </w:rPr>
              <w:t>UNIT IV:  Logistics Contracts</w:t>
            </w:r>
            <w:r w:rsidRPr="004662E7">
              <w:rPr>
                <w:rFonts w:ascii="Times New Roman" w:eastAsia="Times New Roman" w:hAnsi="Times New Roman" w:cs="Times New Roman"/>
                <w:sz w:val="24"/>
                <w:szCs w:val="24"/>
              </w:rPr>
              <w:br/>
              <w:t xml:space="preserve">   4.1. International conventions and Laws in international logistics </w:t>
            </w:r>
            <w:r w:rsidRPr="004662E7">
              <w:rPr>
                <w:rFonts w:ascii="Times New Roman" w:eastAsia="Times New Roman" w:hAnsi="Times New Roman" w:cs="Times New Roman"/>
                <w:sz w:val="24"/>
                <w:szCs w:val="24"/>
              </w:rPr>
              <w:br/>
              <w:t>   4.2. Logistics risks and insurance</w:t>
            </w:r>
            <w:r w:rsidRPr="004662E7">
              <w:rPr>
                <w:rFonts w:ascii="Times New Roman" w:eastAsia="Times New Roman" w:hAnsi="Times New Roman" w:cs="Times New Roman"/>
                <w:sz w:val="24"/>
                <w:szCs w:val="24"/>
              </w:rPr>
              <w:br/>
              <w:t>     - Liability - value added services</w:t>
            </w:r>
            <w:r w:rsidRPr="004662E7">
              <w:rPr>
                <w:rFonts w:ascii="Times New Roman" w:eastAsia="Times New Roman" w:hAnsi="Times New Roman" w:cs="Times New Roman"/>
                <w:sz w:val="24"/>
                <w:szCs w:val="24"/>
              </w:rPr>
              <w:br/>
              <w:t>     - Risk management tools</w:t>
            </w:r>
            <w:r w:rsidRPr="004662E7">
              <w:rPr>
                <w:rFonts w:ascii="Times New Roman" w:eastAsia="Times New Roman" w:hAnsi="Times New Roman" w:cs="Times New Roman"/>
                <w:sz w:val="24"/>
                <w:szCs w:val="24"/>
              </w:rPr>
              <w:br/>
              <w:t>   4.3. Third and fourth party logistics solutions</w:t>
            </w:r>
            <w:r w:rsidRPr="004662E7">
              <w:rPr>
                <w:rFonts w:ascii="Times New Roman" w:eastAsia="Times New Roman" w:hAnsi="Times New Roman" w:cs="Times New Roman"/>
                <w:sz w:val="24"/>
                <w:szCs w:val="24"/>
              </w:rPr>
              <w:br/>
              <w:t>     - Agents and principals</w:t>
            </w:r>
            <w:r w:rsidRPr="004662E7">
              <w:rPr>
                <w:rFonts w:ascii="Times New Roman" w:eastAsia="Times New Roman" w:hAnsi="Times New Roman" w:cs="Times New Roman"/>
                <w:sz w:val="24"/>
                <w:szCs w:val="24"/>
              </w:rPr>
              <w:br/>
              <w:t>     - Determining contractual capacity</w:t>
            </w:r>
            <w:r w:rsidRPr="004662E7">
              <w:rPr>
                <w:rFonts w:ascii="Times New Roman" w:eastAsia="Times New Roman" w:hAnsi="Times New Roman" w:cs="Times New Roman"/>
                <w:sz w:val="24"/>
                <w:szCs w:val="24"/>
              </w:rPr>
              <w:br/>
              <w:t>     - Liability</w:t>
            </w:r>
            <w:r w:rsidRPr="004662E7">
              <w:rPr>
                <w:rFonts w:ascii="Times New Roman" w:eastAsia="Times New Roman" w:hAnsi="Times New Roman" w:cs="Times New Roman"/>
                <w:sz w:val="24"/>
                <w:szCs w:val="24"/>
              </w:rPr>
              <w:br/>
              <w:t>     - What are 3PL and 4PL solutions and risk profile</w:t>
            </w:r>
            <w:r w:rsidRPr="004662E7">
              <w:rPr>
                <w:rFonts w:ascii="Times New Roman" w:eastAsia="Times New Roman" w:hAnsi="Times New Roman" w:cs="Times New Roman"/>
                <w:sz w:val="24"/>
                <w:szCs w:val="24"/>
              </w:rPr>
              <w:br/>
              <w:t>   4.4. When to use a tailor-made contract</w:t>
            </w:r>
            <w:r w:rsidRPr="004662E7">
              <w:rPr>
                <w:rFonts w:ascii="Times New Roman" w:eastAsia="Times New Roman" w:hAnsi="Times New Roman" w:cs="Times New Roman"/>
                <w:sz w:val="24"/>
                <w:szCs w:val="24"/>
              </w:rPr>
              <w:br/>
              <w:t>     - Standard conditions</w:t>
            </w:r>
            <w:r w:rsidRPr="004662E7">
              <w:rPr>
                <w:rFonts w:ascii="Times New Roman" w:eastAsia="Times New Roman" w:hAnsi="Times New Roman" w:cs="Times New Roman"/>
                <w:sz w:val="24"/>
                <w:szCs w:val="24"/>
              </w:rPr>
              <w:br/>
              <w:t>     - Special agreements</w:t>
            </w:r>
            <w:r w:rsidRPr="004662E7">
              <w:rPr>
                <w:rFonts w:ascii="Times New Roman" w:eastAsia="Times New Roman" w:hAnsi="Times New Roman" w:cs="Times New Roman"/>
                <w:sz w:val="24"/>
                <w:szCs w:val="24"/>
              </w:rPr>
              <w:br/>
              <w:t>     - Key commercial clauses</w:t>
            </w:r>
            <w:r w:rsidRPr="004662E7">
              <w:rPr>
                <w:rFonts w:ascii="Times New Roman" w:eastAsia="Times New Roman" w:hAnsi="Times New Roman" w:cs="Times New Roman"/>
                <w:sz w:val="24"/>
                <w:szCs w:val="24"/>
              </w:rPr>
              <w:br/>
              <w:t>   4.5. The tender process</w:t>
            </w:r>
            <w:r w:rsidRPr="004662E7">
              <w:rPr>
                <w:rFonts w:ascii="Times New Roman" w:eastAsia="Times New Roman" w:hAnsi="Times New Roman" w:cs="Times New Roman"/>
                <w:sz w:val="24"/>
                <w:szCs w:val="24"/>
              </w:rPr>
              <w:br/>
              <w:t>   4.6. Negotiation techniques</w:t>
            </w:r>
            <w:r w:rsidRPr="004662E7">
              <w:rPr>
                <w:rFonts w:ascii="Times New Roman" w:eastAsia="Times New Roman" w:hAnsi="Times New Roman" w:cs="Times New Roman"/>
                <w:sz w:val="24"/>
                <w:szCs w:val="24"/>
              </w:rPr>
              <w:br/>
              <w:t>   4.7. Contract management</w:t>
            </w:r>
          </w:p>
        </w:tc>
        <w:tc>
          <w:tcPr>
            <w:tcW w:w="0" w:type="auto"/>
            <w:vAlign w:val="center"/>
            <w:hideMark/>
          </w:tcPr>
          <w:p w:rsidR="004662E7" w:rsidRPr="004662E7" w:rsidRDefault="004662E7" w:rsidP="004662E7">
            <w:pPr>
              <w:spacing w:before="100" w:beforeAutospacing="1" w:after="100" w:afterAutospacing="1" w:line="360" w:lineRule="auto"/>
              <w:rPr>
                <w:rFonts w:ascii="Times New Roman" w:eastAsia="Times New Roman" w:hAnsi="Times New Roman" w:cs="Times New Roman"/>
                <w:sz w:val="24"/>
                <w:szCs w:val="24"/>
              </w:rPr>
            </w:pPr>
          </w:p>
          <w:p w:rsidR="004662E7" w:rsidRPr="004662E7" w:rsidRDefault="004662E7" w:rsidP="004662E7">
            <w:pPr>
              <w:spacing w:before="100" w:beforeAutospacing="1" w:after="100" w:afterAutospacing="1" w:line="360" w:lineRule="auto"/>
              <w:jc w:val="center"/>
              <w:rPr>
                <w:rFonts w:ascii="Times New Roman" w:eastAsia="Times New Roman" w:hAnsi="Times New Roman" w:cs="Times New Roman"/>
                <w:sz w:val="24"/>
                <w:szCs w:val="24"/>
              </w:rPr>
            </w:pPr>
            <w:r w:rsidRPr="004662E7">
              <w:rPr>
                <w:rFonts w:ascii="Times New Roman" w:eastAsia="Times New Roman" w:hAnsi="Times New Roman" w:cs="Times New Roman"/>
                <w:b/>
                <w:bCs/>
                <w:sz w:val="24"/>
                <w:szCs w:val="24"/>
              </w:rPr>
              <w:t> </w:t>
            </w:r>
          </w:p>
        </w:tc>
      </w:tr>
    </w:tbl>
    <w:p w:rsidR="004662E7" w:rsidRPr="004662E7" w:rsidRDefault="004662E7" w:rsidP="004662E7">
      <w:pPr>
        <w:spacing w:before="100" w:beforeAutospacing="1" w:after="100" w:afterAutospacing="1" w:line="360" w:lineRule="auto"/>
        <w:rPr>
          <w:rFonts w:ascii="Times New Roman" w:eastAsia="Times New Roman" w:hAnsi="Times New Roman" w:cs="Times New Roman"/>
          <w:sz w:val="24"/>
          <w:szCs w:val="24"/>
        </w:rPr>
      </w:pPr>
      <w:r w:rsidRPr="004662E7">
        <w:rPr>
          <w:rFonts w:ascii="Times New Roman" w:eastAsia="Times New Roman" w:hAnsi="Times New Roman" w:cs="Times New Roman"/>
          <w:sz w:val="24"/>
          <w:szCs w:val="24"/>
        </w:rPr>
        <w:t xml:space="preserve">UNIT 5: </w:t>
      </w:r>
      <w:r w:rsidRPr="004662E7">
        <w:rPr>
          <w:rFonts w:ascii="Times New Roman" w:eastAsia="Times New Roman" w:hAnsi="Times New Roman" w:cs="Times New Roman"/>
          <w:b/>
          <w:bCs/>
          <w:sz w:val="24"/>
          <w:szCs w:val="24"/>
        </w:rPr>
        <w:t>Freight Transport Industry - Introduction and Development</w:t>
      </w:r>
      <w:r w:rsidRPr="004662E7">
        <w:rPr>
          <w:rFonts w:ascii="Times New Roman" w:eastAsia="Times New Roman" w:hAnsi="Times New Roman" w:cs="Times New Roman"/>
          <w:sz w:val="24"/>
          <w:szCs w:val="24"/>
        </w:rPr>
        <w:br/>
        <w:t>   5.1. Economics, environment and policy</w:t>
      </w:r>
      <w:r w:rsidRPr="004662E7">
        <w:rPr>
          <w:rFonts w:ascii="Times New Roman" w:eastAsia="Times New Roman" w:hAnsi="Times New Roman" w:cs="Times New Roman"/>
          <w:sz w:val="24"/>
          <w:szCs w:val="24"/>
        </w:rPr>
        <w:br/>
        <w:t>     - Effect of trade deregulation on industrial development</w:t>
      </w:r>
      <w:r w:rsidRPr="004662E7">
        <w:rPr>
          <w:rFonts w:ascii="Times New Roman" w:eastAsia="Times New Roman" w:hAnsi="Times New Roman" w:cs="Times New Roman"/>
          <w:sz w:val="24"/>
          <w:szCs w:val="24"/>
        </w:rPr>
        <w:br/>
        <w:t>     - Global sourcing, industry relocation and its impact on transportation requirement</w:t>
      </w:r>
      <w:r w:rsidRPr="004662E7">
        <w:rPr>
          <w:rFonts w:ascii="Times New Roman" w:eastAsia="Times New Roman" w:hAnsi="Times New Roman" w:cs="Times New Roman"/>
          <w:sz w:val="24"/>
          <w:szCs w:val="24"/>
        </w:rPr>
        <w:br/>
        <w:t xml:space="preserve">     - </w:t>
      </w:r>
      <w:proofErr w:type="spellStart"/>
      <w:r w:rsidRPr="004662E7">
        <w:rPr>
          <w:rFonts w:ascii="Times New Roman" w:eastAsia="Times New Roman" w:hAnsi="Times New Roman" w:cs="Times New Roman"/>
          <w:sz w:val="24"/>
          <w:szCs w:val="24"/>
        </w:rPr>
        <w:t>Globalisation</w:t>
      </w:r>
      <w:proofErr w:type="spellEnd"/>
      <w:r w:rsidRPr="004662E7">
        <w:rPr>
          <w:rFonts w:ascii="Times New Roman" w:eastAsia="Times New Roman" w:hAnsi="Times New Roman" w:cs="Times New Roman"/>
          <w:sz w:val="24"/>
          <w:szCs w:val="24"/>
        </w:rPr>
        <w:t xml:space="preserve"> and energy efficiency</w:t>
      </w:r>
      <w:r w:rsidRPr="004662E7">
        <w:rPr>
          <w:rFonts w:ascii="Times New Roman" w:eastAsia="Times New Roman" w:hAnsi="Times New Roman" w:cs="Times New Roman"/>
          <w:sz w:val="24"/>
          <w:szCs w:val="24"/>
        </w:rPr>
        <w:br/>
        <w:t>     - The environment and CO2 emissions</w:t>
      </w:r>
      <w:r w:rsidRPr="004662E7">
        <w:rPr>
          <w:rFonts w:ascii="Times New Roman" w:eastAsia="Times New Roman" w:hAnsi="Times New Roman" w:cs="Times New Roman"/>
          <w:sz w:val="24"/>
          <w:szCs w:val="24"/>
        </w:rPr>
        <w:br/>
        <w:t xml:space="preserve">     - The World Trade </w:t>
      </w:r>
      <w:proofErr w:type="spellStart"/>
      <w:r w:rsidRPr="004662E7">
        <w:rPr>
          <w:rFonts w:ascii="Times New Roman" w:eastAsia="Times New Roman" w:hAnsi="Times New Roman" w:cs="Times New Roman"/>
          <w:sz w:val="24"/>
          <w:szCs w:val="24"/>
        </w:rPr>
        <w:t>Organisation</w:t>
      </w:r>
      <w:proofErr w:type="spellEnd"/>
      <w:r w:rsidRPr="004662E7">
        <w:rPr>
          <w:rFonts w:ascii="Times New Roman" w:eastAsia="Times New Roman" w:hAnsi="Times New Roman" w:cs="Times New Roman"/>
          <w:sz w:val="24"/>
          <w:szCs w:val="24"/>
        </w:rPr>
        <w:t xml:space="preserve"> process and quota regimes</w:t>
      </w:r>
      <w:r w:rsidRPr="004662E7">
        <w:rPr>
          <w:rFonts w:ascii="Times New Roman" w:eastAsia="Times New Roman" w:hAnsi="Times New Roman" w:cs="Times New Roman"/>
          <w:sz w:val="24"/>
          <w:szCs w:val="24"/>
        </w:rPr>
        <w:br/>
        <w:t>   5.2.  Legislation, authorities and the regulatory environment</w:t>
      </w:r>
      <w:r w:rsidRPr="004662E7">
        <w:rPr>
          <w:rFonts w:ascii="Times New Roman" w:eastAsia="Times New Roman" w:hAnsi="Times New Roman" w:cs="Times New Roman"/>
          <w:sz w:val="24"/>
          <w:szCs w:val="24"/>
        </w:rPr>
        <w:br/>
      </w:r>
      <w:r w:rsidRPr="004662E7">
        <w:rPr>
          <w:rFonts w:ascii="Times New Roman" w:eastAsia="Times New Roman" w:hAnsi="Times New Roman" w:cs="Times New Roman"/>
          <w:sz w:val="24"/>
          <w:szCs w:val="24"/>
        </w:rPr>
        <w:lastRenderedPageBreak/>
        <w:t>  UNIT 6.</w:t>
      </w:r>
      <w:r w:rsidRPr="004662E7">
        <w:rPr>
          <w:rFonts w:ascii="Times New Roman" w:eastAsia="Times New Roman" w:hAnsi="Times New Roman" w:cs="Times New Roman"/>
          <w:b/>
          <w:bCs/>
          <w:sz w:val="24"/>
          <w:szCs w:val="24"/>
        </w:rPr>
        <w:t xml:space="preserve">Freight Transport Industry/Mode of </w:t>
      </w:r>
      <w:proofErr w:type="gramStart"/>
      <w:r w:rsidRPr="004662E7">
        <w:rPr>
          <w:rFonts w:ascii="Times New Roman" w:eastAsia="Times New Roman" w:hAnsi="Times New Roman" w:cs="Times New Roman"/>
          <w:b/>
          <w:bCs/>
          <w:sz w:val="24"/>
          <w:szCs w:val="24"/>
        </w:rPr>
        <w:t>transportation  -</w:t>
      </w:r>
      <w:proofErr w:type="gramEnd"/>
      <w:r w:rsidRPr="004662E7">
        <w:rPr>
          <w:rFonts w:ascii="Times New Roman" w:eastAsia="Times New Roman" w:hAnsi="Times New Roman" w:cs="Times New Roman"/>
          <w:b/>
          <w:bCs/>
          <w:sz w:val="24"/>
          <w:szCs w:val="24"/>
        </w:rPr>
        <w:t xml:space="preserve"> Road, Rail, Air and Sea Transport</w:t>
      </w:r>
      <w:r w:rsidRPr="004662E7">
        <w:rPr>
          <w:rFonts w:ascii="Times New Roman" w:eastAsia="Times New Roman" w:hAnsi="Times New Roman" w:cs="Times New Roman"/>
          <w:sz w:val="24"/>
          <w:szCs w:val="24"/>
        </w:rPr>
        <w:br/>
        <w:t>   • Transport characteristics</w:t>
      </w:r>
      <w:r w:rsidRPr="004662E7">
        <w:rPr>
          <w:rFonts w:ascii="Times New Roman" w:eastAsia="Times New Roman" w:hAnsi="Times New Roman" w:cs="Times New Roman"/>
          <w:sz w:val="24"/>
          <w:szCs w:val="24"/>
        </w:rPr>
        <w:br/>
        <w:t>   • Pressures on the industry</w:t>
      </w:r>
      <w:r w:rsidRPr="004662E7">
        <w:rPr>
          <w:rFonts w:ascii="Times New Roman" w:eastAsia="Times New Roman" w:hAnsi="Times New Roman" w:cs="Times New Roman"/>
          <w:sz w:val="24"/>
          <w:szCs w:val="24"/>
        </w:rPr>
        <w:br/>
        <w:t>     - Social</w:t>
      </w:r>
      <w:r w:rsidRPr="004662E7">
        <w:rPr>
          <w:rFonts w:ascii="Times New Roman" w:eastAsia="Times New Roman" w:hAnsi="Times New Roman" w:cs="Times New Roman"/>
          <w:sz w:val="24"/>
          <w:szCs w:val="24"/>
        </w:rPr>
        <w:br/>
        <w:t>     - Security</w:t>
      </w:r>
      <w:r w:rsidRPr="004662E7">
        <w:rPr>
          <w:rFonts w:ascii="Times New Roman" w:eastAsia="Times New Roman" w:hAnsi="Times New Roman" w:cs="Times New Roman"/>
          <w:sz w:val="24"/>
          <w:szCs w:val="24"/>
        </w:rPr>
        <w:br/>
        <w:t>     - Environmental</w:t>
      </w:r>
      <w:r w:rsidRPr="004662E7">
        <w:rPr>
          <w:rFonts w:ascii="Times New Roman" w:eastAsia="Times New Roman" w:hAnsi="Times New Roman" w:cs="Times New Roman"/>
          <w:sz w:val="24"/>
          <w:szCs w:val="24"/>
        </w:rPr>
        <w:br/>
        <w:t>   • Forecasting transportation demand</w:t>
      </w:r>
      <w:r w:rsidRPr="004662E7">
        <w:rPr>
          <w:rFonts w:ascii="Times New Roman" w:eastAsia="Times New Roman" w:hAnsi="Times New Roman" w:cs="Times New Roman"/>
          <w:sz w:val="24"/>
          <w:szCs w:val="24"/>
        </w:rPr>
        <w:br/>
        <w:t>   • Port and terminal capacity</w:t>
      </w:r>
      <w:r w:rsidRPr="004662E7">
        <w:rPr>
          <w:rFonts w:ascii="Times New Roman" w:eastAsia="Times New Roman" w:hAnsi="Times New Roman" w:cs="Times New Roman"/>
          <w:sz w:val="24"/>
          <w:szCs w:val="24"/>
        </w:rPr>
        <w:br/>
        <w:t>   • Current and future trends</w:t>
      </w:r>
    </w:p>
    <w:p w:rsidR="004662E7" w:rsidRPr="004662E7" w:rsidRDefault="004662E7" w:rsidP="004662E7">
      <w:pPr>
        <w:spacing w:before="100" w:beforeAutospacing="1" w:after="100" w:afterAutospacing="1" w:line="360" w:lineRule="auto"/>
        <w:rPr>
          <w:rFonts w:ascii="Times New Roman" w:eastAsia="Times New Roman" w:hAnsi="Times New Roman" w:cs="Times New Roman"/>
          <w:sz w:val="24"/>
          <w:szCs w:val="24"/>
        </w:rPr>
      </w:pPr>
      <w:r w:rsidRPr="004662E7">
        <w:rPr>
          <w:rFonts w:ascii="Times New Roman" w:eastAsia="Times New Roman" w:hAnsi="Times New Roman" w:cs="Times New Roman"/>
          <w:b/>
          <w:bCs/>
          <w:sz w:val="24"/>
          <w:szCs w:val="24"/>
        </w:rPr>
        <w:t>UNIT 7: Warehouse and Distribution Centre Design</w:t>
      </w:r>
      <w:r w:rsidRPr="004662E7">
        <w:rPr>
          <w:rFonts w:ascii="Times New Roman" w:eastAsia="Times New Roman" w:hAnsi="Times New Roman" w:cs="Times New Roman"/>
          <w:sz w:val="24"/>
          <w:szCs w:val="24"/>
        </w:rPr>
        <w:br/>
        <w:t>   • Outsourcing of warehouse operations</w:t>
      </w:r>
      <w:r w:rsidRPr="004662E7">
        <w:rPr>
          <w:rFonts w:ascii="Times New Roman" w:eastAsia="Times New Roman" w:hAnsi="Times New Roman" w:cs="Times New Roman"/>
          <w:sz w:val="24"/>
          <w:szCs w:val="24"/>
        </w:rPr>
        <w:br/>
        <w:t>   • Warehouse location planning</w:t>
      </w:r>
      <w:r w:rsidRPr="004662E7">
        <w:rPr>
          <w:rFonts w:ascii="Times New Roman" w:eastAsia="Times New Roman" w:hAnsi="Times New Roman" w:cs="Times New Roman"/>
          <w:sz w:val="24"/>
          <w:szCs w:val="24"/>
        </w:rPr>
        <w:br/>
        <w:t>   • Operations - order picking</w:t>
      </w:r>
      <w:r w:rsidRPr="004662E7">
        <w:rPr>
          <w:rFonts w:ascii="Times New Roman" w:eastAsia="Times New Roman" w:hAnsi="Times New Roman" w:cs="Times New Roman"/>
          <w:sz w:val="24"/>
          <w:szCs w:val="24"/>
        </w:rPr>
        <w:br/>
        <w:t>   • Operations - packaging</w:t>
      </w:r>
      <w:r w:rsidRPr="004662E7">
        <w:rPr>
          <w:rFonts w:ascii="Times New Roman" w:eastAsia="Times New Roman" w:hAnsi="Times New Roman" w:cs="Times New Roman"/>
          <w:sz w:val="24"/>
          <w:szCs w:val="24"/>
        </w:rPr>
        <w:br/>
        <w:t>   • Warehouse design and fittings</w:t>
      </w:r>
      <w:r w:rsidRPr="004662E7">
        <w:rPr>
          <w:rFonts w:ascii="Times New Roman" w:eastAsia="Times New Roman" w:hAnsi="Times New Roman" w:cs="Times New Roman"/>
          <w:sz w:val="24"/>
          <w:szCs w:val="24"/>
        </w:rPr>
        <w:br/>
        <w:t>   • The green influence</w:t>
      </w:r>
      <w:r w:rsidRPr="004662E7">
        <w:rPr>
          <w:rFonts w:ascii="Times New Roman" w:eastAsia="Times New Roman" w:hAnsi="Times New Roman" w:cs="Times New Roman"/>
          <w:sz w:val="24"/>
          <w:szCs w:val="24"/>
        </w:rPr>
        <w:br/>
        <w:t>     - Building and utilities</w:t>
      </w:r>
      <w:r w:rsidRPr="004662E7">
        <w:rPr>
          <w:rFonts w:ascii="Times New Roman" w:eastAsia="Times New Roman" w:hAnsi="Times New Roman" w:cs="Times New Roman"/>
          <w:sz w:val="24"/>
          <w:szCs w:val="24"/>
        </w:rPr>
        <w:br/>
        <w:t>     - Storage</w:t>
      </w:r>
      <w:r w:rsidRPr="004662E7">
        <w:rPr>
          <w:rFonts w:ascii="Times New Roman" w:eastAsia="Times New Roman" w:hAnsi="Times New Roman" w:cs="Times New Roman"/>
          <w:sz w:val="24"/>
          <w:szCs w:val="24"/>
        </w:rPr>
        <w:br/>
        <w:t>     - Material handling</w:t>
      </w:r>
      <w:r w:rsidRPr="004662E7">
        <w:rPr>
          <w:rFonts w:ascii="Times New Roman" w:eastAsia="Times New Roman" w:hAnsi="Times New Roman" w:cs="Times New Roman"/>
          <w:sz w:val="24"/>
          <w:szCs w:val="24"/>
        </w:rPr>
        <w:br/>
        <w:t>     - Monitoring overall energy and carbon usage</w:t>
      </w:r>
      <w:r w:rsidRPr="004662E7">
        <w:rPr>
          <w:rFonts w:ascii="Times New Roman" w:eastAsia="Times New Roman" w:hAnsi="Times New Roman" w:cs="Times New Roman"/>
          <w:sz w:val="24"/>
          <w:szCs w:val="24"/>
        </w:rPr>
        <w:br/>
        <w:t>     - Distribution transport</w:t>
      </w:r>
      <w:r w:rsidRPr="004662E7">
        <w:rPr>
          <w:rFonts w:ascii="Times New Roman" w:eastAsia="Times New Roman" w:hAnsi="Times New Roman" w:cs="Times New Roman"/>
          <w:sz w:val="24"/>
          <w:szCs w:val="24"/>
        </w:rPr>
        <w:br/>
        <w:t>     - Waste management</w:t>
      </w:r>
      <w:r w:rsidRPr="004662E7">
        <w:rPr>
          <w:rFonts w:ascii="Times New Roman" w:eastAsia="Times New Roman" w:hAnsi="Times New Roman" w:cs="Times New Roman"/>
          <w:sz w:val="24"/>
          <w:szCs w:val="24"/>
        </w:rPr>
        <w:br/>
        <w:t>   • e-fulfillment (B2C)</w:t>
      </w:r>
    </w:p>
    <w:p w:rsidR="004662E7" w:rsidRPr="004662E7" w:rsidRDefault="004662E7" w:rsidP="004662E7">
      <w:pPr>
        <w:spacing w:before="100" w:beforeAutospacing="1" w:after="100" w:afterAutospacing="1" w:line="360" w:lineRule="auto"/>
        <w:rPr>
          <w:rFonts w:ascii="Times New Roman" w:eastAsia="Times New Roman" w:hAnsi="Times New Roman" w:cs="Times New Roman"/>
          <w:sz w:val="24"/>
          <w:szCs w:val="24"/>
        </w:rPr>
      </w:pPr>
      <w:r w:rsidRPr="004662E7">
        <w:rPr>
          <w:rFonts w:ascii="Times New Roman" w:eastAsia="Times New Roman" w:hAnsi="Times New Roman" w:cs="Times New Roman"/>
          <w:b/>
          <w:bCs/>
          <w:sz w:val="24"/>
          <w:szCs w:val="24"/>
        </w:rPr>
        <w:t>UNIT 8: Key Issues for Global Logistics Management</w:t>
      </w:r>
      <w:r w:rsidRPr="004662E7">
        <w:rPr>
          <w:rFonts w:ascii="Times New Roman" w:eastAsia="Times New Roman" w:hAnsi="Times New Roman" w:cs="Times New Roman"/>
          <w:sz w:val="24"/>
          <w:szCs w:val="24"/>
        </w:rPr>
        <w:br/>
        <w:t>   • Developments impacting on the supply chain</w:t>
      </w:r>
      <w:r w:rsidRPr="004662E7">
        <w:rPr>
          <w:rFonts w:ascii="Times New Roman" w:eastAsia="Times New Roman" w:hAnsi="Times New Roman" w:cs="Times New Roman"/>
          <w:sz w:val="24"/>
          <w:szCs w:val="24"/>
        </w:rPr>
        <w:br/>
        <w:t>   • Logistics processes</w:t>
      </w:r>
      <w:r w:rsidRPr="004662E7">
        <w:rPr>
          <w:rFonts w:ascii="Times New Roman" w:eastAsia="Times New Roman" w:hAnsi="Times New Roman" w:cs="Times New Roman"/>
          <w:sz w:val="24"/>
          <w:szCs w:val="24"/>
        </w:rPr>
        <w:br/>
        <w:t>   • Logistics network planning</w:t>
      </w:r>
      <w:r w:rsidRPr="004662E7">
        <w:rPr>
          <w:rFonts w:ascii="Times New Roman" w:eastAsia="Times New Roman" w:hAnsi="Times New Roman" w:cs="Times New Roman"/>
          <w:sz w:val="24"/>
          <w:szCs w:val="24"/>
        </w:rPr>
        <w:br/>
        <w:t>   • Inventory and the integrated supply chain</w:t>
      </w:r>
      <w:r w:rsidRPr="004662E7">
        <w:rPr>
          <w:rFonts w:ascii="Times New Roman" w:eastAsia="Times New Roman" w:hAnsi="Times New Roman" w:cs="Times New Roman"/>
          <w:sz w:val="24"/>
          <w:szCs w:val="24"/>
        </w:rPr>
        <w:br/>
        <w:t>  • Logistics and the environment</w:t>
      </w:r>
      <w:r w:rsidRPr="004662E7">
        <w:rPr>
          <w:rFonts w:ascii="Times New Roman" w:eastAsia="Times New Roman" w:hAnsi="Times New Roman" w:cs="Times New Roman"/>
          <w:sz w:val="24"/>
          <w:szCs w:val="24"/>
        </w:rPr>
        <w:br/>
      </w:r>
      <w:r w:rsidRPr="004662E7">
        <w:rPr>
          <w:rFonts w:ascii="Times New Roman" w:eastAsia="Times New Roman" w:hAnsi="Times New Roman" w:cs="Times New Roman"/>
          <w:sz w:val="24"/>
          <w:szCs w:val="24"/>
        </w:rPr>
        <w:lastRenderedPageBreak/>
        <w:t>     - Best practice</w:t>
      </w:r>
      <w:r w:rsidRPr="004662E7">
        <w:rPr>
          <w:rFonts w:ascii="Times New Roman" w:eastAsia="Times New Roman" w:hAnsi="Times New Roman" w:cs="Times New Roman"/>
          <w:sz w:val="24"/>
          <w:szCs w:val="24"/>
        </w:rPr>
        <w:br/>
        <w:t>     - Reverse logistics</w:t>
      </w:r>
    </w:p>
    <w:p w:rsidR="004662E7" w:rsidRDefault="004662E7" w:rsidP="004662E7">
      <w:pPr>
        <w:spacing w:before="100" w:beforeAutospacing="1" w:after="100" w:afterAutospacing="1" w:line="360" w:lineRule="auto"/>
        <w:rPr>
          <w:rFonts w:ascii="Times New Roman" w:eastAsia="Times New Roman" w:hAnsi="Times New Roman" w:cs="Times New Roman"/>
          <w:sz w:val="24"/>
          <w:szCs w:val="24"/>
        </w:rPr>
      </w:pPr>
      <w:r w:rsidRPr="004662E7">
        <w:rPr>
          <w:rFonts w:ascii="Times New Roman" w:eastAsia="Times New Roman" w:hAnsi="Times New Roman" w:cs="Times New Roman"/>
          <w:b/>
          <w:bCs/>
          <w:sz w:val="24"/>
          <w:szCs w:val="24"/>
          <w:u w:val="single"/>
        </w:rPr>
        <w:t xml:space="preserve">UNIT 9: Performance Measurement and Improvement - </w:t>
      </w:r>
      <w:proofErr w:type="spellStart"/>
      <w:r w:rsidRPr="004662E7">
        <w:rPr>
          <w:rFonts w:ascii="Times New Roman" w:eastAsia="Times New Roman" w:hAnsi="Times New Roman" w:cs="Times New Roman"/>
          <w:b/>
          <w:bCs/>
          <w:sz w:val="24"/>
          <w:szCs w:val="24"/>
          <w:u w:val="single"/>
        </w:rPr>
        <w:t>Optimisation</w:t>
      </w:r>
      <w:proofErr w:type="spellEnd"/>
      <w:r w:rsidRPr="004662E7">
        <w:rPr>
          <w:rFonts w:ascii="Times New Roman" w:eastAsia="Times New Roman" w:hAnsi="Times New Roman" w:cs="Times New Roman"/>
          <w:b/>
          <w:bCs/>
          <w:sz w:val="24"/>
          <w:szCs w:val="24"/>
          <w:u w:val="single"/>
        </w:rPr>
        <w:t xml:space="preserve"> Strategies</w:t>
      </w:r>
      <w:r w:rsidRPr="004662E7">
        <w:rPr>
          <w:rFonts w:ascii="Times New Roman" w:eastAsia="Times New Roman" w:hAnsi="Times New Roman" w:cs="Times New Roman"/>
          <w:sz w:val="24"/>
          <w:szCs w:val="24"/>
        </w:rPr>
        <w:br/>
        <w:t xml:space="preserve">   • </w:t>
      </w:r>
      <w:proofErr w:type="spellStart"/>
      <w:r w:rsidRPr="004662E7">
        <w:rPr>
          <w:rFonts w:ascii="Times New Roman" w:eastAsia="Times New Roman" w:hAnsi="Times New Roman" w:cs="Times New Roman"/>
          <w:sz w:val="24"/>
          <w:szCs w:val="24"/>
        </w:rPr>
        <w:t>Modelling</w:t>
      </w:r>
      <w:proofErr w:type="spellEnd"/>
      <w:r w:rsidRPr="004662E7">
        <w:rPr>
          <w:rFonts w:ascii="Times New Roman" w:eastAsia="Times New Roman" w:hAnsi="Times New Roman" w:cs="Times New Roman"/>
          <w:sz w:val="24"/>
          <w:szCs w:val="24"/>
        </w:rPr>
        <w:t xml:space="preserve"> techniques in logistics management</w:t>
      </w:r>
      <w:r w:rsidRPr="004662E7">
        <w:rPr>
          <w:rFonts w:ascii="Times New Roman" w:eastAsia="Times New Roman" w:hAnsi="Times New Roman" w:cs="Times New Roman"/>
          <w:sz w:val="24"/>
          <w:szCs w:val="24"/>
        </w:rPr>
        <w:br/>
        <w:t>   • Review of logistics performance indicators</w:t>
      </w:r>
      <w:r w:rsidRPr="004662E7">
        <w:rPr>
          <w:rFonts w:ascii="Times New Roman" w:eastAsia="Times New Roman" w:hAnsi="Times New Roman" w:cs="Times New Roman"/>
          <w:sz w:val="24"/>
          <w:szCs w:val="24"/>
        </w:rPr>
        <w:br/>
        <w:t>   • Analytical performance and benchmarking techniques</w:t>
      </w:r>
      <w:r w:rsidRPr="004662E7">
        <w:rPr>
          <w:rFonts w:ascii="Times New Roman" w:eastAsia="Times New Roman" w:hAnsi="Times New Roman" w:cs="Times New Roman"/>
          <w:sz w:val="24"/>
          <w:szCs w:val="24"/>
        </w:rPr>
        <w:br/>
        <w:t xml:space="preserve">   • Current issues in </w:t>
      </w:r>
      <w:proofErr w:type="gramStart"/>
      <w:r w:rsidRPr="004662E7">
        <w:rPr>
          <w:rFonts w:ascii="Times New Roman" w:eastAsia="Times New Roman" w:hAnsi="Times New Roman" w:cs="Times New Roman"/>
          <w:sz w:val="24"/>
          <w:szCs w:val="24"/>
        </w:rPr>
        <w:t>logistics  performance</w:t>
      </w:r>
      <w:proofErr w:type="gramEnd"/>
      <w:r w:rsidRPr="004662E7">
        <w:rPr>
          <w:rFonts w:ascii="Times New Roman" w:eastAsia="Times New Roman" w:hAnsi="Times New Roman" w:cs="Times New Roman"/>
          <w:sz w:val="24"/>
          <w:szCs w:val="24"/>
        </w:rPr>
        <w:t xml:space="preserve"> and optimization</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Evaluation:</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Journal Review---------------------------------15%</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Group work ------------------------------------10%</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Project work------------------------------------20%</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Book Review-----------------------------------15%</w:t>
      </w:r>
    </w:p>
    <w:p w:rsidR="00860CBD" w:rsidRPr="004662E7" w:rsidRDefault="000C450A" w:rsidP="008E6277">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Final Exam-------------------------------------40%</w:t>
      </w: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1F08A0" w:rsidRDefault="001F08A0" w:rsidP="00315C53">
      <w:pPr>
        <w:keepNext/>
        <w:spacing w:before="240" w:after="60" w:line="360" w:lineRule="auto"/>
        <w:jc w:val="both"/>
        <w:outlineLvl w:val="0"/>
        <w:rPr>
          <w:rFonts w:ascii="Times New Roman" w:eastAsia="Times New Roman" w:hAnsi="Times New Roman" w:cs="Times New Roman"/>
          <w:b/>
          <w:bCs/>
          <w:kern w:val="32"/>
          <w:sz w:val="24"/>
          <w:szCs w:val="24"/>
        </w:rPr>
      </w:pPr>
    </w:p>
    <w:p w:rsidR="00315C53" w:rsidRPr="00315C53" w:rsidRDefault="00315C53" w:rsidP="00315C53">
      <w:pPr>
        <w:keepNext/>
        <w:spacing w:before="240" w:after="60" w:line="360" w:lineRule="auto"/>
        <w:jc w:val="both"/>
        <w:outlineLvl w:val="0"/>
        <w:rPr>
          <w:rFonts w:ascii="Times New Roman" w:eastAsia="Times New Roman" w:hAnsi="Times New Roman" w:cs="Times New Roman"/>
          <w:b/>
          <w:bCs/>
          <w:kern w:val="32"/>
          <w:sz w:val="24"/>
          <w:szCs w:val="24"/>
        </w:rPr>
      </w:pPr>
      <w:r w:rsidRPr="00315C53">
        <w:rPr>
          <w:rFonts w:ascii="Times New Roman" w:eastAsia="Times New Roman" w:hAnsi="Times New Roman" w:cs="Times New Roman"/>
          <w:b/>
          <w:bCs/>
          <w:kern w:val="32"/>
          <w:sz w:val="24"/>
          <w:szCs w:val="24"/>
        </w:rPr>
        <w:lastRenderedPageBreak/>
        <w:t>Huma</w:t>
      </w:r>
      <w:r w:rsidR="001E3FE8">
        <w:rPr>
          <w:rFonts w:ascii="Times New Roman" w:eastAsia="Times New Roman" w:hAnsi="Times New Roman" w:cs="Times New Roman"/>
          <w:b/>
          <w:bCs/>
          <w:kern w:val="32"/>
          <w:sz w:val="24"/>
          <w:szCs w:val="24"/>
        </w:rPr>
        <w:t>nitarian Logistics management (LSCM-</w:t>
      </w:r>
      <w:r w:rsidR="009234F3">
        <w:rPr>
          <w:rFonts w:ascii="Times New Roman" w:eastAsia="Times New Roman" w:hAnsi="Times New Roman" w:cs="Times New Roman"/>
          <w:b/>
          <w:bCs/>
          <w:kern w:val="32"/>
          <w:sz w:val="24"/>
          <w:szCs w:val="24"/>
        </w:rPr>
        <w:t>6</w:t>
      </w:r>
      <w:r w:rsidR="006148D5">
        <w:rPr>
          <w:rFonts w:ascii="Times New Roman" w:eastAsia="Times New Roman" w:hAnsi="Times New Roman" w:cs="Times New Roman"/>
          <w:b/>
          <w:bCs/>
          <w:kern w:val="32"/>
          <w:sz w:val="24"/>
          <w:szCs w:val="24"/>
        </w:rPr>
        <w:t>0</w:t>
      </w:r>
      <w:r w:rsidR="008E6277">
        <w:rPr>
          <w:rFonts w:ascii="Times New Roman" w:eastAsia="Times New Roman" w:hAnsi="Times New Roman" w:cs="Times New Roman"/>
          <w:b/>
          <w:bCs/>
          <w:kern w:val="32"/>
          <w:sz w:val="24"/>
          <w:szCs w:val="24"/>
        </w:rPr>
        <w:t>3</w:t>
      </w:r>
      <w:r w:rsidR="006148D5">
        <w:rPr>
          <w:rFonts w:ascii="Times New Roman" w:eastAsia="Times New Roman" w:hAnsi="Times New Roman" w:cs="Times New Roman"/>
          <w:b/>
          <w:bCs/>
          <w:kern w:val="32"/>
          <w:sz w:val="24"/>
          <w:szCs w:val="24"/>
        </w:rPr>
        <w:t>3</w:t>
      </w:r>
      <w:r w:rsidRPr="00315C53">
        <w:rPr>
          <w:rFonts w:ascii="Times New Roman" w:eastAsia="Times New Roman" w:hAnsi="Times New Roman" w:cs="Times New Roman"/>
          <w:b/>
          <w:bCs/>
          <w:kern w:val="32"/>
          <w:sz w:val="24"/>
          <w:szCs w:val="24"/>
        </w:rPr>
        <w:t>)</w:t>
      </w:r>
    </w:p>
    <w:p w:rsidR="00315C53" w:rsidRPr="00315C53" w:rsidRDefault="00315C53" w:rsidP="00315C53">
      <w:pPr>
        <w:spacing w:after="0" w:line="240" w:lineRule="auto"/>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 Credit Hours: 2</w:t>
      </w:r>
    </w:p>
    <w:p w:rsidR="00315C53" w:rsidRPr="00315C53" w:rsidRDefault="00315C53" w:rsidP="00315C53">
      <w:pPr>
        <w:spacing w:after="0" w:line="360" w:lineRule="auto"/>
        <w:rPr>
          <w:rFonts w:ascii="Times New Roman" w:eastAsia="Calibri" w:hAnsi="Times New Roman" w:cs="Times New Roman"/>
          <w:b/>
        </w:rPr>
      </w:pPr>
      <w:r w:rsidRPr="00315C53">
        <w:rPr>
          <w:rFonts w:ascii="Times New Roman" w:eastAsia="Calibri" w:hAnsi="Times New Roman" w:cs="Times New Roman"/>
          <w:b/>
        </w:rPr>
        <w:t xml:space="preserve">Course Description </w:t>
      </w:r>
    </w:p>
    <w:p w:rsidR="00315C53" w:rsidRPr="00315C53" w:rsidRDefault="00315C53" w:rsidP="00315C53">
      <w:pPr>
        <w:autoSpaceDE w:val="0"/>
        <w:autoSpaceDN w:val="0"/>
        <w:adjustRightInd w:val="0"/>
        <w:spacing w:after="0" w:line="360" w:lineRule="auto"/>
        <w:rPr>
          <w:rFonts w:ascii="Times New Roman" w:eastAsia="Calibri" w:hAnsi="Times New Roman" w:cs="Times New Roman"/>
        </w:rPr>
      </w:pPr>
      <w:r w:rsidRPr="00315C53">
        <w:rPr>
          <w:rFonts w:ascii="Times New Roman" w:eastAsia="Calibri" w:hAnsi="Times New Roman" w:cs="Times New Roman"/>
        </w:rPr>
        <w:t>The basic task of a logistics system is to deliver the appropriate supplies, in good condition, in the quantities required, and at the places and time they are needed. Although mostly concerned with the movement of goods and equipment, relief logistics also encompasses the relocation of disaster-affected people, transfer of casualties, and the movement of relief workers. The Humanitarian Logistics course focuses on the importance of logistics in the provision of aid to disaster survivors as well as its place in carrying out other disaster management operations. It examines the design of logistics systems and the co-ordination required by the various agencies and actors involved in implementing the system and carrying out the operation.</w:t>
      </w:r>
    </w:p>
    <w:p w:rsidR="00315C53" w:rsidRPr="00315C53" w:rsidRDefault="00315C53" w:rsidP="00315C53">
      <w:pPr>
        <w:tabs>
          <w:tab w:val="left" w:pos="810"/>
        </w:tabs>
        <w:spacing w:after="0" w:line="360" w:lineRule="auto"/>
        <w:rPr>
          <w:rFonts w:ascii="Times New Roman" w:eastAsia="Calibri" w:hAnsi="Times New Roman" w:cs="Times New Roman"/>
          <w:b/>
        </w:rPr>
      </w:pPr>
      <w:r w:rsidRPr="00315C53">
        <w:rPr>
          <w:rFonts w:ascii="Times New Roman" w:eastAsia="Calibri" w:hAnsi="Times New Roman" w:cs="Times New Roman"/>
          <w:b/>
        </w:rPr>
        <w:t xml:space="preserve">Course Objectives </w:t>
      </w:r>
    </w:p>
    <w:p w:rsidR="00315C53" w:rsidRPr="00315C53" w:rsidRDefault="00315C53" w:rsidP="00315C53">
      <w:pPr>
        <w:spacing w:after="0" w:line="360" w:lineRule="auto"/>
        <w:jc w:val="both"/>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Course objectives</w:t>
      </w:r>
    </w:p>
    <w:p w:rsidR="00315C53" w:rsidRPr="00315C53" w:rsidRDefault="00315C53" w:rsidP="00315C53">
      <w:pPr>
        <w:spacing w:after="0" w:line="360" w:lineRule="auto"/>
        <w:jc w:val="both"/>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The course is intended to provide students with understanding and practical use of global logistics and supply chain management in Disaster Management. This course also provides systematic overview of planning, organization, operational and financial dimensions of global logistics and supply chain management in Disaster Management in the context of national and international levels.</w:t>
      </w:r>
    </w:p>
    <w:p w:rsidR="00315C53" w:rsidRPr="00315C53" w:rsidRDefault="00315C53" w:rsidP="00315C53">
      <w:pPr>
        <w:spacing w:after="0" w:line="240" w:lineRule="auto"/>
        <w:rPr>
          <w:rFonts w:ascii="Times New Roman" w:eastAsia="Calibri" w:hAnsi="Times New Roman" w:cs="Times New Roman"/>
        </w:rPr>
      </w:pPr>
      <w:r w:rsidRPr="00315C53">
        <w:rPr>
          <w:rFonts w:ascii="Times New Roman" w:eastAsia="Calibri" w:hAnsi="Times New Roman" w:cs="Times New Roman"/>
        </w:rPr>
        <w:t>Up on successful completion of this course, students should be able to:</w:t>
      </w:r>
    </w:p>
    <w:p w:rsidR="00315C53" w:rsidRPr="00315C53" w:rsidRDefault="00315C53" w:rsidP="002E4F6F">
      <w:pPr>
        <w:numPr>
          <w:ilvl w:val="6"/>
          <w:numId w:val="46"/>
        </w:numPr>
        <w:autoSpaceDE w:val="0"/>
        <w:autoSpaceDN w:val="0"/>
        <w:adjustRightInd w:val="0"/>
        <w:spacing w:after="0" w:line="360" w:lineRule="auto"/>
        <w:ind w:left="720" w:hanging="270"/>
        <w:contextualSpacing/>
        <w:rPr>
          <w:rFonts w:ascii="Times New Roman" w:eastAsia="Calibri" w:hAnsi="Times New Roman" w:cs="Times New Roman"/>
        </w:rPr>
      </w:pPr>
      <w:r w:rsidRPr="00315C53">
        <w:rPr>
          <w:rFonts w:ascii="Times New Roman" w:eastAsia="Calibri" w:hAnsi="Times New Roman" w:cs="Times New Roman"/>
        </w:rPr>
        <w:t>Explain the basic issues in humanitarian logistics</w:t>
      </w:r>
    </w:p>
    <w:p w:rsidR="00315C53" w:rsidRPr="00315C53" w:rsidRDefault="00315C53" w:rsidP="002E4F6F">
      <w:pPr>
        <w:numPr>
          <w:ilvl w:val="6"/>
          <w:numId w:val="46"/>
        </w:numPr>
        <w:autoSpaceDE w:val="0"/>
        <w:autoSpaceDN w:val="0"/>
        <w:adjustRightInd w:val="0"/>
        <w:spacing w:after="0" w:line="360" w:lineRule="auto"/>
        <w:ind w:left="720" w:hanging="270"/>
        <w:contextualSpacing/>
        <w:rPr>
          <w:rFonts w:ascii="Times New Roman" w:eastAsia="Calibri" w:hAnsi="Times New Roman" w:cs="Times New Roman"/>
        </w:rPr>
      </w:pPr>
      <w:r w:rsidRPr="00315C53">
        <w:rPr>
          <w:rFonts w:ascii="Times New Roman" w:eastAsia="Calibri" w:hAnsi="Times New Roman" w:cs="Times New Roman"/>
        </w:rPr>
        <w:t>Understand the importance of logistics function in provision of humanitarian assistance.</w:t>
      </w:r>
    </w:p>
    <w:p w:rsidR="00315C53" w:rsidRPr="00315C53" w:rsidRDefault="00315C53" w:rsidP="002E4F6F">
      <w:pPr>
        <w:numPr>
          <w:ilvl w:val="6"/>
          <w:numId w:val="46"/>
        </w:numPr>
        <w:autoSpaceDE w:val="0"/>
        <w:autoSpaceDN w:val="0"/>
        <w:adjustRightInd w:val="0"/>
        <w:spacing w:after="0" w:line="360" w:lineRule="auto"/>
        <w:ind w:left="720" w:hanging="270"/>
        <w:contextualSpacing/>
        <w:rPr>
          <w:rFonts w:ascii="Times New Roman" w:eastAsia="Calibri" w:hAnsi="Times New Roman" w:cs="Times New Roman"/>
        </w:rPr>
      </w:pPr>
      <w:r w:rsidRPr="00315C53">
        <w:rPr>
          <w:rFonts w:ascii="Times New Roman" w:eastAsia="Calibri" w:hAnsi="Times New Roman" w:cs="Times New Roman"/>
        </w:rPr>
        <w:t>Learn the basics of managing logistics during humanitarian response</w:t>
      </w:r>
    </w:p>
    <w:p w:rsidR="00315C53" w:rsidRPr="00315C53" w:rsidRDefault="00315C53" w:rsidP="002E4F6F">
      <w:pPr>
        <w:numPr>
          <w:ilvl w:val="6"/>
          <w:numId w:val="46"/>
        </w:numPr>
        <w:autoSpaceDE w:val="0"/>
        <w:autoSpaceDN w:val="0"/>
        <w:adjustRightInd w:val="0"/>
        <w:spacing w:after="0" w:line="360" w:lineRule="auto"/>
        <w:ind w:left="720" w:hanging="270"/>
        <w:contextualSpacing/>
        <w:rPr>
          <w:rFonts w:ascii="Times New Roman" w:eastAsia="Calibri" w:hAnsi="Times New Roman" w:cs="Times New Roman"/>
        </w:rPr>
      </w:pPr>
      <w:r w:rsidRPr="00315C53">
        <w:rPr>
          <w:rFonts w:ascii="Times New Roman" w:eastAsia="Calibri" w:hAnsi="Times New Roman" w:cs="Times New Roman"/>
        </w:rPr>
        <w:t>Appreciate the significance of coordinated ‘Supply Chain Management’ for an efficient &amp; effective humanitarian response</w:t>
      </w:r>
    </w:p>
    <w:p w:rsidR="00315C53" w:rsidRPr="00315C53" w:rsidRDefault="00315C53" w:rsidP="002E4F6F">
      <w:pPr>
        <w:numPr>
          <w:ilvl w:val="6"/>
          <w:numId w:val="46"/>
        </w:numPr>
        <w:autoSpaceDE w:val="0"/>
        <w:autoSpaceDN w:val="0"/>
        <w:adjustRightInd w:val="0"/>
        <w:spacing w:after="0" w:line="360" w:lineRule="auto"/>
        <w:ind w:left="720" w:hanging="270"/>
        <w:contextualSpacing/>
        <w:rPr>
          <w:rFonts w:ascii="Times New Roman" w:eastAsia="Calibri" w:hAnsi="Times New Roman" w:cs="Times New Roman"/>
        </w:rPr>
      </w:pPr>
      <w:r w:rsidRPr="00315C53">
        <w:rPr>
          <w:rFonts w:ascii="Times New Roman" w:eastAsia="Calibri" w:hAnsi="Times New Roman" w:cs="Times New Roman"/>
        </w:rPr>
        <w:t xml:space="preserve">Understand the procurement, receiving, recording, controlling, monitoring, storage and distribution of emergency supplies </w:t>
      </w:r>
    </w:p>
    <w:p w:rsidR="00315C53" w:rsidRPr="00315C53" w:rsidRDefault="00315C53" w:rsidP="002E4F6F">
      <w:pPr>
        <w:numPr>
          <w:ilvl w:val="6"/>
          <w:numId w:val="46"/>
        </w:numPr>
        <w:autoSpaceDE w:val="0"/>
        <w:autoSpaceDN w:val="0"/>
        <w:adjustRightInd w:val="0"/>
        <w:spacing w:after="0" w:line="360" w:lineRule="auto"/>
        <w:ind w:left="720" w:hanging="270"/>
        <w:contextualSpacing/>
        <w:rPr>
          <w:rFonts w:ascii="Times New Roman" w:eastAsia="Calibri" w:hAnsi="Times New Roman" w:cs="Times New Roman"/>
        </w:rPr>
      </w:pPr>
      <w:r w:rsidRPr="00315C53">
        <w:rPr>
          <w:rFonts w:ascii="Times New Roman" w:eastAsia="Calibri" w:hAnsi="Times New Roman" w:cs="Times New Roman"/>
        </w:rPr>
        <w:t xml:space="preserve">Explain assessing logistics and supply needs  </w:t>
      </w:r>
    </w:p>
    <w:p w:rsidR="00315C53" w:rsidRPr="00315C53" w:rsidRDefault="00315C53" w:rsidP="002E4F6F">
      <w:pPr>
        <w:numPr>
          <w:ilvl w:val="6"/>
          <w:numId w:val="46"/>
        </w:numPr>
        <w:autoSpaceDE w:val="0"/>
        <w:autoSpaceDN w:val="0"/>
        <w:adjustRightInd w:val="0"/>
        <w:spacing w:after="0" w:line="360" w:lineRule="auto"/>
        <w:ind w:left="720" w:hanging="270"/>
        <w:contextualSpacing/>
        <w:rPr>
          <w:rFonts w:ascii="Times New Roman" w:eastAsia="Calibri" w:hAnsi="Times New Roman" w:cs="Times New Roman"/>
        </w:rPr>
      </w:pPr>
      <w:r w:rsidRPr="00315C53">
        <w:rPr>
          <w:rFonts w:ascii="Times New Roman" w:eastAsia="Calibri" w:hAnsi="Times New Roman" w:cs="Times New Roman"/>
        </w:rPr>
        <w:t>Address the practical difficulties in humanitarian Supply Chain Management</w:t>
      </w:r>
    </w:p>
    <w:p w:rsidR="00315C53" w:rsidRPr="00315C53" w:rsidRDefault="00315C53" w:rsidP="002E4F6F">
      <w:pPr>
        <w:numPr>
          <w:ilvl w:val="6"/>
          <w:numId w:val="46"/>
        </w:numPr>
        <w:autoSpaceDE w:val="0"/>
        <w:autoSpaceDN w:val="0"/>
        <w:adjustRightInd w:val="0"/>
        <w:spacing w:after="0" w:line="360" w:lineRule="auto"/>
        <w:ind w:left="720" w:hanging="270"/>
        <w:contextualSpacing/>
        <w:rPr>
          <w:rFonts w:ascii="Times New Roman" w:eastAsia="Calibri" w:hAnsi="Times New Roman" w:cs="Times New Roman"/>
        </w:rPr>
      </w:pPr>
      <w:r w:rsidRPr="00315C53">
        <w:rPr>
          <w:rFonts w:ascii="Times New Roman" w:eastAsia="Calibri" w:hAnsi="Times New Roman" w:cs="Times New Roman"/>
        </w:rPr>
        <w:t>Work towards optimizing the use of scarce resources during emergencies &amp; enhancing the quality of humanitarian operations</w:t>
      </w:r>
    </w:p>
    <w:p w:rsidR="00315C53" w:rsidRPr="00315C53" w:rsidRDefault="00315C53" w:rsidP="00315C53">
      <w:pPr>
        <w:autoSpaceDE w:val="0"/>
        <w:autoSpaceDN w:val="0"/>
        <w:adjustRightInd w:val="0"/>
        <w:spacing w:after="0" w:line="240" w:lineRule="auto"/>
        <w:rPr>
          <w:rFonts w:ascii="Times New Roman" w:eastAsia="Calibri" w:hAnsi="Times New Roman" w:cs="Times New Roman"/>
          <w:b/>
          <w:bCs/>
          <w:sz w:val="24"/>
          <w:szCs w:val="24"/>
        </w:rPr>
      </w:pPr>
      <w:r w:rsidRPr="00315C53">
        <w:rPr>
          <w:rFonts w:ascii="Times New Roman" w:eastAsia="Calibri" w:hAnsi="Times New Roman" w:cs="Times New Roman"/>
          <w:b/>
          <w:bCs/>
          <w:sz w:val="24"/>
          <w:szCs w:val="24"/>
        </w:rPr>
        <w:t xml:space="preserve">Contents </w:t>
      </w:r>
    </w:p>
    <w:p w:rsidR="00315C53" w:rsidRPr="00315C53" w:rsidRDefault="00315C53" w:rsidP="00315C53">
      <w:pPr>
        <w:autoSpaceDE w:val="0"/>
        <w:autoSpaceDN w:val="0"/>
        <w:adjustRightInd w:val="0"/>
        <w:spacing w:after="0" w:line="240" w:lineRule="auto"/>
        <w:rPr>
          <w:rFonts w:ascii="Times New Roman" w:eastAsia="Calibri" w:hAnsi="Times New Roman" w:cs="Times New Roman"/>
          <w:b/>
          <w:bCs/>
          <w:sz w:val="24"/>
          <w:szCs w:val="24"/>
        </w:rPr>
      </w:pPr>
      <w:r w:rsidRPr="00315C53">
        <w:rPr>
          <w:rFonts w:ascii="Times New Roman" w:eastAsia="Calibri" w:hAnsi="Times New Roman" w:cs="Times New Roman"/>
          <w:b/>
          <w:bCs/>
          <w:sz w:val="24"/>
          <w:szCs w:val="24"/>
        </w:rPr>
        <w:t>UNIT One: Logistics in Humanitarian sector</w:t>
      </w:r>
    </w:p>
    <w:p w:rsidR="00315C53" w:rsidRPr="00315C53" w:rsidRDefault="00315C53" w:rsidP="00315C53">
      <w:pPr>
        <w:autoSpaceDE w:val="0"/>
        <w:autoSpaceDN w:val="0"/>
        <w:adjustRightInd w:val="0"/>
        <w:spacing w:after="0" w:line="240" w:lineRule="auto"/>
        <w:rPr>
          <w:rFonts w:ascii="Times New Roman" w:eastAsia="Calibri" w:hAnsi="Times New Roman" w:cs="Times New Roman"/>
          <w:b/>
          <w:bCs/>
          <w:sz w:val="24"/>
          <w:szCs w:val="24"/>
        </w:rPr>
      </w:pPr>
    </w:p>
    <w:p w:rsidR="00315C53" w:rsidRPr="00315C53" w:rsidRDefault="00315C53" w:rsidP="002E4F6F">
      <w:pPr>
        <w:numPr>
          <w:ilvl w:val="1"/>
          <w:numId w:val="47"/>
        </w:numPr>
        <w:autoSpaceDE w:val="0"/>
        <w:autoSpaceDN w:val="0"/>
        <w:adjustRightInd w:val="0"/>
        <w:spacing w:after="0" w:line="240" w:lineRule="auto"/>
        <w:rPr>
          <w:rFonts w:ascii="Times New Roman" w:eastAsia="Calibri" w:hAnsi="Times New Roman" w:cs="Times New Roman"/>
          <w:sz w:val="24"/>
          <w:szCs w:val="24"/>
        </w:rPr>
      </w:pPr>
      <w:r w:rsidRPr="00315C53">
        <w:rPr>
          <w:rFonts w:ascii="Times New Roman" w:eastAsia="Calibri" w:hAnsi="Times New Roman" w:cs="Times New Roman"/>
          <w:sz w:val="24"/>
          <w:szCs w:val="24"/>
        </w:rPr>
        <w:t xml:space="preserve">Basic Definitions </w:t>
      </w:r>
    </w:p>
    <w:p w:rsidR="00315C53" w:rsidRPr="00315C53" w:rsidRDefault="00315C53" w:rsidP="002E4F6F">
      <w:pPr>
        <w:numPr>
          <w:ilvl w:val="1"/>
          <w:numId w:val="47"/>
        </w:numPr>
        <w:autoSpaceDE w:val="0"/>
        <w:autoSpaceDN w:val="0"/>
        <w:adjustRightInd w:val="0"/>
        <w:spacing w:after="0" w:line="240" w:lineRule="auto"/>
        <w:rPr>
          <w:rFonts w:ascii="Times New Roman" w:eastAsia="Calibri" w:hAnsi="Times New Roman" w:cs="Times New Roman"/>
          <w:sz w:val="24"/>
          <w:szCs w:val="24"/>
        </w:rPr>
      </w:pPr>
      <w:r w:rsidRPr="00315C53">
        <w:rPr>
          <w:rFonts w:ascii="Times New Roman" w:eastAsia="Calibri" w:hAnsi="Times New Roman" w:cs="Times New Roman"/>
          <w:sz w:val="24"/>
          <w:szCs w:val="24"/>
        </w:rPr>
        <w:t>Logistics &amp; Supply Chain Management from Humanitarian aspect.</w:t>
      </w:r>
    </w:p>
    <w:p w:rsidR="00315C53" w:rsidRPr="00315C53" w:rsidRDefault="00315C53" w:rsidP="002E4F6F">
      <w:pPr>
        <w:numPr>
          <w:ilvl w:val="1"/>
          <w:numId w:val="47"/>
        </w:numPr>
        <w:autoSpaceDE w:val="0"/>
        <w:autoSpaceDN w:val="0"/>
        <w:adjustRightInd w:val="0"/>
        <w:spacing w:after="0" w:line="240" w:lineRule="auto"/>
        <w:rPr>
          <w:rFonts w:ascii="Times New Roman" w:eastAsia="Calibri" w:hAnsi="Times New Roman" w:cs="Times New Roman"/>
          <w:sz w:val="24"/>
          <w:szCs w:val="24"/>
        </w:rPr>
      </w:pPr>
      <w:r w:rsidRPr="00315C53">
        <w:rPr>
          <w:rFonts w:ascii="Times New Roman" w:eastAsia="Calibri" w:hAnsi="Times New Roman" w:cs="Times New Roman"/>
          <w:sz w:val="24"/>
          <w:szCs w:val="24"/>
        </w:rPr>
        <w:lastRenderedPageBreak/>
        <w:t xml:space="preserve">Challenges , gaps ,and trends in humanitarian Logistics </w:t>
      </w:r>
    </w:p>
    <w:p w:rsidR="00315C53" w:rsidRPr="00315C53" w:rsidRDefault="00315C53" w:rsidP="002E4F6F">
      <w:pPr>
        <w:numPr>
          <w:ilvl w:val="1"/>
          <w:numId w:val="47"/>
        </w:numPr>
        <w:autoSpaceDE w:val="0"/>
        <w:autoSpaceDN w:val="0"/>
        <w:adjustRightInd w:val="0"/>
        <w:spacing w:after="0" w:line="240" w:lineRule="auto"/>
        <w:rPr>
          <w:rFonts w:ascii="Times New Roman" w:eastAsia="Calibri" w:hAnsi="Times New Roman" w:cs="Times New Roman"/>
          <w:sz w:val="24"/>
          <w:szCs w:val="24"/>
        </w:rPr>
      </w:pPr>
      <w:r w:rsidRPr="00315C53">
        <w:rPr>
          <w:rFonts w:ascii="Times New Roman" w:eastAsia="Calibri" w:hAnsi="Times New Roman" w:cs="Times New Roman"/>
          <w:sz w:val="24"/>
          <w:szCs w:val="24"/>
        </w:rPr>
        <w:t xml:space="preserve">Logistics skills and performance </w:t>
      </w:r>
    </w:p>
    <w:p w:rsidR="00315C53" w:rsidRPr="00315C53" w:rsidRDefault="00315C53" w:rsidP="002E4F6F">
      <w:pPr>
        <w:numPr>
          <w:ilvl w:val="1"/>
          <w:numId w:val="47"/>
        </w:numPr>
        <w:autoSpaceDE w:val="0"/>
        <w:autoSpaceDN w:val="0"/>
        <w:adjustRightInd w:val="0"/>
        <w:spacing w:after="0" w:line="240" w:lineRule="auto"/>
        <w:rPr>
          <w:rFonts w:ascii="Times New Roman" w:eastAsia="Calibri" w:hAnsi="Times New Roman" w:cs="Times New Roman"/>
          <w:sz w:val="24"/>
          <w:szCs w:val="24"/>
        </w:rPr>
      </w:pPr>
      <w:r w:rsidRPr="00315C53">
        <w:rPr>
          <w:rFonts w:ascii="Times New Roman" w:eastAsia="Calibri" w:hAnsi="Times New Roman" w:cs="Times New Roman"/>
          <w:sz w:val="24"/>
          <w:szCs w:val="24"/>
        </w:rPr>
        <w:t xml:space="preserve">Characteristics of humanitarian supply chain </w:t>
      </w:r>
    </w:p>
    <w:p w:rsidR="00315C53" w:rsidRPr="00315C53" w:rsidRDefault="00315C53" w:rsidP="002E4F6F">
      <w:pPr>
        <w:numPr>
          <w:ilvl w:val="1"/>
          <w:numId w:val="47"/>
        </w:numPr>
        <w:autoSpaceDE w:val="0"/>
        <w:autoSpaceDN w:val="0"/>
        <w:adjustRightInd w:val="0"/>
        <w:spacing w:after="0" w:line="240" w:lineRule="auto"/>
        <w:rPr>
          <w:rFonts w:ascii="Times New Roman" w:eastAsia="Calibri" w:hAnsi="Times New Roman" w:cs="Times New Roman"/>
          <w:sz w:val="24"/>
          <w:szCs w:val="24"/>
        </w:rPr>
      </w:pPr>
      <w:r w:rsidRPr="00315C53">
        <w:rPr>
          <w:rFonts w:ascii="Times New Roman" w:eastAsia="Calibri" w:hAnsi="Times New Roman" w:cs="Times New Roman"/>
          <w:sz w:val="24"/>
          <w:szCs w:val="24"/>
        </w:rPr>
        <w:t xml:space="preserve">Benchmarking &amp; Metrics for humanitarian logistics </w:t>
      </w:r>
    </w:p>
    <w:p w:rsidR="00315C53" w:rsidRPr="00315C53" w:rsidRDefault="00315C53" w:rsidP="002E4F6F">
      <w:pPr>
        <w:numPr>
          <w:ilvl w:val="1"/>
          <w:numId w:val="47"/>
        </w:numPr>
        <w:autoSpaceDE w:val="0"/>
        <w:autoSpaceDN w:val="0"/>
        <w:adjustRightInd w:val="0"/>
        <w:spacing w:after="0" w:line="240" w:lineRule="auto"/>
        <w:rPr>
          <w:rFonts w:ascii="Times New Roman" w:eastAsia="Calibri" w:hAnsi="Times New Roman" w:cs="Times New Roman"/>
          <w:sz w:val="24"/>
          <w:szCs w:val="24"/>
        </w:rPr>
      </w:pPr>
      <w:r w:rsidRPr="00315C53">
        <w:rPr>
          <w:rFonts w:ascii="Times New Roman" w:eastAsia="Calibri" w:hAnsi="Times New Roman" w:cs="Times New Roman"/>
          <w:sz w:val="24"/>
          <w:szCs w:val="24"/>
        </w:rPr>
        <w:t xml:space="preserve">Over view of Key performance indicators in logistics management </w:t>
      </w:r>
    </w:p>
    <w:p w:rsidR="00315C53" w:rsidRPr="00315C53" w:rsidRDefault="00315C53" w:rsidP="002E4F6F">
      <w:pPr>
        <w:numPr>
          <w:ilvl w:val="1"/>
          <w:numId w:val="47"/>
        </w:numPr>
        <w:autoSpaceDE w:val="0"/>
        <w:autoSpaceDN w:val="0"/>
        <w:adjustRightInd w:val="0"/>
        <w:spacing w:after="0" w:line="240" w:lineRule="auto"/>
        <w:rPr>
          <w:rFonts w:ascii="Times New Roman" w:eastAsia="Calibri" w:hAnsi="Times New Roman" w:cs="Times New Roman"/>
          <w:sz w:val="24"/>
          <w:szCs w:val="24"/>
        </w:rPr>
      </w:pPr>
      <w:r w:rsidRPr="00315C53">
        <w:rPr>
          <w:rFonts w:ascii="Times New Roman" w:eastAsia="Calibri" w:hAnsi="Times New Roman" w:cs="Times New Roman"/>
          <w:sz w:val="24"/>
          <w:szCs w:val="24"/>
        </w:rPr>
        <w:t xml:space="preserve">Sharing Knowledge the private and the humanitarian sector  </w:t>
      </w:r>
    </w:p>
    <w:p w:rsidR="00315C53" w:rsidRPr="00315C53" w:rsidRDefault="00315C53" w:rsidP="00315C53">
      <w:pPr>
        <w:autoSpaceDE w:val="0"/>
        <w:autoSpaceDN w:val="0"/>
        <w:adjustRightInd w:val="0"/>
        <w:spacing w:after="0" w:line="240" w:lineRule="auto"/>
        <w:rPr>
          <w:rFonts w:ascii="Times New Roman" w:eastAsia="Calibri" w:hAnsi="Times New Roman" w:cs="Times New Roman"/>
          <w:b/>
          <w:sz w:val="24"/>
          <w:szCs w:val="24"/>
        </w:rPr>
      </w:pPr>
      <w:r w:rsidRPr="00315C53">
        <w:rPr>
          <w:rFonts w:ascii="Times New Roman" w:eastAsia="Calibri" w:hAnsi="Times New Roman" w:cs="Times New Roman"/>
          <w:b/>
          <w:sz w:val="24"/>
          <w:szCs w:val="24"/>
        </w:rPr>
        <w:t>UNIT Two: Logistics &amp; Humanitarianisms</w:t>
      </w:r>
    </w:p>
    <w:p w:rsidR="00315C53" w:rsidRPr="00315C53" w:rsidRDefault="00315C53" w:rsidP="002E4F6F">
      <w:pPr>
        <w:numPr>
          <w:ilvl w:val="1"/>
          <w:numId w:val="48"/>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 An overview of Humanitarianism  </w:t>
      </w:r>
    </w:p>
    <w:p w:rsidR="00315C53" w:rsidRPr="00315C53" w:rsidRDefault="00315C53" w:rsidP="002E4F6F">
      <w:pPr>
        <w:numPr>
          <w:ilvl w:val="1"/>
          <w:numId w:val="48"/>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Humanitarianism  Space </w:t>
      </w:r>
    </w:p>
    <w:p w:rsidR="00315C53" w:rsidRPr="00315C53" w:rsidRDefault="00315C53" w:rsidP="002E4F6F">
      <w:pPr>
        <w:numPr>
          <w:ilvl w:val="1"/>
          <w:numId w:val="48"/>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Conflict Connection  </w:t>
      </w:r>
    </w:p>
    <w:p w:rsidR="00315C53" w:rsidRPr="00315C53" w:rsidRDefault="00315C53" w:rsidP="002E4F6F">
      <w:pPr>
        <w:numPr>
          <w:ilvl w:val="1"/>
          <w:numId w:val="48"/>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Disaster General Aspect </w:t>
      </w:r>
    </w:p>
    <w:p w:rsidR="00315C53" w:rsidRPr="00315C53" w:rsidRDefault="00315C53" w:rsidP="002E4F6F">
      <w:pPr>
        <w:numPr>
          <w:ilvl w:val="1"/>
          <w:numId w:val="48"/>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Main effects of disasters </w:t>
      </w:r>
    </w:p>
    <w:p w:rsidR="00315C53" w:rsidRPr="00315C53" w:rsidRDefault="00315C53" w:rsidP="002E4F6F">
      <w:pPr>
        <w:numPr>
          <w:ilvl w:val="1"/>
          <w:numId w:val="48"/>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Logistics &amp; Emergencies </w:t>
      </w:r>
    </w:p>
    <w:p w:rsidR="00315C53" w:rsidRPr="00315C53" w:rsidRDefault="00315C53" w:rsidP="002E4F6F">
      <w:pPr>
        <w:numPr>
          <w:ilvl w:val="1"/>
          <w:numId w:val="48"/>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Logistics planning and preparedness </w:t>
      </w:r>
    </w:p>
    <w:p w:rsidR="00315C53" w:rsidRPr="00315C53" w:rsidRDefault="00315C53" w:rsidP="002E4F6F">
      <w:pPr>
        <w:numPr>
          <w:ilvl w:val="1"/>
          <w:numId w:val="48"/>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Assessing logistical and supply needs </w:t>
      </w:r>
    </w:p>
    <w:p w:rsidR="00315C53" w:rsidRPr="00315C53" w:rsidRDefault="00315C53" w:rsidP="00315C53">
      <w:pPr>
        <w:autoSpaceDE w:val="0"/>
        <w:autoSpaceDN w:val="0"/>
        <w:adjustRightInd w:val="0"/>
        <w:spacing w:after="0" w:line="240" w:lineRule="auto"/>
        <w:ind w:left="360"/>
        <w:rPr>
          <w:rFonts w:ascii="Times New Roman" w:eastAsia="Calibri" w:hAnsi="Times New Roman" w:cs="Times New Roman"/>
          <w:sz w:val="24"/>
          <w:szCs w:val="24"/>
        </w:rPr>
      </w:pPr>
      <w:r w:rsidRPr="00315C53">
        <w:rPr>
          <w:rFonts w:ascii="Times New Roman" w:eastAsia="Calibri" w:hAnsi="Times New Roman" w:cs="Times New Roman"/>
          <w:sz w:val="24"/>
          <w:szCs w:val="24"/>
        </w:rPr>
        <w:t>2.8.1. The importance of need assessment</w:t>
      </w:r>
    </w:p>
    <w:p w:rsidR="00315C53" w:rsidRPr="00315C53" w:rsidRDefault="00315C53" w:rsidP="00315C53">
      <w:pPr>
        <w:autoSpaceDE w:val="0"/>
        <w:autoSpaceDN w:val="0"/>
        <w:adjustRightInd w:val="0"/>
        <w:spacing w:after="0" w:line="240" w:lineRule="auto"/>
        <w:ind w:left="360"/>
        <w:rPr>
          <w:rFonts w:ascii="Times New Roman" w:eastAsia="Calibri" w:hAnsi="Times New Roman" w:cs="Times New Roman"/>
          <w:sz w:val="24"/>
          <w:szCs w:val="24"/>
        </w:rPr>
      </w:pPr>
      <w:r w:rsidRPr="00315C53">
        <w:rPr>
          <w:rFonts w:ascii="Times New Roman" w:eastAsia="Calibri" w:hAnsi="Times New Roman" w:cs="Times New Roman"/>
          <w:sz w:val="24"/>
          <w:szCs w:val="24"/>
        </w:rPr>
        <w:t xml:space="preserve">2.8.2. Assessment of local capacity </w:t>
      </w:r>
    </w:p>
    <w:p w:rsidR="00315C53" w:rsidRPr="00315C53" w:rsidRDefault="00315C53" w:rsidP="00315C53">
      <w:pPr>
        <w:autoSpaceDE w:val="0"/>
        <w:autoSpaceDN w:val="0"/>
        <w:adjustRightInd w:val="0"/>
        <w:spacing w:after="0" w:line="240" w:lineRule="auto"/>
        <w:ind w:left="360"/>
        <w:rPr>
          <w:rFonts w:ascii="Times New Roman" w:eastAsia="Calibri" w:hAnsi="Times New Roman" w:cs="Times New Roman"/>
          <w:sz w:val="24"/>
          <w:szCs w:val="24"/>
        </w:rPr>
      </w:pPr>
      <w:r w:rsidRPr="00315C53">
        <w:rPr>
          <w:rFonts w:ascii="Times New Roman" w:eastAsia="Calibri" w:hAnsi="Times New Roman" w:cs="Times New Roman"/>
          <w:sz w:val="24"/>
          <w:szCs w:val="24"/>
        </w:rPr>
        <w:t xml:space="preserve">2.8.3. </w:t>
      </w:r>
      <w:proofErr w:type="gramStart"/>
      <w:r w:rsidRPr="00315C53">
        <w:rPr>
          <w:rFonts w:ascii="Times New Roman" w:eastAsia="Calibri" w:hAnsi="Times New Roman" w:cs="Times New Roman"/>
          <w:sz w:val="24"/>
          <w:szCs w:val="24"/>
        </w:rPr>
        <w:t>factors</w:t>
      </w:r>
      <w:proofErr w:type="gramEnd"/>
      <w:r w:rsidRPr="00315C53">
        <w:rPr>
          <w:rFonts w:ascii="Times New Roman" w:eastAsia="Calibri" w:hAnsi="Times New Roman" w:cs="Times New Roman"/>
          <w:sz w:val="24"/>
          <w:szCs w:val="24"/>
        </w:rPr>
        <w:t xml:space="preserve"> that may restrict or facilitate relief efforts</w:t>
      </w:r>
    </w:p>
    <w:p w:rsidR="00315C53" w:rsidRPr="00315C53" w:rsidRDefault="00315C53" w:rsidP="00315C53">
      <w:pPr>
        <w:autoSpaceDE w:val="0"/>
        <w:autoSpaceDN w:val="0"/>
        <w:adjustRightInd w:val="0"/>
        <w:spacing w:after="0" w:line="240" w:lineRule="auto"/>
        <w:ind w:left="360"/>
        <w:rPr>
          <w:rFonts w:ascii="Times New Roman" w:eastAsia="Calibri" w:hAnsi="Times New Roman" w:cs="Times New Roman"/>
          <w:sz w:val="24"/>
          <w:szCs w:val="24"/>
        </w:rPr>
      </w:pPr>
      <w:r w:rsidRPr="00315C53">
        <w:rPr>
          <w:rFonts w:ascii="Times New Roman" w:eastAsia="Calibri" w:hAnsi="Times New Roman" w:cs="Times New Roman"/>
          <w:sz w:val="24"/>
          <w:szCs w:val="24"/>
        </w:rPr>
        <w:t xml:space="preserve">2.8.4. </w:t>
      </w:r>
      <w:proofErr w:type="gramStart"/>
      <w:r w:rsidRPr="00315C53">
        <w:rPr>
          <w:rFonts w:ascii="Times New Roman" w:eastAsia="Calibri" w:hAnsi="Times New Roman" w:cs="Times New Roman"/>
          <w:sz w:val="24"/>
          <w:szCs w:val="24"/>
        </w:rPr>
        <w:t>social</w:t>
      </w:r>
      <w:proofErr w:type="gramEnd"/>
      <w:r w:rsidRPr="00315C53">
        <w:rPr>
          <w:rFonts w:ascii="Times New Roman" w:eastAsia="Calibri" w:hAnsi="Times New Roman" w:cs="Times New Roman"/>
          <w:sz w:val="24"/>
          <w:szCs w:val="24"/>
        </w:rPr>
        <w:t xml:space="preserve"> ,environmental ,and cultural features of the affected population and region  </w:t>
      </w:r>
    </w:p>
    <w:p w:rsidR="00315C53" w:rsidRPr="00315C53" w:rsidRDefault="00315C53" w:rsidP="00315C53">
      <w:pPr>
        <w:autoSpaceDE w:val="0"/>
        <w:autoSpaceDN w:val="0"/>
        <w:adjustRightInd w:val="0"/>
        <w:spacing w:after="0" w:line="240" w:lineRule="auto"/>
        <w:rPr>
          <w:rFonts w:ascii="Times New Roman" w:eastAsia="Calibri" w:hAnsi="Times New Roman" w:cs="Times New Roman"/>
          <w:b/>
          <w:sz w:val="24"/>
          <w:szCs w:val="24"/>
        </w:rPr>
      </w:pPr>
      <w:r w:rsidRPr="00315C53">
        <w:rPr>
          <w:rFonts w:ascii="Times New Roman" w:eastAsia="Calibri" w:hAnsi="Times New Roman" w:cs="Times New Roman"/>
          <w:b/>
          <w:sz w:val="24"/>
          <w:szCs w:val="24"/>
        </w:rPr>
        <w:t xml:space="preserve">UNIT </w:t>
      </w:r>
      <w:proofErr w:type="gramStart"/>
      <w:r w:rsidRPr="00315C53">
        <w:rPr>
          <w:rFonts w:ascii="Times New Roman" w:eastAsia="Calibri" w:hAnsi="Times New Roman" w:cs="Times New Roman"/>
          <w:b/>
          <w:sz w:val="24"/>
          <w:szCs w:val="24"/>
        </w:rPr>
        <w:t>Three</w:t>
      </w:r>
      <w:r w:rsidRPr="00315C53">
        <w:rPr>
          <w:rFonts w:ascii="Times New Roman" w:eastAsia="Calibri" w:hAnsi="Times New Roman" w:cs="Times New Roman"/>
          <w:b/>
          <w:bCs/>
          <w:sz w:val="24"/>
          <w:szCs w:val="24"/>
        </w:rPr>
        <w:t xml:space="preserve"> :</w:t>
      </w:r>
      <w:r w:rsidRPr="00315C53">
        <w:rPr>
          <w:rFonts w:ascii="Times New Roman" w:eastAsia="Calibri" w:hAnsi="Times New Roman" w:cs="Times New Roman"/>
          <w:b/>
          <w:sz w:val="24"/>
          <w:szCs w:val="24"/>
        </w:rPr>
        <w:t>Coordination</w:t>
      </w:r>
      <w:proofErr w:type="gramEnd"/>
      <w:r w:rsidRPr="00315C53">
        <w:rPr>
          <w:rFonts w:ascii="Times New Roman" w:eastAsia="Calibri" w:hAnsi="Times New Roman" w:cs="Times New Roman"/>
          <w:b/>
          <w:sz w:val="24"/>
          <w:szCs w:val="24"/>
        </w:rPr>
        <w:t xml:space="preserve"> </w:t>
      </w:r>
    </w:p>
    <w:p w:rsidR="00315C53" w:rsidRPr="00315C53" w:rsidRDefault="00315C53" w:rsidP="002E4F6F">
      <w:pPr>
        <w:numPr>
          <w:ilvl w:val="1"/>
          <w:numId w:val="49"/>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The Need for Coordination</w:t>
      </w:r>
    </w:p>
    <w:p w:rsidR="00315C53" w:rsidRPr="00315C53" w:rsidRDefault="00315C53" w:rsidP="002E4F6F">
      <w:pPr>
        <w:numPr>
          <w:ilvl w:val="1"/>
          <w:numId w:val="49"/>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Levels of Coordination</w:t>
      </w:r>
    </w:p>
    <w:p w:rsidR="00315C53" w:rsidRPr="00315C53" w:rsidRDefault="00315C53" w:rsidP="002E4F6F">
      <w:pPr>
        <w:numPr>
          <w:ilvl w:val="1"/>
          <w:numId w:val="49"/>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Coordination structure </w:t>
      </w:r>
    </w:p>
    <w:p w:rsidR="00315C53" w:rsidRPr="00315C53" w:rsidRDefault="00315C53" w:rsidP="002E4F6F">
      <w:pPr>
        <w:numPr>
          <w:ilvl w:val="1"/>
          <w:numId w:val="49"/>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Coordination arrangements  </w:t>
      </w:r>
    </w:p>
    <w:p w:rsidR="00315C53" w:rsidRPr="00315C53" w:rsidRDefault="00315C53" w:rsidP="002E4F6F">
      <w:pPr>
        <w:numPr>
          <w:ilvl w:val="1"/>
          <w:numId w:val="49"/>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Humanitarian Coordination: obstacles to over come </w:t>
      </w:r>
    </w:p>
    <w:p w:rsidR="00315C53" w:rsidRPr="00315C53" w:rsidRDefault="00315C53" w:rsidP="002E4F6F">
      <w:pPr>
        <w:numPr>
          <w:ilvl w:val="1"/>
          <w:numId w:val="49"/>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Request for humanitarian Assistance </w:t>
      </w:r>
    </w:p>
    <w:p w:rsidR="00315C53" w:rsidRPr="00315C53" w:rsidRDefault="00315C53" w:rsidP="00315C53">
      <w:pPr>
        <w:autoSpaceDE w:val="0"/>
        <w:autoSpaceDN w:val="0"/>
        <w:adjustRightInd w:val="0"/>
        <w:spacing w:after="0" w:line="240" w:lineRule="auto"/>
        <w:rPr>
          <w:rFonts w:ascii="Times New Roman" w:eastAsia="Calibri" w:hAnsi="Times New Roman" w:cs="Times New Roman"/>
          <w:b/>
          <w:sz w:val="24"/>
          <w:szCs w:val="24"/>
        </w:rPr>
      </w:pPr>
      <w:r w:rsidRPr="00315C53">
        <w:rPr>
          <w:rFonts w:ascii="Times New Roman" w:eastAsia="Calibri" w:hAnsi="Times New Roman" w:cs="Times New Roman"/>
          <w:b/>
          <w:sz w:val="24"/>
          <w:szCs w:val="24"/>
        </w:rPr>
        <w:t xml:space="preserve">UNIT Four: </w:t>
      </w:r>
      <w:proofErr w:type="gramStart"/>
      <w:r w:rsidRPr="00315C53">
        <w:rPr>
          <w:rFonts w:ascii="Times New Roman" w:eastAsia="Calibri" w:hAnsi="Times New Roman" w:cs="Times New Roman"/>
          <w:b/>
          <w:sz w:val="24"/>
          <w:szCs w:val="24"/>
        </w:rPr>
        <w:t>Procurement ,Receiving</w:t>
      </w:r>
      <w:proofErr w:type="gramEnd"/>
      <w:r w:rsidRPr="00315C53">
        <w:rPr>
          <w:rFonts w:ascii="Times New Roman" w:eastAsia="Calibri" w:hAnsi="Times New Roman" w:cs="Times New Roman"/>
          <w:b/>
          <w:sz w:val="24"/>
          <w:szCs w:val="24"/>
        </w:rPr>
        <w:t xml:space="preserve"> ,Recording ,Controlling ,Monitoring ,Storage ,Distribution of Emergency Supplies</w:t>
      </w:r>
    </w:p>
    <w:p w:rsidR="00315C53" w:rsidRPr="00315C53" w:rsidRDefault="00315C53" w:rsidP="00315C53">
      <w:pPr>
        <w:tabs>
          <w:tab w:val="left" w:pos="1025"/>
        </w:tabs>
        <w:autoSpaceDE w:val="0"/>
        <w:autoSpaceDN w:val="0"/>
        <w:adjustRightInd w:val="0"/>
        <w:spacing w:after="0" w:line="240" w:lineRule="auto"/>
        <w:rPr>
          <w:rFonts w:ascii="Times New Roman" w:eastAsia="Calibri" w:hAnsi="Times New Roman" w:cs="Times New Roman"/>
          <w:b/>
          <w:sz w:val="24"/>
          <w:szCs w:val="24"/>
        </w:rPr>
      </w:pPr>
      <w:r w:rsidRPr="00315C53">
        <w:rPr>
          <w:rFonts w:ascii="Times New Roman" w:eastAsia="Calibri" w:hAnsi="Times New Roman" w:cs="Times New Roman"/>
          <w:b/>
          <w:sz w:val="24"/>
          <w:szCs w:val="24"/>
        </w:rPr>
        <w:tab/>
      </w:r>
    </w:p>
    <w:p w:rsidR="00315C53" w:rsidRPr="00315C53" w:rsidRDefault="00315C53" w:rsidP="002E4F6F">
      <w:pPr>
        <w:numPr>
          <w:ilvl w:val="1"/>
          <w:numId w:val="50"/>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b/>
          <w:sz w:val="24"/>
          <w:szCs w:val="24"/>
        </w:rPr>
        <w:t xml:space="preserve">Key characteristics  of emergency supplies </w:t>
      </w:r>
    </w:p>
    <w:p w:rsidR="00315C53" w:rsidRPr="00315C53" w:rsidRDefault="00315C53" w:rsidP="002E4F6F">
      <w:pPr>
        <w:numPr>
          <w:ilvl w:val="1"/>
          <w:numId w:val="50"/>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Source and procurement of emergency supplies </w:t>
      </w:r>
    </w:p>
    <w:p w:rsidR="00315C53" w:rsidRPr="00315C53" w:rsidRDefault="00315C53" w:rsidP="002E4F6F">
      <w:pPr>
        <w:numPr>
          <w:ilvl w:val="1"/>
          <w:numId w:val="50"/>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Receiving supplies </w:t>
      </w:r>
    </w:p>
    <w:p w:rsidR="00315C53" w:rsidRPr="00315C53" w:rsidRDefault="00315C53" w:rsidP="002E4F6F">
      <w:pPr>
        <w:numPr>
          <w:ilvl w:val="1"/>
          <w:numId w:val="50"/>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Arrival and recording of supplies </w:t>
      </w:r>
    </w:p>
    <w:p w:rsidR="00315C53" w:rsidRPr="00315C53" w:rsidRDefault="00315C53" w:rsidP="002E4F6F">
      <w:pPr>
        <w:numPr>
          <w:ilvl w:val="1"/>
          <w:numId w:val="50"/>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Controlling ,monitoring and follow of systems </w:t>
      </w:r>
    </w:p>
    <w:p w:rsidR="00315C53" w:rsidRPr="00315C53" w:rsidRDefault="00315C53" w:rsidP="002E4F6F">
      <w:pPr>
        <w:numPr>
          <w:ilvl w:val="1"/>
          <w:numId w:val="50"/>
        </w:numPr>
        <w:autoSpaceDE w:val="0"/>
        <w:autoSpaceDN w:val="0"/>
        <w:adjustRightInd w:val="0"/>
        <w:spacing w:after="0" w:line="240" w:lineRule="auto"/>
        <w:contextualSpacing/>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 xml:space="preserve">Storage of emergency supplies </w:t>
      </w:r>
    </w:p>
    <w:p w:rsidR="00315C53" w:rsidRPr="00315C53" w:rsidRDefault="00315C53" w:rsidP="00315C53">
      <w:pPr>
        <w:spacing w:before="100" w:beforeAutospacing="1" w:after="100" w:afterAutospacing="1" w:line="360" w:lineRule="auto"/>
        <w:jc w:val="both"/>
        <w:rPr>
          <w:rFonts w:ascii="Times New Roman" w:eastAsia="Times New Roman" w:hAnsi="Times New Roman" w:cs="Times New Roman"/>
          <w:sz w:val="24"/>
          <w:szCs w:val="24"/>
        </w:rPr>
      </w:pPr>
      <w:r w:rsidRPr="00315C53">
        <w:rPr>
          <w:rFonts w:ascii="Times New Roman" w:eastAsia="Times New Roman" w:hAnsi="Times New Roman" w:cs="Times New Roman"/>
          <w:sz w:val="24"/>
          <w:szCs w:val="24"/>
        </w:rPr>
        <w:t>Distributions of emergency supplies</w:t>
      </w:r>
    </w:p>
    <w:p w:rsidR="00315C53" w:rsidRPr="00315C53" w:rsidRDefault="00315C53" w:rsidP="00315C53">
      <w:pPr>
        <w:autoSpaceDE w:val="0"/>
        <w:autoSpaceDN w:val="0"/>
        <w:adjustRightInd w:val="0"/>
        <w:spacing w:after="0" w:line="240" w:lineRule="auto"/>
        <w:rPr>
          <w:rFonts w:ascii="Times New Roman" w:eastAsia="Calibri" w:hAnsi="Times New Roman" w:cs="Times New Roman"/>
          <w:b/>
          <w:bCs/>
          <w:sz w:val="24"/>
          <w:szCs w:val="24"/>
        </w:rPr>
      </w:pPr>
      <w:r w:rsidRPr="00315C53">
        <w:rPr>
          <w:rFonts w:ascii="Times New Roman" w:eastAsia="Calibri" w:hAnsi="Times New Roman" w:cs="Times New Roman"/>
          <w:b/>
          <w:sz w:val="24"/>
          <w:szCs w:val="24"/>
        </w:rPr>
        <w:t xml:space="preserve">UNIT </w:t>
      </w:r>
      <w:proofErr w:type="gramStart"/>
      <w:r w:rsidRPr="00315C53">
        <w:rPr>
          <w:rFonts w:ascii="Times New Roman" w:eastAsia="Calibri" w:hAnsi="Times New Roman" w:cs="Times New Roman"/>
          <w:b/>
          <w:sz w:val="24"/>
          <w:szCs w:val="24"/>
        </w:rPr>
        <w:t>Five :</w:t>
      </w:r>
      <w:r w:rsidRPr="00315C53">
        <w:rPr>
          <w:rFonts w:ascii="Times New Roman" w:eastAsia="Calibri" w:hAnsi="Times New Roman" w:cs="Times New Roman"/>
          <w:b/>
          <w:bCs/>
          <w:sz w:val="24"/>
          <w:szCs w:val="24"/>
        </w:rPr>
        <w:t>Transparency</w:t>
      </w:r>
      <w:proofErr w:type="gramEnd"/>
      <w:r w:rsidRPr="00315C53">
        <w:rPr>
          <w:rFonts w:ascii="Times New Roman" w:eastAsia="Calibri" w:hAnsi="Times New Roman" w:cs="Times New Roman"/>
          <w:b/>
          <w:bCs/>
          <w:sz w:val="24"/>
          <w:szCs w:val="24"/>
        </w:rPr>
        <w:t xml:space="preserve"> ,Telecommunication and Information Management In humanitarian Supply chain</w:t>
      </w:r>
    </w:p>
    <w:p w:rsidR="00315C53" w:rsidRPr="00315C53" w:rsidRDefault="00315C53" w:rsidP="00315C53">
      <w:pPr>
        <w:autoSpaceDE w:val="0"/>
        <w:autoSpaceDN w:val="0"/>
        <w:adjustRightInd w:val="0"/>
        <w:spacing w:after="0" w:line="240" w:lineRule="auto"/>
        <w:rPr>
          <w:rFonts w:ascii="Times New Roman" w:eastAsia="Calibri" w:hAnsi="Times New Roman" w:cs="Times New Roman"/>
          <w:b/>
          <w:bCs/>
          <w:sz w:val="24"/>
          <w:szCs w:val="24"/>
        </w:rPr>
      </w:pPr>
    </w:p>
    <w:p w:rsidR="00315C53" w:rsidRPr="00315C53" w:rsidRDefault="00315C53" w:rsidP="002E4F6F">
      <w:pPr>
        <w:numPr>
          <w:ilvl w:val="0"/>
          <w:numId w:val="51"/>
        </w:numPr>
        <w:autoSpaceDE w:val="0"/>
        <w:autoSpaceDN w:val="0"/>
        <w:adjustRightInd w:val="0"/>
        <w:spacing w:after="0" w:line="240" w:lineRule="auto"/>
        <w:rPr>
          <w:rFonts w:ascii="Times New Roman" w:eastAsia="Calibri" w:hAnsi="Times New Roman" w:cs="Times New Roman"/>
          <w:bCs/>
          <w:sz w:val="24"/>
          <w:szCs w:val="24"/>
        </w:rPr>
      </w:pPr>
      <w:r w:rsidRPr="00315C53">
        <w:rPr>
          <w:rFonts w:ascii="Times New Roman" w:eastAsia="Calibri" w:hAnsi="Times New Roman" w:cs="Times New Roman"/>
          <w:sz w:val="24"/>
          <w:szCs w:val="24"/>
        </w:rPr>
        <w:t xml:space="preserve">Introduction </w:t>
      </w:r>
    </w:p>
    <w:p w:rsidR="00315C53" w:rsidRPr="00315C53" w:rsidRDefault="00315C53" w:rsidP="002E4F6F">
      <w:pPr>
        <w:numPr>
          <w:ilvl w:val="0"/>
          <w:numId w:val="51"/>
        </w:numPr>
        <w:autoSpaceDE w:val="0"/>
        <w:autoSpaceDN w:val="0"/>
        <w:adjustRightInd w:val="0"/>
        <w:spacing w:after="0" w:line="240" w:lineRule="auto"/>
        <w:rPr>
          <w:rFonts w:ascii="Times New Roman" w:eastAsia="Calibri" w:hAnsi="Times New Roman" w:cs="Times New Roman"/>
          <w:bCs/>
          <w:sz w:val="24"/>
          <w:szCs w:val="24"/>
        </w:rPr>
      </w:pPr>
      <w:r w:rsidRPr="00315C53">
        <w:rPr>
          <w:rFonts w:ascii="Times New Roman" w:eastAsia="Calibri" w:hAnsi="Times New Roman" w:cs="Times New Roman"/>
          <w:sz w:val="24"/>
          <w:szCs w:val="24"/>
        </w:rPr>
        <w:t xml:space="preserve">Role of Information Management </w:t>
      </w:r>
    </w:p>
    <w:p w:rsidR="00315C53" w:rsidRPr="00315C53" w:rsidRDefault="00315C53" w:rsidP="002E4F6F">
      <w:pPr>
        <w:numPr>
          <w:ilvl w:val="0"/>
          <w:numId w:val="51"/>
        </w:numPr>
        <w:autoSpaceDE w:val="0"/>
        <w:autoSpaceDN w:val="0"/>
        <w:adjustRightInd w:val="0"/>
        <w:spacing w:after="0" w:line="240" w:lineRule="auto"/>
        <w:rPr>
          <w:rFonts w:ascii="Times New Roman" w:eastAsia="Calibri" w:hAnsi="Times New Roman" w:cs="Times New Roman"/>
          <w:bCs/>
          <w:sz w:val="24"/>
          <w:szCs w:val="24"/>
        </w:rPr>
      </w:pPr>
      <w:r w:rsidRPr="00315C53">
        <w:rPr>
          <w:rFonts w:ascii="Times New Roman" w:eastAsia="Calibri" w:hAnsi="Times New Roman" w:cs="Times New Roman"/>
          <w:sz w:val="24"/>
          <w:szCs w:val="24"/>
        </w:rPr>
        <w:t>Visibility (pipelines)</w:t>
      </w:r>
    </w:p>
    <w:p w:rsidR="00315C53" w:rsidRPr="00315C53" w:rsidRDefault="00315C53" w:rsidP="002E4F6F">
      <w:pPr>
        <w:numPr>
          <w:ilvl w:val="0"/>
          <w:numId w:val="51"/>
        </w:numPr>
        <w:autoSpaceDE w:val="0"/>
        <w:autoSpaceDN w:val="0"/>
        <w:adjustRightInd w:val="0"/>
        <w:spacing w:after="0" w:line="240" w:lineRule="auto"/>
        <w:rPr>
          <w:rFonts w:ascii="Times New Roman" w:eastAsia="Calibri" w:hAnsi="Times New Roman" w:cs="Times New Roman"/>
          <w:bCs/>
          <w:sz w:val="24"/>
          <w:szCs w:val="24"/>
        </w:rPr>
      </w:pPr>
      <w:r w:rsidRPr="00315C53">
        <w:rPr>
          <w:rFonts w:ascii="Times New Roman" w:eastAsia="Calibri" w:hAnsi="Times New Roman" w:cs="Times New Roman"/>
          <w:sz w:val="24"/>
          <w:szCs w:val="24"/>
        </w:rPr>
        <w:t xml:space="preserve"> Transparency (PROCESS)</w:t>
      </w:r>
    </w:p>
    <w:p w:rsidR="00315C53" w:rsidRPr="00315C53" w:rsidRDefault="00315C53" w:rsidP="002E4F6F">
      <w:pPr>
        <w:numPr>
          <w:ilvl w:val="0"/>
          <w:numId w:val="51"/>
        </w:numPr>
        <w:autoSpaceDE w:val="0"/>
        <w:autoSpaceDN w:val="0"/>
        <w:adjustRightInd w:val="0"/>
        <w:spacing w:after="0" w:line="240" w:lineRule="auto"/>
        <w:rPr>
          <w:rFonts w:ascii="Times New Roman" w:eastAsia="Calibri" w:hAnsi="Times New Roman" w:cs="Times New Roman"/>
          <w:bCs/>
          <w:sz w:val="24"/>
          <w:szCs w:val="24"/>
        </w:rPr>
      </w:pPr>
      <w:r w:rsidRPr="00315C53">
        <w:rPr>
          <w:rFonts w:ascii="Times New Roman" w:eastAsia="Calibri" w:hAnsi="Times New Roman" w:cs="Times New Roman"/>
          <w:bCs/>
          <w:sz w:val="24"/>
          <w:szCs w:val="24"/>
        </w:rPr>
        <w:t xml:space="preserve">Accountability </w:t>
      </w:r>
      <w:r w:rsidRPr="00315C53">
        <w:rPr>
          <w:rFonts w:ascii="Times New Roman" w:eastAsia="Calibri" w:hAnsi="Times New Roman" w:cs="Times New Roman"/>
          <w:sz w:val="24"/>
          <w:szCs w:val="24"/>
        </w:rPr>
        <w:t>(PARTIES/PERFORMANCE)</w:t>
      </w:r>
    </w:p>
    <w:p w:rsidR="00315C53" w:rsidRPr="00315C53" w:rsidRDefault="00315C53" w:rsidP="002E4F6F">
      <w:pPr>
        <w:numPr>
          <w:ilvl w:val="0"/>
          <w:numId w:val="51"/>
        </w:numPr>
        <w:autoSpaceDE w:val="0"/>
        <w:autoSpaceDN w:val="0"/>
        <w:adjustRightInd w:val="0"/>
        <w:spacing w:after="0" w:line="240" w:lineRule="auto"/>
        <w:rPr>
          <w:rFonts w:ascii="Times New Roman" w:eastAsia="Calibri" w:hAnsi="Times New Roman" w:cs="Times New Roman"/>
          <w:sz w:val="24"/>
          <w:szCs w:val="24"/>
        </w:rPr>
      </w:pPr>
      <w:r w:rsidRPr="00315C53">
        <w:rPr>
          <w:rFonts w:ascii="Times New Roman" w:eastAsia="Calibri" w:hAnsi="Times New Roman" w:cs="Times New Roman"/>
          <w:bCs/>
          <w:sz w:val="24"/>
          <w:szCs w:val="24"/>
        </w:rPr>
        <w:lastRenderedPageBreak/>
        <w:t xml:space="preserve">Benefits of accountability </w:t>
      </w:r>
    </w:p>
    <w:p w:rsidR="00315C53" w:rsidRPr="00315C53" w:rsidRDefault="00315C53" w:rsidP="002E4F6F">
      <w:pPr>
        <w:numPr>
          <w:ilvl w:val="0"/>
          <w:numId w:val="51"/>
        </w:numPr>
        <w:autoSpaceDE w:val="0"/>
        <w:autoSpaceDN w:val="0"/>
        <w:adjustRightInd w:val="0"/>
        <w:spacing w:after="0" w:line="240" w:lineRule="auto"/>
        <w:rPr>
          <w:rFonts w:ascii="Times New Roman" w:eastAsia="Calibri" w:hAnsi="Times New Roman" w:cs="Times New Roman"/>
          <w:sz w:val="24"/>
          <w:szCs w:val="24"/>
        </w:rPr>
      </w:pPr>
      <w:r w:rsidRPr="00315C53">
        <w:rPr>
          <w:rFonts w:ascii="Times New Roman" w:eastAsia="Calibri" w:hAnsi="Times New Roman" w:cs="Times New Roman"/>
          <w:sz w:val="24"/>
          <w:szCs w:val="24"/>
        </w:rPr>
        <w:t xml:space="preserve">Information flows </w:t>
      </w:r>
    </w:p>
    <w:p w:rsidR="00315C53" w:rsidRPr="00315C53" w:rsidRDefault="00315C53" w:rsidP="002E4F6F">
      <w:pPr>
        <w:numPr>
          <w:ilvl w:val="0"/>
          <w:numId w:val="51"/>
        </w:numPr>
        <w:autoSpaceDE w:val="0"/>
        <w:autoSpaceDN w:val="0"/>
        <w:adjustRightInd w:val="0"/>
        <w:spacing w:after="0" w:line="240" w:lineRule="auto"/>
        <w:rPr>
          <w:rFonts w:ascii="Times New Roman" w:eastAsia="Calibri" w:hAnsi="Times New Roman" w:cs="Times New Roman"/>
          <w:sz w:val="24"/>
          <w:szCs w:val="24"/>
        </w:rPr>
      </w:pPr>
      <w:r w:rsidRPr="00315C53">
        <w:rPr>
          <w:rFonts w:ascii="Times New Roman" w:eastAsia="Calibri" w:hAnsi="Times New Roman" w:cs="Times New Roman"/>
          <w:sz w:val="24"/>
          <w:szCs w:val="24"/>
        </w:rPr>
        <w:t xml:space="preserve">The communication strategy </w:t>
      </w:r>
    </w:p>
    <w:p w:rsidR="00315C53" w:rsidRDefault="00315C53" w:rsidP="002E4F6F">
      <w:pPr>
        <w:numPr>
          <w:ilvl w:val="0"/>
          <w:numId w:val="51"/>
        </w:numPr>
        <w:autoSpaceDE w:val="0"/>
        <w:autoSpaceDN w:val="0"/>
        <w:adjustRightInd w:val="0"/>
        <w:spacing w:after="0" w:line="240" w:lineRule="auto"/>
        <w:rPr>
          <w:rFonts w:ascii="Times New Roman" w:eastAsia="Calibri" w:hAnsi="Times New Roman" w:cs="Times New Roman"/>
          <w:sz w:val="24"/>
          <w:szCs w:val="24"/>
        </w:rPr>
      </w:pPr>
      <w:r w:rsidRPr="00315C53">
        <w:rPr>
          <w:rFonts w:ascii="Times New Roman" w:eastAsia="Calibri" w:hAnsi="Times New Roman" w:cs="Times New Roman"/>
          <w:sz w:val="24"/>
          <w:szCs w:val="24"/>
        </w:rPr>
        <w:t xml:space="preserve">Telecommunications system </w:t>
      </w:r>
    </w:p>
    <w:p w:rsidR="000C450A" w:rsidRDefault="000C450A" w:rsidP="000C450A">
      <w:pPr>
        <w:autoSpaceDE w:val="0"/>
        <w:autoSpaceDN w:val="0"/>
        <w:adjustRightInd w:val="0"/>
        <w:spacing w:after="0" w:line="240" w:lineRule="auto"/>
        <w:rPr>
          <w:rFonts w:ascii="Times New Roman" w:eastAsia="Calibri" w:hAnsi="Times New Roman" w:cs="Times New Roman"/>
          <w:sz w:val="24"/>
          <w:szCs w:val="24"/>
        </w:rPr>
      </w:pP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Evaluation:</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Journal Review---------------------------------15%</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Group work ------------------------------------10%</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Project work------------------------------------20%</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Book Review-----------------------------------15%</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Final Exam-------------------------------------40%</w:t>
      </w:r>
    </w:p>
    <w:p w:rsidR="00315C53" w:rsidRDefault="00315C53" w:rsidP="00315C53">
      <w:pPr>
        <w:spacing w:after="0" w:line="360" w:lineRule="auto"/>
        <w:rPr>
          <w:rFonts w:ascii="Times New Roman" w:eastAsia="Times New Roman" w:hAnsi="Times New Roman" w:cs="Times New Roman"/>
          <w:sz w:val="24"/>
          <w:szCs w:val="24"/>
        </w:rPr>
      </w:pPr>
    </w:p>
    <w:p w:rsidR="00746909" w:rsidRPr="00315C53" w:rsidRDefault="00746909" w:rsidP="00315C53">
      <w:pPr>
        <w:spacing w:after="0" w:line="360" w:lineRule="auto"/>
        <w:rPr>
          <w:rFonts w:ascii="Times New Roman" w:eastAsia="Times New Roman" w:hAnsi="Times New Roman" w:cs="Times New Roman"/>
          <w:sz w:val="24"/>
          <w:szCs w:val="24"/>
        </w:rPr>
      </w:pPr>
    </w:p>
    <w:tbl>
      <w:tblPr>
        <w:tblW w:w="10188" w:type="dxa"/>
        <w:tblLayout w:type="fixed"/>
        <w:tblLook w:val="0000" w:firstRow="0" w:lastRow="0" w:firstColumn="0" w:lastColumn="0" w:noHBand="0" w:noVBand="0"/>
      </w:tblPr>
      <w:tblGrid>
        <w:gridCol w:w="18"/>
        <w:gridCol w:w="1710"/>
        <w:gridCol w:w="270"/>
        <w:gridCol w:w="4230"/>
        <w:gridCol w:w="1420"/>
        <w:gridCol w:w="2540"/>
      </w:tblGrid>
      <w:tr w:rsidR="00112D4F" w:rsidRPr="00112D4F" w:rsidTr="001E3FE8">
        <w:trPr>
          <w:gridBefore w:val="1"/>
          <w:wBefore w:w="18" w:type="dxa"/>
          <w:trHeight w:val="132"/>
        </w:trPr>
        <w:tc>
          <w:tcPr>
            <w:tcW w:w="19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112D4F" w:rsidP="00112D4F">
            <w:pPr>
              <w:autoSpaceDE w:val="0"/>
              <w:autoSpaceDN w:val="0"/>
              <w:adjustRightInd w:val="0"/>
              <w:spacing w:after="0" w:line="240" w:lineRule="auto"/>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Module number </w:t>
            </w:r>
          </w:p>
        </w:tc>
        <w:tc>
          <w:tcPr>
            <w:tcW w:w="81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1E3FE8" w:rsidP="00112D4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04</w:t>
            </w:r>
          </w:p>
        </w:tc>
      </w:tr>
      <w:tr w:rsidR="00112D4F" w:rsidRPr="00112D4F" w:rsidTr="001E3FE8">
        <w:trPr>
          <w:gridBefore w:val="1"/>
          <w:wBefore w:w="18" w:type="dxa"/>
          <w:trHeight w:val="234"/>
        </w:trPr>
        <w:tc>
          <w:tcPr>
            <w:tcW w:w="19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112D4F" w:rsidP="00112D4F">
            <w:pPr>
              <w:autoSpaceDE w:val="0"/>
              <w:autoSpaceDN w:val="0"/>
              <w:adjustRightInd w:val="0"/>
              <w:spacing w:after="0" w:line="240" w:lineRule="auto"/>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Module name </w:t>
            </w:r>
          </w:p>
        </w:tc>
        <w:tc>
          <w:tcPr>
            <w:tcW w:w="81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6148D5" w:rsidP="00112D4F">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Supply chain logistics management </w:t>
            </w:r>
            <w:r w:rsidR="00112D4F" w:rsidRPr="00112D4F">
              <w:rPr>
                <w:rFonts w:ascii="Times New Roman" w:eastAsia="Calibri" w:hAnsi="Times New Roman" w:cs="Times New Roman"/>
                <w:b/>
                <w:sz w:val="24"/>
                <w:szCs w:val="24"/>
              </w:rPr>
              <w:t xml:space="preserve"> </w:t>
            </w:r>
          </w:p>
        </w:tc>
      </w:tr>
      <w:tr w:rsidR="00112D4F" w:rsidRPr="00112D4F" w:rsidTr="001E3FE8">
        <w:trPr>
          <w:gridBefore w:val="1"/>
          <w:wBefore w:w="18" w:type="dxa"/>
          <w:trHeight w:val="494"/>
        </w:trPr>
        <w:tc>
          <w:tcPr>
            <w:tcW w:w="19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112D4F" w:rsidP="00112D4F">
            <w:pPr>
              <w:autoSpaceDE w:val="0"/>
              <w:autoSpaceDN w:val="0"/>
              <w:adjustRightInd w:val="0"/>
              <w:spacing w:after="0" w:line="240" w:lineRule="auto"/>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Total ECTS of the module </w:t>
            </w:r>
          </w:p>
        </w:tc>
        <w:tc>
          <w:tcPr>
            <w:tcW w:w="81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112D4F" w:rsidP="00112D4F">
            <w:pPr>
              <w:autoSpaceDE w:val="0"/>
              <w:autoSpaceDN w:val="0"/>
              <w:adjustRightInd w:val="0"/>
              <w:spacing w:after="0" w:line="240" w:lineRule="auto"/>
              <w:rPr>
                <w:rFonts w:ascii="Times New Roman" w:eastAsia="Calibri" w:hAnsi="Times New Roman" w:cs="Times New Roman"/>
                <w:sz w:val="24"/>
                <w:szCs w:val="24"/>
              </w:rPr>
            </w:pPr>
          </w:p>
          <w:p w:rsidR="00112D4F" w:rsidRPr="00112D4F" w:rsidRDefault="00112D4F" w:rsidP="00112D4F">
            <w:pPr>
              <w:autoSpaceDE w:val="0"/>
              <w:autoSpaceDN w:val="0"/>
              <w:adjustRightInd w:val="0"/>
              <w:spacing w:after="0" w:line="240" w:lineRule="auto"/>
              <w:rPr>
                <w:rFonts w:ascii="Times New Roman" w:eastAsia="Calibri" w:hAnsi="Times New Roman" w:cs="Times New Roman"/>
                <w:sz w:val="24"/>
                <w:szCs w:val="24"/>
              </w:rPr>
            </w:pPr>
          </w:p>
        </w:tc>
      </w:tr>
      <w:tr w:rsidR="00112D4F" w:rsidRPr="00112D4F" w:rsidTr="001E3FE8">
        <w:trPr>
          <w:gridBefore w:val="1"/>
          <w:wBefore w:w="18" w:type="dxa"/>
          <w:trHeight w:val="494"/>
        </w:trPr>
        <w:tc>
          <w:tcPr>
            <w:tcW w:w="19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112D4F" w:rsidP="00112D4F">
            <w:pPr>
              <w:autoSpaceDE w:val="0"/>
              <w:autoSpaceDN w:val="0"/>
              <w:adjustRightInd w:val="0"/>
              <w:spacing w:after="0" w:line="240" w:lineRule="auto"/>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Module Description </w:t>
            </w:r>
          </w:p>
        </w:tc>
        <w:tc>
          <w:tcPr>
            <w:tcW w:w="81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112D4F" w:rsidP="00112D4F">
            <w:pPr>
              <w:spacing w:line="360" w:lineRule="auto"/>
              <w:jc w:val="both"/>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This module is designed for students who will work in the field of logistics services management. </w:t>
            </w:r>
            <w:r w:rsidRPr="00112D4F">
              <w:rPr>
                <w:rFonts w:ascii="Times New Roman" w:eastAsia="Calibri" w:hAnsi="Times New Roman" w:cs="Times New Roman"/>
                <w:color w:val="000000"/>
                <w:sz w:val="24"/>
                <w:szCs w:val="24"/>
              </w:rPr>
              <w:t>In business, logistics may have either internal focus (inbound logistics), or external focus (outbound logistics) covering the flow and storage of materials from point of origin to point of consumption. The main functions which are performed as logistics se</w:t>
            </w:r>
            <w:r w:rsidR="001E3FE8">
              <w:rPr>
                <w:rFonts w:ascii="Times New Roman" w:eastAsia="Calibri" w:hAnsi="Times New Roman" w:cs="Times New Roman"/>
                <w:color w:val="000000"/>
                <w:sz w:val="24"/>
                <w:szCs w:val="24"/>
              </w:rPr>
              <w:t xml:space="preserve">rvices are </w:t>
            </w:r>
            <w:r w:rsidR="001E3FE8" w:rsidRPr="00112D4F">
              <w:rPr>
                <w:rFonts w:ascii="Times New Roman" w:eastAsia="Calibri" w:hAnsi="Times New Roman" w:cs="Times New Roman"/>
                <w:color w:val="000000"/>
                <w:sz w:val="24"/>
                <w:szCs w:val="24"/>
              </w:rPr>
              <w:t>transportations</w:t>
            </w:r>
            <w:r w:rsidRPr="00112D4F">
              <w:rPr>
                <w:rFonts w:ascii="Times New Roman" w:eastAsia="Calibri" w:hAnsi="Times New Roman" w:cs="Times New Roman"/>
                <w:color w:val="000000"/>
                <w:sz w:val="24"/>
                <w:szCs w:val="24"/>
              </w:rPr>
              <w:t xml:space="preserve"> services, port and terminal operations, customs clearing in international business, etc. </w:t>
            </w:r>
          </w:p>
          <w:p w:rsidR="00112D4F" w:rsidRPr="00112D4F" w:rsidRDefault="00112D4F" w:rsidP="00112D4F">
            <w:pPr>
              <w:spacing w:line="360" w:lineRule="auto"/>
              <w:jc w:val="both"/>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Providers of logistics services, such as transporters, forwarders and ships agents, work in a rapidly changing environment. They are only competitive if they have full competence in logistics management and multi-modal transport systems, such as consolidation, airfreight, river transport, port operations, transshipment, and warehousing and information management.  </w:t>
            </w:r>
          </w:p>
          <w:p w:rsidR="00112D4F" w:rsidRPr="00112D4F" w:rsidRDefault="00112D4F" w:rsidP="00112D4F">
            <w:pPr>
              <w:spacing w:line="360" w:lineRule="auto"/>
              <w:jc w:val="both"/>
              <w:rPr>
                <w:rFonts w:ascii="Times New Roman" w:eastAsia="Calibri" w:hAnsi="Times New Roman" w:cs="Times New Roman"/>
                <w:sz w:val="24"/>
                <w:szCs w:val="24"/>
              </w:rPr>
            </w:pPr>
            <w:r w:rsidRPr="00112D4F">
              <w:rPr>
                <w:rFonts w:ascii="Times New Roman" w:eastAsia="Calibri" w:hAnsi="Times New Roman" w:cs="Times New Roman"/>
                <w:sz w:val="24"/>
                <w:szCs w:val="24"/>
              </w:rPr>
              <w:t>Therefore, this module will help students combine a professional knowledge of each of these functions.</w:t>
            </w:r>
          </w:p>
        </w:tc>
      </w:tr>
      <w:tr w:rsidR="00112D4F" w:rsidRPr="00112D4F" w:rsidTr="001E3FE8">
        <w:trPr>
          <w:gridBefore w:val="1"/>
          <w:wBefore w:w="18" w:type="dxa"/>
          <w:trHeight w:val="2900"/>
        </w:trPr>
        <w:tc>
          <w:tcPr>
            <w:tcW w:w="19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112D4F" w:rsidP="00112D4F">
            <w:pPr>
              <w:autoSpaceDE w:val="0"/>
              <w:autoSpaceDN w:val="0"/>
              <w:adjustRightInd w:val="0"/>
              <w:spacing w:after="0" w:line="240" w:lineRule="auto"/>
              <w:rPr>
                <w:rFonts w:ascii="Times New Roman" w:eastAsia="Calibri" w:hAnsi="Times New Roman" w:cs="Times New Roman"/>
                <w:sz w:val="24"/>
                <w:szCs w:val="24"/>
              </w:rPr>
            </w:pPr>
            <w:r w:rsidRPr="00112D4F">
              <w:rPr>
                <w:rFonts w:ascii="Times New Roman" w:eastAsia="Calibri" w:hAnsi="Times New Roman" w:cs="Times New Roman"/>
                <w:sz w:val="24"/>
                <w:szCs w:val="24"/>
              </w:rPr>
              <w:lastRenderedPageBreak/>
              <w:t xml:space="preserve">Objective of the module </w:t>
            </w:r>
          </w:p>
        </w:tc>
        <w:tc>
          <w:tcPr>
            <w:tcW w:w="81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112D4F" w:rsidP="00112D4F">
            <w:pPr>
              <w:spacing w:after="0"/>
              <w:rPr>
                <w:rFonts w:ascii="Times New Roman" w:eastAsia="Calibri" w:hAnsi="Times New Roman" w:cs="Times New Roman"/>
                <w:sz w:val="24"/>
                <w:szCs w:val="24"/>
              </w:rPr>
            </w:pPr>
            <w:r w:rsidRPr="00112D4F">
              <w:rPr>
                <w:rFonts w:ascii="Times New Roman" w:eastAsia="Calibri" w:hAnsi="Times New Roman" w:cs="Times New Roman"/>
                <w:sz w:val="24"/>
                <w:szCs w:val="24"/>
              </w:rPr>
              <w:t>The objectives of the module are:</w:t>
            </w:r>
          </w:p>
          <w:p w:rsidR="00112D4F" w:rsidRPr="00112D4F" w:rsidRDefault="00112D4F" w:rsidP="002E4F6F">
            <w:pPr>
              <w:numPr>
                <w:ilvl w:val="0"/>
                <w:numId w:val="29"/>
              </w:numPr>
              <w:spacing w:after="0"/>
              <w:ind w:left="720"/>
              <w:jc w:val="both"/>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Describe the main logistical service activities </w:t>
            </w:r>
          </w:p>
          <w:p w:rsidR="00112D4F" w:rsidRPr="00112D4F" w:rsidRDefault="00112D4F" w:rsidP="002E4F6F">
            <w:pPr>
              <w:numPr>
                <w:ilvl w:val="0"/>
                <w:numId w:val="29"/>
              </w:numPr>
              <w:spacing w:after="0"/>
              <w:ind w:left="720"/>
              <w:jc w:val="both"/>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Identify procedures of port operation  </w:t>
            </w:r>
          </w:p>
          <w:p w:rsidR="00112D4F" w:rsidRPr="00112D4F" w:rsidRDefault="00112D4F" w:rsidP="002E4F6F">
            <w:pPr>
              <w:numPr>
                <w:ilvl w:val="0"/>
                <w:numId w:val="29"/>
              </w:numPr>
              <w:spacing w:after="0"/>
              <w:ind w:left="720"/>
              <w:jc w:val="both"/>
              <w:rPr>
                <w:rFonts w:ascii="Times New Roman" w:eastAsia="Calibri" w:hAnsi="Times New Roman" w:cs="Times New Roman"/>
                <w:sz w:val="24"/>
                <w:szCs w:val="24"/>
              </w:rPr>
            </w:pPr>
            <w:r w:rsidRPr="00112D4F">
              <w:rPr>
                <w:rFonts w:ascii="Times New Roman" w:eastAsia="Calibri" w:hAnsi="Times New Roman" w:cs="Times New Roman"/>
                <w:sz w:val="24"/>
                <w:szCs w:val="24"/>
              </w:rPr>
              <w:t>Understand how to operate  logistical activities</w:t>
            </w:r>
          </w:p>
          <w:p w:rsidR="00112D4F" w:rsidRPr="00112D4F" w:rsidRDefault="00112D4F" w:rsidP="002E4F6F">
            <w:pPr>
              <w:numPr>
                <w:ilvl w:val="0"/>
                <w:numId w:val="29"/>
              </w:numPr>
              <w:spacing w:after="0"/>
              <w:ind w:left="720"/>
              <w:jc w:val="both"/>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 Understand the role of transportation and freight forwarding </w:t>
            </w:r>
          </w:p>
          <w:p w:rsidR="00112D4F" w:rsidRPr="00112D4F" w:rsidRDefault="00112D4F" w:rsidP="002E4F6F">
            <w:pPr>
              <w:numPr>
                <w:ilvl w:val="0"/>
                <w:numId w:val="29"/>
              </w:numPr>
              <w:spacing w:after="0"/>
              <w:ind w:left="720"/>
              <w:jc w:val="both"/>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Apply their knowledge of managing and operating warehouses </w:t>
            </w:r>
          </w:p>
          <w:p w:rsidR="00112D4F" w:rsidRPr="00112D4F" w:rsidRDefault="00112D4F" w:rsidP="002E4F6F">
            <w:pPr>
              <w:numPr>
                <w:ilvl w:val="0"/>
                <w:numId w:val="29"/>
              </w:numPr>
              <w:spacing w:after="0"/>
              <w:ind w:left="720"/>
              <w:jc w:val="both"/>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Adapt with procedures and practices of customs clearing and bank involvement in the international business. </w:t>
            </w:r>
          </w:p>
        </w:tc>
      </w:tr>
      <w:tr w:rsidR="00112D4F" w:rsidRPr="00112D4F" w:rsidTr="001E3FE8">
        <w:trPr>
          <w:gridBefore w:val="1"/>
          <w:wBefore w:w="18" w:type="dxa"/>
          <w:trHeight w:val="2576"/>
        </w:trPr>
        <w:tc>
          <w:tcPr>
            <w:tcW w:w="19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112D4F" w:rsidP="00112D4F">
            <w:pPr>
              <w:autoSpaceDE w:val="0"/>
              <w:autoSpaceDN w:val="0"/>
              <w:adjustRightInd w:val="0"/>
              <w:spacing w:after="0" w:line="240" w:lineRule="auto"/>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Module competency </w:t>
            </w:r>
          </w:p>
        </w:tc>
        <w:tc>
          <w:tcPr>
            <w:tcW w:w="81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112D4F" w:rsidP="00112D4F">
            <w:pPr>
              <w:spacing w:after="0"/>
              <w:rPr>
                <w:rFonts w:ascii="Times New Roman" w:eastAsia="Calibri" w:hAnsi="Times New Roman" w:cs="Times New Roman"/>
                <w:sz w:val="24"/>
                <w:szCs w:val="24"/>
              </w:rPr>
            </w:pPr>
            <w:r w:rsidRPr="00112D4F">
              <w:rPr>
                <w:rFonts w:ascii="Times New Roman" w:eastAsia="Calibri" w:hAnsi="Times New Roman" w:cs="Times New Roman"/>
                <w:sz w:val="24"/>
                <w:szCs w:val="24"/>
              </w:rPr>
              <w:t>With the accomplishment of this module students are expected to be competent on:</w:t>
            </w:r>
          </w:p>
          <w:p w:rsidR="00112D4F" w:rsidRPr="00112D4F" w:rsidRDefault="00112D4F" w:rsidP="002E4F6F">
            <w:pPr>
              <w:numPr>
                <w:ilvl w:val="0"/>
                <w:numId w:val="52"/>
              </w:numPr>
              <w:spacing w:after="0"/>
              <w:contextualSpacing/>
              <w:jc w:val="both"/>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The way how to operate and manage logistics services </w:t>
            </w:r>
          </w:p>
          <w:p w:rsidR="00112D4F" w:rsidRPr="00112D4F" w:rsidRDefault="00112D4F" w:rsidP="002E4F6F">
            <w:pPr>
              <w:numPr>
                <w:ilvl w:val="0"/>
                <w:numId w:val="52"/>
              </w:numPr>
              <w:spacing w:after="0"/>
              <w:contextualSpacing/>
              <w:jc w:val="both"/>
              <w:rPr>
                <w:rFonts w:ascii="Times New Roman" w:eastAsia="Calibri" w:hAnsi="Times New Roman" w:cs="Times New Roman"/>
                <w:sz w:val="24"/>
                <w:szCs w:val="24"/>
              </w:rPr>
            </w:pPr>
            <w:r w:rsidRPr="00112D4F">
              <w:rPr>
                <w:rFonts w:ascii="Times New Roman" w:eastAsia="Calibri" w:hAnsi="Times New Roman" w:cs="Times New Roman"/>
                <w:sz w:val="24"/>
                <w:szCs w:val="24"/>
              </w:rPr>
              <w:t>International business operation</w:t>
            </w:r>
          </w:p>
          <w:p w:rsidR="00112D4F" w:rsidRPr="00112D4F" w:rsidRDefault="00112D4F" w:rsidP="002E4F6F">
            <w:pPr>
              <w:numPr>
                <w:ilvl w:val="0"/>
                <w:numId w:val="52"/>
              </w:numPr>
              <w:spacing w:after="0"/>
              <w:contextualSpacing/>
              <w:jc w:val="both"/>
              <w:rPr>
                <w:rFonts w:ascii="Times New Roman" w:eastAsia="Calibri" w:hAnsi="Times New Roman" w:cs="Times New Roman"/>
                <w:sz w:val="24"/>
                <w:szCs w:val="24"/>
              </w:rPr>
            </w:pPr>
            <w:r w:rsidRPr="00112D4F">
              <w:rPr>
                <w:rFonts w:ascii="Times New Roman" w:eastAsia="Calibri" w:hAnsi="Times New Roman" w:cs="Times New Roman"/>
                <w:sz w:val="24"/>
                <w:szCs w:val="24"/>
              </w:rPr>
              <w:t>Ensuring a thorough knowledge and understanding of port and terminal operations.</w:t>
            </w:r>
          </w:p>
          <w:p w:rsidR="00112D4F" w:rsidRPr="00112D4F" w:rsidRDefault="00112D4F" w:rsidP="002E4F6F">
            <w:pPr>
              <w:numPr>
                <w:ilvl w:val="0"/>
                <w:numId w:val="52"/>
              </w:numPr>
              <w:spacing w:after="0"/>
              <w:contextualSpacing/>
              <w:jc w:val="both"/>
              <w:rPr>
                <w:rFonts w:ascii="Times New Roman" w:eastAsia="Calibri" w:hAnsi="Times New Roman" w:cs="Times New Roman"/>
                <w:sz w:val="24"/>
                <w:szCs w:val="24"/>
              </w:rPr>
            </w:pPr>
            <w:r w:rsidRPr="00112D4F">
              <w:rPr>
                <w:rFonts w:ascii="Times New Roman" w:eastAsia="Calibri" w:hAnsi="Times New Roman" w:cs="Times New Roman"/>
                <w:sz w:val="24"/>
                <w:szCs w:val="24"/>
              </w:rPr>
              <w:t xml:space="preserve">Ways of providing transportations service. </w:t>
            </w:r>
          </w:p>
        </w:tc>
      </w:tr>
      <w:tr w:rsidR="00112D4F" w:rsidRPr="00112D4F" w:rsidTr="001E3FE8">
        <w:trPr>
          <w:gridBefore w:val="1"/>
          <w:wBefore w:w="18" w:type="dxa"/>
          <w:trHeight w:val="470"/>
        </w:trPr>
        <w:tc>
          <w:tcPr>
            <w:tcW w:w="19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112D4F" w:rsidP="00112D4F">
            <w:pPr>
              <w:autoSpaceDE w:val="0"/>
              <w:autoSpaceDN w:val="0"/>
              <w:adjustRightInd w:val="0"/>
              <w:spacing w:after="0" w:line="240" w:lineRule="auto"/>
              <w:rPr>
                <w:rFonts w:ascii="Times New Roman" w:eastAsia="Calibri" w:hAnsi="Times New Roman" w:cs="Times New Roman"/>
                <w:sz w:val="24"/>
                <w:szCs w:val="24"/>
              </w:rPr>
            </w:pPr>
          </w:p>
        </w:tc>
        <w:tc>
          <w:tcPr>
            <w:tcW w:w="81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12D4F" w:rsidRPr="00112D4F" w:rsidRDefault="00112D4F" w:rsidP="00112D4F">
            <w:pPr>
              <w:spacing w:after="0"/>
              <w:rPr>
                <w:rFonts w:ascii="Times New Roman" w:eastAsia="Calibri" w:hAnsi="Times New Roman" w:cs="Times New Roman"/>
                <w:sz w:val="24"/>
                <w:szCs w:val="24"/>
              </w:rPr>
            </w:pPr>
          </w:p>
        </w:tc>
      </w:tr>
      <w:tr w:rsidR="001E3FE8" w:rsidRPr="00052323" w:rsidTr="001E3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4"/>
        </w:trPr>
        <w:tc>
          <w:tcPr>
            <w:tcW w:w="10188" w:type="dxa"/>
            <w:gridSpan w:val="6"/>
            <w:shd w:val="clear" w:color="auto" w:fill="BFBFBF"/>
          </w:tcPr>
          <w:p w:rsidR="001E3FE8" w:rsidRPr="00052323" w:rsidRDefault="001E3FE8" w:rsidP="0043169A">
            <w:pPr>
              <w:suppressAutoHyphens/>
              <w:spacing w:after="0" w:line="240" w:lineRule="auto"/>
              <w:jc w:val="center"/>
              <w:rPr>
                <w:rFonts w:ascii="Times New Roman" w:eastAsia="Calibri" w:hAnsi="Times New Roman" w:cs="Times New Roman"/>
                <w:sz w:val="24"/>
                <w:szCs w:val="24"/>
                <w:lang w:eastAsia="ar-SA"/>
              </w:rPr>
            </w:pPr>
            <w:r w:rsidRPr="00052323">
              <w:rPr>
                <w:rFonts w:ascii="Times New Roman" w:eastAsia="Calibri" w:hAnsi="Times New Roman" w:cs="Times New Roman"/>
                <w:lang w:eastAsia="ar-SA"/>
              </w:rPr>
              <w:t>COURSES IN THE MODULE</w:t>
            </w:r>
          </w:p>
        </w:tc>
      </w:tr>
      <w:tr w:rsidR="001E3FE8" w:rsidRPr="00052323" w:rsidTr="001E3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76"/>
        </w:trPr>
        <w:tc>
          <w:tcPr>
            <w:tcW w:w="1728" w:type="dxa"/>
            <w:gridSpan w:val="2"/>
            <w:vMerge w:val="restart"/>
          </w:tcPr>
          <w:p w:rsidR="001E3FE8" w:rsidRPr="00052323" w:rsidRDefault="001E3FE8" w:rsidP="0043169A">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Course number</w:t>
            </w:r>
          </w:p>
        </w:tc>
        <w:tc>
          <w:tcPr>
            <w:tcW w:w="4500" w:type="dxa"/>
            <w:gridSpan w:val="2"/>
            <w:vMerge w:val="restart"/>
          </w:tcPr>
          <w:p w:rsidR="001E3FE8" w:rsidRPr="00052323" w:rsidRDefault="001E3FE8" w:rsidP="0043169A">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 xml:space="preserve">Course Name </w:t>
            </w:r>
          </w:p>
        </w:tc>
        <w:tc>
          <w:tcPr>
            <w:tcW w:w="1420" w:type="dxa"/>
            <w:vMerge w:val="restart"/>
            <w:tcBorders>
              <w:right w:val="single" w:sz="4" w:space="0" w:color="auto"/>
            </w:tcBorders>
          </w:tcPr>
          <w:p w:rsidR="001E3FE8" w:rsidRPr="00052323" w:rsidRDefault="001E3FE8" w:rsidP="0043169A">
            <w:pPr>
              <w:suppressAutoHyphens/>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lang w:eastAsia="ar-SA"/>
              </w:rPr>
              <w:t>Credit hours</w:t>
            </w:r>
          </w:p>
        </w:tc>
        <w:tc>
          <w:tcPr>
            <w:tcW w:w="2540" w:type="dxa"/>
            <w:vMerge w:val="restart"/>
          </w:tcPr>
          <w:p w:rsidR="001E3FE8" w:rsidRPr="00052323" w:rsidRDefault="001E3FE8" w:rsidP="0043169A">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ECTS (CP)</w:t>
            </w:r>
          </w:p>
        </w:tc>
      </w:tr>
      <w:tr w:rsidR="001E3FE8" w:rsidRPr="00052323" w:rsidTr="001E3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76"/>
        </w:trPr>
        <w:tc>
          <w:tcPr>
            <w:tcW w:w="1728" w:type="dxa"/>
            <w:gridSpan w:val="2"/>
            <w:vMerge/>
          </w:tcPr>
          <w:p w:rsidR="001E3FE8" w:rsidRPr="00052323" w:rsidRDefault="001E3FE8" w:rsidP="0043169A">
            <w:pPr>
              <w:suppressAutoHyphens/>
              <w:spacing w:after="0" w:line="240" w:lineRule="auto"/>
              <w:rPr>
                <w:rFonts w:ascii="Times New Roman" w:eastAsia="Calibri" w:hAnsi="Times New Roman" w:cs="Times New Roman"/>
                <w:b/>
                <w:sz w:val="24"/>
                <w:szCs w:val="24"/>
                <w:lang w:eastAsia="ar-SA"/>
              </w:rPr>
            </w:pPr>
          </w:p>
        </w:tc>
        <w:tc>
          <w:tcPr>
            <w:tcW w:w="4500" w:type="dxa"/>
            <w:gridSpan w:val="2"/>
            <w:vMerge/>
          </w:tcPr>
          <w:p w:rsidR="001E3FE8" w:rsidRPr="00052323" w:rsidRDefault="001E3FE8" w:rsidP="0043169A">
            <w:pPr>
              <w:suppressAutoHyphens/>
              <w:spacing w:after="0" w:line="240" w:lineRule="auto"/>
              <w:rPr>
                <w:rFonts w:ascii="Times New Roman" w:eastAsia="Calibri" w:hAnsi="Times New Roman" w:cs="Times New Roman"/>
                <w:b/>
                <w:sz w:val="24"/>
                <w:szCs w:val="24"/>
                <w:lang w:eastAsia="ar-SA"/>
              </w:rPr>
            </w:pPr>
          </w:p>
        </w:tc>
        <w:tc>
          <w:tcPr>
            <w:tcW w:w="1420" w:type="dxa"/>
            <w:vMerge/>
            <w:tcBorders>
              <w:right w:val="single" w:sz="4" w:space="0" w:color="auto"/>
            </w:tcBorders>
            <w:textDirection w:val="btLr"/>
          </w:tcPr>
          <w:p w:rsidR="001E3FE8" w:rsidRPr="00052323" w:rsidRDefault="001E3FE8" w:rsidP="0043169A">
            <w:pPr>
              <w:suppressAutoHyphens/>
              <w:spacing w:after="0" w:line="240" w:lineRule="auto"/>
              <w:ind w:right="113"/>
              <w:rPr>
                <w:rFonts w:ascii="Times New Roman" w:eastAsia="Calibri" w:hAnsi="Times New Roman" w:cs="Times New Roman"/>
                <w:sz w:val="24"/>
                <w:szCs w:val="24"/>
                <w:lang w:eastAsia="ar-SA"/>
              </w:rPr>
            </w:pPr>
          </w:p>
        </w:tc>
        <w:tc>
          <w:tcPr>
            <w:tcW w:w="2540" w:type="dxa"/>
            <w:vMerge/>
            <w:textDirection w:val="btLr"/>
          </w:tcPr>
          <w:p w:rsidR="001E3FE8" w:rsidRPr="00052323" w:rsidRDefault="001E3FE8" w:rsidP="0043169A">
            <w:pPr>
              <w:suppressAutoHyphens/>
              <w:spacing w:after="0" w:line="240" w:lineRule="auto"/>
              <w:ind w:right="113"/>
              <w:rPr>
                <w:rFonts w:ascii="Times New Roman" w:eastAsia="Calibri" w:hAnsi="Times New Roman" w:cs="Times New Roman"/>
                <w:b/>
                <w:sz w:val="24"/>
                <w:szCs w:val="24"/>
                <w:lang w:eastAsia="ar-SA"/>
              </w:rPr>
            </w:pPr>
          </w:p>
        </w:tc>
      </w:tr>
      <w:tr w:rsidR="001E3FE8" w:rsidRPr="00052323" w:rsidTr="001E3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76"/>
        </w:trPr>
        <w:tc>
          <w:tcPr>
            <w:tcW w:w="1728" w:type="dxa"/>
            <w:gridSpan w:val="2"/>
            <w:vMerge/>
          </w:tcPr>
          <w:p w:rsidR="001E3FE8" w:rsidRPr="00052323" w:rsidRDefault="001E3FE8" w:rsidP="0043169A">
            <w:pPr>
              <w:suppressAutoHyphens/>
              <w:spacing w:after="0" w:line="240" w:lineRule="auto"/>
              <w:rPr>
                <w:rFonts w:ascii="Times New Roman" w:eastAsia="Calibri" w:hAnsi="Times New Roman" w:cs="Times New Roman"/>
                <w:b/>
                <w:sz w:val="24"/>
                <w:szCs w:val="24"/>
                <w:lang w:eastAsia="ar-SA"/>
              </w:rPr>
            </w:pPr>
          </w:p>
        </w:tc>
        <w:tc>
          <w:tcPr>
            <w:tcW w:w="4500" w:type="dxa"/>
            <w:gridSpan w:val="2"/>
            <w:vMerge/>
          </w:tcPr>
          <w:p w:rsidR="001E3FE8" w:rsidRPr="00052323" w:rsidRDefault="001E3FE8" w:rsidP="0043169A">
            <w:pPr>
              <w:suppressAutoHyphens/>
              <w:spacing w:after="0" w:line="240" w:lineRule="auto"/>
              <w:rPr>
                <w:rFonts w:ascii="Times New Roman" w:eastAsia="Calibri" w:hAnsi="Times New Roman" w:cs="Times New Roman"/>
                <w:b/>
                <w:sz w:val="24"/>
                <w:szCs w:val="24"/>
                <w:lang w:eastAsia="ar-SA"/>
              </w:rPr>
            </w:pPr>
          </w:p>
        </w:tc>
        <w:tc>
          <w:tcPr>
            <w:tcW w:w="1420" w:type="dxa"/>
            <w:vMerge/>
            <w:tcBorders>
              <w:bottom w:val="single" w:sz="4" w:space="0" w:color="auto"/>
              <w:right w:val="single" w:sz="4" w:space="0" w:color="auto"/>
            </w:tcBorders>
            <w:textDirection w:val="btLr"/>
          </w:tcPr>
          <w:p w:rsidR="001E3FE8" w:rsidRPr="00052323" w:rsidRDefault="001E3FE8" w:rsidP="0043169A">
            <w:pPr>
              <w:suppressAutoHyphens/>
              <w:spacing w:after="0" w:line="240" w:lineRule="auto"/>
              <w:ind w:right="113"/>
              <w:rPr>
                <w:rFonts w:ascii="Times New Roman" w:eastAsia="Calibri" w:hAnsi="Times New Roman" w:cs="Times New Roman"/>
                <w:sz w:val="24"/>
                <w:szCs w:val="24"/>
                <w:lang w:eastAsia="ar-SA"/>
              </w:rPr>
            </w:pPr>
          </w:p>
        </w:tc>
        <w:tc>
          <w:tcPr>
            <w:tcW w:w="2540" w:type="dxa"/>
            <w:vMerge/>
            <w:tcBorders>
              <w:bottom w:val="single" w:sz="4" w:space="0" w:color="auto"/>
            </w:tcBorders>
            <w:textDirection w:val="btLr"/>
          </w:tcPr>
          <w:p w:rsidR="001E3FE8" w:rsidRPr="00052323" w:rsidRDefault="001E3FE8" w:rsidP="0043169A">
            <w:pPr>
              <w:suppressAutoHyphens/>
              <w:spacing w:after="0" w:line="240" w:lineRule="auto"/>
              <w:ind w:right="113"/>
              <w:rPr>
                <w:rFonts w:ascii="Times New Roman" w:eastAsia="Calibri" w:hAnsi="Times New Roman" w:cs="Times New Roman"/>
                <w:b/>
                <w:sz w:val="24"/>
                <w:szCs w:val="24"/>
                <w:lang w:eastAsia="ar-SA"/>
              </w:rPr>
            </w:pPr>
          </w:p>
        </w:tc>
      </w:tr>
      <w:tr w:rsidR="001E3FE8" w:rsidRPr="00052323" w:rsidTr="001E3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4"/>
        </w:trPr>
        <w:tc>
          <w:tcPr>
            <w:tcW w:w="1728" w:type="dxa"/>
            <w:gridSpan w:val="2"/>
          </w:tcPr>
          <w:p w:rsidR="001E3FE8" w:rsidRPr="00052323" w:rsidRDefault="008E6277" w:rsidP="0043169A">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LSCM 604</w:t>
            </w:r>
            <w:r w:rsidR="001E3FE8" w:rsidRPr="00052323">
              <w:rPr>
                <w:rFonts w:ascii="Times New Roman" w:eastAsia="Times New Roman" w:hAnsi="Times New Roman" w:cs="Calibri"/>
                <w:sz w:val="24"/>
                <w:szCs w:val="24"/>
                <w:lang w:eastAsia="ar-SA"/>
              </w:rPr>
              <w:t>1</w:t>
            </w:r>
          </w:p>
        </w:tc>
        <w:tc>
          <w:tcPr>
            <w:tcW w:w="4500" w:type="dxa"/>
            <w:gridSpan w:val="2"/>
          </w:tcPr>
          <w:p w:rsidR="001E3FE8" w:rsidRPr="00052323" w:rsidRDefault="001E3FE8" w:rsidP="0043169A">
            <w:pPr>
              <w:suppressAutoHyphens/>
              <w:spacing w:after="0" w:line="240" w:lineRule="auto"/>
              <w:jc w:val="both"/>
              <w:rPr>
                <w:rFonts w:ascii="Times New Roman" w:eastAsia="Times New Roman" w:hAnsi="Times New Roman" w:cs="Times New Roman"/>
                <w:sz w:val="24"/>
                <w:szCs w:val="24"/>
                <w:lang w:eastAsia="ar-SA" w:bidi="en-US"/>
              </w:rPr>
            </w:pPr>
            <w:r>
              <w:rPr>
                <w:rFonts w:ascii="Times New Roman" w:eastAsia="Times New Roman" w:hAnsi="Times New Roman" w:cs="Calibri"/>
                <w:sz w:val="24"/>
                <w:szCs w:val="24"/>
                <w:lang w:eastAsia="ar-SA"/>
              </w:rPr>
              <w:t>International business management</w:t>
            </w:r>
          </w:p>
        </w:tc>
        <w:tc>
          <w:tcPr>
            <w:tcW w:w="1420" w:type="dxa"/>
            <w:tcBorders>
              <w:bottom w:val="single" w:sz="4" w:space="0" w:color="auto"/>
              <w:right w:val="single" w:sz="4" w:space="0" w:color="auto"/>
            </w:tcBorders>
          </w:tcPr>
          <w:p w:rsidR="001E3FE8" w:rsidRPr="00052323" w:rsidRDefault="00F6424D" w:rsidP="0043169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540" w:type="dxa"/>
            <w:tcBorders>
              <w:left w:val="single" w:sz="4" w:space="0" w:color="auto"/>
              <w:bottom w:val="single" w:sz="4" w:space="0" w:color="auto"/>
            </w:tcBorders>
          </w:tcPr>
          <w:p w:rsidR="001E3FE8" w:rsidRPr="00052323" w:rsidRDefault="008E6277" w:rsidP="0043169A">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r>
      <w:tr w:rsidR="001E3FE8" w:rsidRPr="00052323" w:rsidTr="001E3F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59"/>
        </w:trPr>
        <w:tc>
          <w:tcPr>
            <w:tcW w:w="1728" w:type="dxa"/>
            <w:gridSpan w:val="2"/>
            <w:tcBorders>
              <w:bottom w:val="single" w:sz="4" w:space="0" w:color="auto"/>
            </w:tcBorders>
          </w:tcPr>
          <w:p w:rsidR="001E3FE8" w:rsidRPr="00052323" w:rsidRDefault="008E6277" w:rsidP="0043169A">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LSCM 604</w:t>
            </w:r>
            <w:r w:rsidR="001E3FE8" w:rsidRPr="00052323">
              <w:rPr>
                <w:rFonts w:ascii="Times New Roman" w:eastAsia="Times New Roman" w:hAnsi="Times New Roman" w:cs="Calibri"/>
                <w:sz w:val="24"/>
                <w:szCs w:val="24"/>
                <w:lang w:eastAsia="ar-SA"/>
              </w:rPr>
              <w:t>2</w:t>
            </w:r>
          </w:p>
        </w:tc>
        <w:tc>
          <w:tcPr>
            <w:tcW w:w="4500" w:type="dxa"/>
            <w:gridSpan w:val="2"/>
            <w:tcBorders>
              <w:bottom w:val="single" w:sz="4" w:space="0" w:color="auto"/>
            </w:tcBorders>
          </w:tcPr>
          <w:p w:rsidR="001E3FE8" w:rsidRPr="00052323" w:rsidRDefault="00CC4D7A" w:rsidP="0043169A">
            <w:pPr>
              <w:suppressAutoHyphens/>
              <w:spacing w:after="0" w:line="360" w:lineRule="auto"/>
              <w:jc w:val="both"/>
              <w:rPr>
                <w:rFonts w:ascii="Times New Roman" w:eastAsia="Times New Roman" w:hAnsi="Times New Roman" w:cs="Times New Roman"/>
                <w:b/>
                <w:bCs/>
                <w:sz w:val="26"/>
                <w:szCs w:val="26"/>
                <w:lang w:eastAsia="ar-SA"/>
              </w:rPr>
            </w:pPr>
            <w:r w:rsidRPr="00AA09C3">
              <w:rPr>
                <w:rFonts w:ascii="Times New Roman" w:eastAsia="Times New Roman" w:hAnsi="Times New Roman" w:cs="Times New Roman"/>
                <w:sz w:val="24"/>
                <w:szCs w:val="24"/>
                <w:lang w:eastAsia="ar-SA"/>
              </w:rPr>
              <w:t>Transportation</w:t>
            </w:r>
            <w:r>
              <w:rPr>
                <w:rFonts w:ascii="Times New Roman" w:eastAsia="Times New Roman" w:hAnsi="Times New Roman" w:cs="Times New Roman"/>
                <w:sz w:val="24"/>
                <w:szCs w:val="24"/>
                <w:lang w:eastAsia="ar-SA"/>
              </w:rPr>
              <w:t xml:space="preserve"> and port operation management</w:t>
            </w:r>
          </w:p>
        </w:tc>
        <w:tc>
          <w:tcPr>
            <w:tcW w:w="1420" w:type="dxa"/>
            <w:tcBorders>
              <w:bottom w:val="single" w:sz="4" w:space="0" w:color="auto"/>
              <w:right w:val="single" w:sz="4" w:space="0" w:color="auto"/>
            </w:tcBorders>
          </w:tcPr>
          <w:p w:rsidR="001E3FE8" w:rsidRPr="00052323" w:rsidRDefault="001E3FE8" w:rsidP="0043169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540" w:type="dxa"/>
            <w:tcBorders>
              <w:top w:val="single" w:sz="4" w:space="0" w:color="auto"/>
              <w:left w:val="single" w:sz="4" w:space="0" w:color="auto"/>
              <w:bottom w:val="single" w:sz="4" w:space="0" w:color="auto"/>
            </w:tcBorders>
          </w:tcPr>
          <w:p w:rsidR="001E3FE8" w:rsidRPr="00052323" w:rsidRDefault="00CC4D7A" w:rsidP="0043169A">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r>
      <w:tr w:rsidR="001E3FE8" w:rsidRPr="00052323" w:rsidTr="006148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76"/>
        </w:trPr>
        <w:tc>
          <w:tcPr>
            <w:tcW w:w="1728" w:type="dxa"/>
            <w:gridSpan w:val="2"/>
            <w:tcBorders>
              <w:top w:val="single" w:sz="4" w:space="0" w:color="auto"/>
              <w:bottom w:val="single" w:sz="4" w:space="0" w:color="auto"/>
            </w:tcBorders>
          </w:tcPr>
          <w:p w:rsidR="001E3FE8" w:rsidRPr="00052323" w:rsidRDefault="008E6277" w:rsidP="0043169A">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LSCM 604</w:t>
            </w:r>
            <w:r w:rsidR="001E3FE8">
              <w:rPr>
                <w:rFonts w:ascii="Times New Roman" w:eastAsia="Times New Roman" w:hAnsi="Times New Roman" w:cs="Calibri"/>
                <w:sz w:val="24"/>
                <w:szCs w:val="24"/>
                <w:lang w:eastAsia="ar-SA"/>
              </w:rPr>
              <w:t>3</w:t>
            </w:r>
          </w:p>
        </w:tc>
        <w:tc>
          <w:tcPr>
            <w:tcW w:w="4500" w:type="dxa"/>
            <w:gridSpan w:val="2"/>
            <w:tcBorders>
              <w:top w:val="single" w:sz="4" w:space="0" w:color="auto"/>
              <w:bottom w:val="single" w:sz="4" w:space="0" w:color="auto"/>
            </w:tcBorders>
          </w:tcPr>
          <w:p w:rsidR="006148D5" w:rsidRDefault="00CC4D7A" w:rsidP="0043169A">
            <w:pPr>
              <w:suppressAutoHyphens/>
              <w:spacing w:after="0" w:line="360" w:lineRule="auto"/>
              <w:jc w:val="both"/>
              <w:rPr>
                <w:rFonts w:ascii="Times New Roman" w:eastAsia="Times New Roman" w:hAnsi="Times New Roman" w:cs="Calibri"/>
                <w:sz w:val="24"/>
                <w:szCs w:val="24"/>
                <w:lang w:eastAsia="ar-SA"/>
              </w:rPr>
            </w:pPr>
            <w:r w:rsidRPr="00AA09C3">
              <w:rPr>
                <w:rFonts w:ascii="Times New Roman" w:eastAsia="Times New Roman" w:hAnsi="Times New Roman" w:cs="Times New Roman"/>
                <w:sz w:val="24"/>
                <w:szCs w:val="24"/>
                <w:lang w:eastAsia="ar-SA"/>
              </w:rPr>
              <w:t xml:space="preserve">Quantitative Decision Making in logistics  </w:t>
            </w:r>
            <w:r>
              <w:rPr>
                <w:rFonts w:ascii="Times New Roman" w:eastAsia="Times New Roman" w:hAnsi="Times New Roman" w:cs="Times New Roman"/>
                <w:sz w:val="24"/>
                <w:szCs w:val="24"/>
                <w:lang w:eastAsia="ar-SA"/>
              </w:rPr>
              <w:t xml:space="preserve">and </w:t>
            </w:r>
            <w:r w:rsidRPr="00AA09C3">
              <w:rPr>
                <w:rFonts w:ascii="Times New Roman" w:eastAsia="Times New Roman" w:hAnsi="Times New Roman" w:cs="Times New Roman"/>
                <w:sz w:val="24"/>
                <w:szCs w:val="24"/>
                <w:lang w:eastAsia="ar-SA"/>
              </w:rPr>
              <w:t>Supply Chain Management</w:t>
            </w:r>
          </w:p>
        </w:tc>
        <w:tc>
          <w:tcPr>
            <w:tcW w:w="1420" w:type="dxa"/>
            <w:tcBorders>
              <w:top w:val="single" w:sz="4" w:space="0" w:color="auto"/>
              <w:bottom w:val="single" w:sz="4" w:space="0" w:color="auto"/>
              <w:right w:val="single" w:sz="4" w:space="0" w:color="auto"/>
            </w:tcBorders>
          </w:tcPr>
          <w:p w:rsidR="001E3FE8" w:rsidRPr="00052323" w:rsidRDefault="001E3FE8" w:rsidP="0043169A">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540" w:type="dxa"/>
            <w:tcBorders>
              <w:top w:val="single" w:sz="4" w:space="0" w:color="auto"/>
              <w:left w:val="single" w:sz="4" w:space="0" w:color="auto"/>
              <w:bottom w:val="single" w:sz="4" w:space="0" w:color="auto"/>
            </w:tcBorders>
          </w:tcPr>
          <w:p w:rsidR="001E3FE8" w:rsidRPr="00052323" w:rsidRDefault="00CC4D7A" w:rsidP="0043169A">
            <w:pPr>
              <w:suppressAutoHyphen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3</w:t>
            </w:r>
          </w:p>
        </w:tc>
      </w:tr>
    </w:tbl>
    <w:p w:rsidR="00BD64AB" w:rsidRDefault="00BD64AB" w:rsidP="004F1D25">
      <w:pPr>
        <w:suppressLineNumbers/>
        <w:suppressAutoHyphens/>
        <w:spacing w:before="120" w:after="120" w:line="240" w:lineRule="auto"/>
        <w:rPr>
          <w:rFonts w:ascii="Times New Roman" w:eastAsia="Calibri" w:hAnsi="Times New Roman" w:cs="Lohit Hindi"/>
          <w:bCs/>
          <w:i/>
          <w:iCs/>
          <w:sz w:val="24"/>
          <w:szCs w:val="24"/>
          <w:lang w:eastAsia="ar-SA"/>
        </w:rPr>
      </w:pPr>
    </w:p>
    <w:p w:rsidR="00897558" w:rsidRPr="00897558" w:rsidRDefault="00897558" w:rsidP="00F6424D">
      <w:pPr>
        <w:spacing w:after="0" w:line="360" w:lineRule="auto"/>
        <w:ind w:left="360"/>
        <w:contextualSpacing/>
        <w:jc w:val="both"/>
        <w:rPr>
          <w:rFonts w:ascii="Times New Roman" w:eastAsia="Times New Roman" w:hAnsi="Times New Roman" w:cs="Times New Roman"/>
          <w:b/>
          <w:sz w:val="24"/>
          <w:szCs w:val="24"/>
        </w:rPr>
      </w:pPr>
      <w:r w:rsidRPr="00897558">
        <w:rPr>
          <w:rFonts w:ascii="Times New Roman" w:eastAsia="Times New Roman" w:hAnsi="Times New Roman" w:cs="Times New Roman"/>
          <w:b/>
          <w:sz w:val="24"/>
          <w:szCs w:val="24"/>
        </w:rPr>
        <w:t>Internationa</w:t>
      </w:r>
      <w:r w:rsidR="00CC4D7A">
        <w:rPr>
          <w:rFonts w:ascii="Times New Roman" w:eastAsia="Times New Roman" w:hAnsi="Times New Roman" w:cs="Times New Roman"/>
          <w:b/>
          <w:sz w:val="24"/>
          <w:szCs w:val="24"/>
        </w:rPr>
        <w:t>l Business Management (LSCM-604</w:t>
      </w:r>
      <w:r w:rsidR="00F6424D">
        <w:rPr>
          <w:rFonts w:ascii="Times New Roman" w:eastAsia="Times New Roman" w:hAnsi="Times New Roman" w:cs="Times New Roman"/>
          <w:b/>
          <w:sz w:val="24"/>
          <w:szCs w:val="24"/>
        </w:rPr>
        <w:t>1</w:t>
      </w:r>
      <w:r w:rsidR="00CC4D7A">
        <w:rPr>
          <w:rFonts w:ascii="Times New Roman" w:eastAsia="Times New Roman" w:hAnsi="Times New Roman" w:cs="Times New Roman"/>
          <w:b/>
          <w:sz w:val="24"/>
          <w:szCs w:val="24"/>
        </w:rPr>
        <w:t>)</w:t>
      </w:r>
    </w:p>
    <w:p w:rsidR="00897558" w:rsidRPr="00897558" w:rsidRDefault="00897558" w:rsidP="00897558">
      <w:pPr>
        <w:spacing w:after="0" w:line="360" w:lineRule="auto"/>
        <w:jc w:val="both"/>
        <w:rPr>
          <w:rFonts w:ascii="Times New Roman" w:eastAsia="Times New Roman" w:hAnsi="Times New Roman" w:cs="Times New Roman"/>
          <w:b/>
          <w:sz w:val="24"/>
          <w:szCs w:val="24"/>
        </w:rPr>
      </w:pPr>
      <w:r w:rsidRPr="00897558">
        <w:rPr>
          <w:rFonts w:ascii="Times New Roman" w:eastAsia="Times New Roman" w:hAnsi="Times New Roman" w:cs="Times New Roman"/>
          <w:b/>
          <w:sz w:val="24"/>
          <w:szCs w:val="24"/>
        </w:rPr>
        <w:t xml:space="preserve">      Credit Hours: 2</w:t>
      </w:r>
    </w:p>
    <w:p w:rsidR="00897558" w:rsidRPr="00897558" w:rsidRDefault="00897558" w:rsidP="00897558">
      <w:pPr>
        <w:spacing w:after="0" w:line="360" w:lineRule="auto"/>
        <w:jc w:val="both"/>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 xml:space="preserve">Across the globe, organizations are seeking dynamic managers with the skills to work away from their domestic country. This course will equip you with a comprehensive understanding of relevant and current international issues, giving you the opportunity to take your career anywhere in the world. Covering topics such as globalization, operations and procurement, e-commerce, and corporate government, the course offers a good balance of theoretical knowledge and practical application. The course International Business will also equip you with the knowledge </w:t>
      </w:r>
      <w:r w:rsidRPr="00897558">
        <w:rPr>
          <w:rFonts w:ascii="Times New Roman" w:eastAsia="Times New Roman" w:hAnsi="Times New Roman" w:cs="Times New Roman"/>
          <w:sz w:val="24"/>
          <w:szCs w:val="24"/>
        </w:rPr>
        <w:lastRenderedPageBreak/>
        <w:t xml:space="preserve">and skills to advance your career to the global level in industry, government and non-government organizations. The course emphasis on the effective management of people within multicultural settings is essential for managers working on an international scale. You will develop the ability to think globally and will be equipped to go on to a rewarding career with a multinational company, government agency, international aid agency or </w:t>
      </w:r>
      <w:r w:rsidR="00746909" w:rsidRPr="00897558">
        <w:rPr>
          <w:rFonts w:ascii="Times New Roman" w:eastAsia="Times New Roman" w:hAnsi="Times New Roman" w:cs="Times New Roman"/>
          <w:sz w:val="24"/>
          <w:szCs w:val="24"/>
        </w:rPr>
        <w:t>organization</w:t>
      </w:r>
      <w:r w:rsidRPr="00897558">
        <w:rPr>
          <w:rFonts w:ascii="Times New Roman" w:eastAsia="Times New Roman" w:hAnsi="Times New Roman" w:cs="Times New Roman"/>
          <w:sz w:val="24"/>
          <w:szCs w:val="24"/>
        </w:rPr>
        <w:t xml:space="preserve"> with global business links.</w:t>
      </w:r>
    </w:p>
    <w:p w:rsidR="00897558" w:rsidRDefault="00897558" w:rsidP="00897558">
      <w:pPr>
        <w:spacing w:before="100" w:beforeAutospacing="1" w:after="100" w:afterAutospacing="1"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The International Business course is designed to provide students with the knowledge and skills relevant to the development, strategy, and management of international business organizations; and an understanding of the institutional context for their development, growth, and operation.</w:t>
      </w:r>
    </w:p>
    <w:p w:rsidR="00746909" w:rsidRDefault="00746909" w:rsidP="00897558">
      <w:pPr>
        <w:spacing w:before="100" w:beforeAutospacing="1" w:after="100" w:afterAutospacing="1" w:line="360" w:lineRule="auto"/>
        <w:rPr>
          <w:rFonts w:ascii="Times New Roman" w:eastAsia="Times New Roman" w:hAnsi="Times New Roman" w:cs="Times New Roman"/>
          <w:sz w:val="24"/>
          <w:szCs w:val="24"/>
        </w:rPr>
      </w:pPr>
    </w:p>
    <w:p w:rsidR="00746909" w:rsidRPr="00897558" w:rsidRDefault="00746909" w:rsidP="00897558">
      <w:pPr>
        <w:spacing w:before="100" w:beforeAutospacing="1" w:after="100" w:afterAutospacing="1" w:line="360" w:lineRule="auto"/>
        <w:rPr>
          <w:rFonts w:ascii="Times New Roman" w:eastAsia="Times New Roman" w:hAnsi="Times New Roman" w:cs="Times New Roman"/>
          <w:sz w:val="24"/>
          <w:szCs w:val="24"/>
        </w:rPr>
      </w:pP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b/>
          <w:bCs/>
          <w:sz w:val="24"/>
          <w:szCs w:val="24"/>
        </w:rPr>
      </w:pPr>
      <w:r w:rsidRPr="00897558">
        <w:rPr>
          <w:rFonts w:ascii="Times New Roman" w:eastAsia="Times New Roman" w:hAnsi="Times New Roman" w:cs="Times New Roman"/>
          <w:b/>
          <w:bCs/>
          <w:sz w:val="24"/>
          <w:szCs w:val="24"/>
        </w:rPr>
        <w:t>COURSE</w:t>
      </w:r>
      <w:r w:rsidRPr="00897558">
        <w:rPr>
          <w:rFonts w:ascii="Times New Roman" w:eastAsia="Times New Roman" w:hAnsi="Times New Roman" w:cs="Times New Roman"/>
          <w:b/>
          <w:bCs/>
          <w:sz w:val="26"/>
          <w:szCs w:val="24"/>
        </w:rPr>
        <w:t xml:space="preserve"> contents   </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b/>
          <w:bCs/>
          <w:sz w:val="24"/>
          <w:szCs w:val="24"/>
        </w:rPr>
      </w:pPr>
      <w:r w:rsidRPr="00897558">
        <w:rPr>
          <w:rFonts w:ascii="Times New Roman" w:eastAsia="Times New Roman" w:hAnsi="Times New Roman" w:cs="Times New Roman"/>
          <w:b/>
          <w:bCs/>
          <w:sz w:val="24"/>
          <w:szCs w:val="24"/>
        </w:rPr>
        <w:t>UNIT I:  INTERNATIONAL BUSINESS: ROLE AND PROCESSES</w:t>
      </w:r>
    </w:p>
    <w:p w:rsidR="00897558" w:rsidRPr="00897558" w:rsidRDefault="00897558" w:rsidP="002E4F6F">
      <w:pPr>
        <w:numPr>
          <w:ilvl w:val="1"/>
          <w:numId w:val="54"/>
        </w:numPr>
        <w:autoSpaceDE w:val="0"/>
        <w:autoSpaceDN w:val="0"/>
        <w:adjustRightInd w:val="0"/>
        <w:spacing w:after="0" w:line="360" w:lineRule="auto"/>
        <w:contextualSpacing/>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 xml:space="preserve"> Introduction to management  </w:t>
      </w:r>
    </w:p>
    <w:p w:rsidR="00897558" w:rsidRPr="00897558" w:rsidRDefault="00897558" w:rsidP="002E4F6F">
      <w:pPr>
        <w:numPr>
          <w:ilvl w:val="1"/>
          <w:numId w:val="54"/>
        </w:numPr>
        <w:autoSpaceDE w:val="0"/>
        <w:autoSpaceDN w:val="0"/>
        <w:adjustRightInd w:val="0"/>
        <w:spacing w:after="0" w:line="360" w:lineRule="auto"/>
        <w:contextualSpacing/>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 xml:space="preserve"> International Business (Trade) Theories</w:t>
      </w:r>
    </w:p>
    <w:p w:rsidR="00897558" w:rsidRPr="00897558" w:rsidRDefault="00897558" w:rsidP="002E4F6F">
      <w:pPr>
        <w:numPr>
          <w:ilvl w:val="1"/>
          <w:numId w:val="54"/>
        </w:numPr>
        <w:autoSpaceDE w:val="0"/>
        <w:autoSpaceDN w:val="0"/>
        <w:adjustRightInd w:val="0"/>
        <w:spacing w:after="0" w:line="360" w:lineRule="auto"/>
        <w:contextualSpacing/>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 xml:space="preserve"> International Investment Process and Finance</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b/>
          <w:bCs/>
          <w:sz w:val="24"/>
          <w:szCs w:val="24"/>
        </w:rPr>
      </w:pPr>
      <w:r w:rsidRPr="00897558">
        <w:rPr>
          <w:rFonts w:ascii="Times New Roman" w:eastAsia="Times New Roman" w:hAnsi="Times New Roman" w:cs="Times New Roman"/>
          <w:b/>
          <w:bCs/>
          <w:sz w:val="24"/>
          <w:szCs w:val="24"/>
        </w:rPr>
        <w:t>UNIT II: STRATEGIC MANAGEMENT OF INTERNATIONAL BUSINESS</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 xml:space="preserve">2.1. Structural Design of Multinational enterprises </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2.2</w:t>
      </w:r>
      <w:proofErr w:type="gramStart"/>
      <w:r w:rsidRPr="00897558">
        <w:rPr>
          <w:rFonts w:ascii="Times New Roman" w:eastAsia="Times New Roman" w:hAnsi="Times New Roman" w:cs="Times New Roman"/>
          <w:sz w:val="24"/>
          <w:szCs w:val="24"/>
        </w:rPr>
        <w:t>.  Strategic</w:t>
      </w:r>
      <w:proofErr w:type="gramEnd"/>
      <w:r w:rsidRPr="00897558">
        <w:rPr>
          <w:rFonts w:ascii="Times New Roman" w:eastAsia="Times New Roman" w:hAnsi="Times New Roman" w:cs="Times New Roman"/>
          <w:sz w:val="24"/>
          <w:szCs w:val="24"/>
        </w:rPr>
        <w:t xml:space="preserve"> Planning in MNEs</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2.3. Strategic Considerations</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b/>
          <w:bCs/>
          <w:sz w:val="24"/>
          <w:szCs w:val="24"/>
        </w:rPr>
      </w:pPr>
      <w:r w:rsidRPr="00897558">
        <w:rPr>
          <w:rFonts w:ascii="Times New Roman" w:eastAsia="Times New Roman" w:hAnsi="Times New Roman" w:cs="Times New Roman"/>
          <w:b/>
          <w:bCs/>
          <w:sz w:val="24"/>
          <w:szCs w:val="24"/>
        </w:rPr>
        <w:t>UNIT: III CONTROL AND EVALUATION</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3.1. Control and Information in International Business</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3.2</w:t>
      </w:r>
      <w:proofErr w:type="gramStart"/>
      <w:r w:rsidRPr="00897558">
        <w:rPr>
          <w:rFonts w:ascii="Times New Roman" w:eastAsia="Times New Roman" w:hAnsi="Times New Roman" w:cs="Times New Roman"/>
          <w:sz w:val="24"/>
          <w:szCs w:val="24"/>
        </w:rPr>
        <w:t>.  Performance</w:t>
      </w:r>
      <w:proofErr w:type="gramEnd"/>
      <w:r w:rsidRPr="00897558">
        <w:rPr>
          <w:rFonts w:ascii="Times New Roman" w:eastAsia="Times New Roman" w:hAnsi="Times New Roman" w:cs="Times New Roman"/>
          <w:sz w:val="24"/>
          <w:szCs w:val="24"/>
        </w:rPr>
        <w:t xml:space="preserve"> Measurement and Evaluation</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3.3</w:t>
      </w:r>
      <w:proofErr w:type="gramStart"/>
      <w:r w:rsidRPr="00897558">
        <w:rPr>
          <w:rFonts w:ascii="Times New Roman" w:eastAsia="Times New Roman" w:hAnsi="Times New Roman" w:cs="Times New Roman"/>
          <w:sz w:val="24"/>
          <w:szCs w:val="24"/>
        </w:rPr>
        <w:t>.  Multinational</w:t>
      </w:r>
      <w:proofErr w:type="gramEnd"/>
      <w:r w:rsidRPr="00897558">
        <w:rPr>
          <w:rFonts w:ascii="Times New Roman" w:eastAsia="Times New Roman" w:hAnsi="Times New Roman" w:cs="Times New Roman"/>
          <w:sz w:val="24"/>
          <w:szCs w:val="24"/>
        </w:rPr>
        <w:t xml:space="preserve"> Corporate Culture and Host Countries</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b/>
          <w:bCs/>
          <w:sz w:val="24"/>
          <w:szCs w:val="24"/>
        </w:rPr>
      </w:pPr>
      <w:r w:rsidRPr="00897558">
        <w:rPr>
          <w:rFonts w:ascii="Times New Roman" w:eastAsia="Times New Roman" w:hAnsi="Times New Roman" w:cs="Times New Roman"/>
          <w:b/>
          <w:bCs/>
          <w:sz w:val="24"/>
          <w:szCs w:val="24"/>
        </w:rPr>
        <w:t>UNIT IV:  MANAGEMENT PROCESSES AND PRACTICES</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4.1. Human Resource Management in MNEs</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4.2</w:t>
      </w:r>
      <w:proofErr w:type="gramStart"/>
      <w:r w:rsidRPr="00897558">
        <w:rPr>
          <w:rFonts w:ascii="Times New Roman" w:eastAsia="Times New Roman" w:hAnsi="Times New Roman" w:cs="Times New Roman"/>
          <w:sz w:val="24"/>
          <w:szCs w:val="24"/>
        </w:rPr>
        <w:t xml:space="preserve">.  </w:t>
      </w:r>
      <w:r w:rsidRPr="00897558">
        <w:rPr>
          <w:rFonts w:ascii="Times New Roman" w:eastAsia="Times New Roman" w:hAnsi="Times New Roman" w:cs="Times New Roman"/>
          <w:i/>
          <w:iCs/>
          <w:sz w:val="24"/>
          <w:szCs w:val="24"/>
        </w:rPr>
        <w:t>International</w:t>
      </w:r>
      <w:proofErr w:type="gramEnd"/>
      <w:r w:rsidRPr="00897558">
        <w:rPr>
          <w:rFonts w:ascii="Times New Roman" w:eastAsia="Times New Roman" w:hAnsi="Times New Roman" w:cs="Times New Roman"/>
          <w:i/>
          <w:iCs/>
          <w:sz w:val="24"/>
          <w:szCs w:val="24"/>
        </w:rPr>
        <w:t xml:space="preserve"> Dimensions of HRM</w:t>
      </w:r>
      <w:r w:rsidRPr="00897558">
        <w:rPr>
          <w:rFonts w:ascii="Times New Roman" w:eastAsia="Times New Roman" w:hAnsi="Times New Roman" w:cs="Times New Roman"/>
          <w:sz w:val="24"/>
          <w:szCs w:val="24"/>
        </w:rPr>
        <w:t>.</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4.3. Production Management and Logistics</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lastRenderedPageBreak/>
        <w:t>4.4</w:t>
      </w:r>
      <w:proofErr w:type="gramStart"/>
      <w:r w:rsidRPr="00897558">
        <w:rPr>
          <w:rFonts w:ascii="Times New Roman" w:eastAsia="Times New Roman" w:hAnsi="Times New Roman" w:cs="Times New Roman"/>
          <w:sz w:val="24"/>
          <w:szCs w:val="24"/>
        </w:rPr>
        <w:t>.  Negotiations</w:t>
      </w:r>
      <w:proofErr w:type="gramEnd"/>
      <w:r w:rsidRPr="00897558">
        <w:rPr>
          <w:rFonts w:ascii="Times New Roman" w:eastAsia="Times New Roman" w:hAnsi="Times New Roman" w:cs="Times New Roman"/>
          <w:sz w:val="24"/>
          <w:szCs w:val="24"/>
        </w:rPr>
        <w:t xml:space="preserve"> in International Business</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 xml:space="preserve">4.5. </w:t>
      </w:r>
      <w:r w:rsidRPr="00897558">
        <w:rPr>
          <w:rFonts w:ascii="Times New Roman" w:eastAsia="Times New Roman" w:hAnsi="Times New Roman" w:cs="Times New Roman"/>
          <w:i/>
          <w:iCs/>
          <w:sz w:val="24"/>
          <w:szCs w:val="24"/>
        </w:rPr>
        <w:t>Business Negotiations</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b/>
          <w:bCs/>
          <w:sz w:val="24"/>
          <w:szCs w:val="24"/>
        </w:rPr>
      </w:pPr>
      <w:r w:rsidRPr="00897558">
        <w:rPr>
          <w:rFonts w:ascii="Times New Roman" w:eastAsia="Times New Roman" w:hAnsi="Times New Roman" w:cs="Times New Roman"/>
          <w:b/>
          <w:bCs/>
          <w:sz w:val="24"/>
          <w:szCs w:val="24"/>
        </w:rPr>
        <w:t>PART V:  MULTILATERAL ARRANGEMENTS</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5.1</w:t>
      </w:r>
      <w:proofErr w:type="gramStart"/>
      <w:r w:rsidRPr="00897558">
        <w:rPr>
          <w:rFonts w:ascii="Times New Roman" w:eastAsia="Times New Roman" w:hAnsi="Times New Roman" w:cs="Times New Roman"/>
          <w:sz w:val="24"/>
          <w:szCs w:val="24"/>
        </w:rPr>
        <w:t>.  International</w:t>
      </w:r>
      <w:proofErr w:type="gramEnd"/>
      <w:r w:rsidRPr="00897558">
        <w:rPr>
          <w:rFonts w:ascii="Times New Roman" w:eastAsia="Times New Roman" w:hAnsi="Times New Roman" w:cs="Times New Roman"/>
          <w:sz w:val="24"/>
          <w:szCs w:val="24"/>
        </w:rPr>
        <w:t xml:space="preserve"> Business and Developing Countries</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5.2</w:t>
      </w:r>
      <w:proofErr w:type="gramStart"/>
      <w:r w:rsidRPr="00897558">
        <w:rPr>
          <w:rFonts w:ascii="Times New Roman" w:eastAsia="Times New Roman" w:hAnsi="Times New Roman" w:cs="Times New Roman"/>
          <w:sz w:val="24"/>
          <w:szCs w:val="24"/>
        </w:rPr>
        <w:t>.  Regional</w:t>
      </w:r>
      <w:proofErr w:type="gramEnd"/>
      <w:r w:rsidRPr="00897558">
        <w:rPr>
          <w:rFonts w:ascii="Times New Roman" w:eastAsia="Times New Roman" w:hAnsi="Times New Roman" w:cs="Times New Roman"/>
          <w:sz w:val="24"/>
          <w:szCs w:val="24"/>
        </w:rPr>
        <w:t xml:space="preserve"> Trade Groupings and Cooperation</w:t>
      </w:r>
    </w:p>
    <w:p w:rsidR="00897558" w:rsidRPr="00897558" w:rsidRDefault="00897558" w:rsidP="00897558">
      <w:pPr>
        <w:autoSpaceDE w:val="0"/>
        <w:autoSpaceDN w:val="0"/>
        <w:adjustRightInd w:val="0"/>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5.3</w:t>
      </w:r>
      <w:proofErr w:type="gramStart"/>
      <w:r w:rsidRPr="00897558">
        <w:rPr>
          <w:rFonts w:ascii="Times New Roman" w:eastAsia="Times New Roman" w:hAnsi="Times New Roman" w:cs="Times New Roman"/>
          <w:sz w:val="24"/>
          <w:szCs w:val="24"/>
        </w:rPr>
        <w:t>.  International</w:t>
      </w:r>
      <w:proofErr w:type="gramEnd"/>
      <w:r w:rsidRPr="00897558">
        <w:rPr>
          <w:rFonts w:ascii="Times New Roman" w:eastAsia="Times New Roman" w:hAnsi="Times New Roman" w:cs="Times New Roman"/>
          <w:sz w:val="24"/>
          <w:szCs w:val="24"/>
        </w:rPr>
        <w:t xml:space="preserve"> Intervention and International Business</w:t>
      </w:r>
    </w:p>
    <w:p w:rsidR="00897558" w:rsidRPr="00897558" w:rsidRDefault="00897558" w:rsidP="00897558">
      <w:pPr>
        <w:spacing w:after="0" w:line="360" w:lineRule="auto"/>
        <w:rPr>
          <w:rFonts w:ascii="Times New Roman" w:eastAsia="Times New Roman" w:hAnsi="Times New Roman" w:cs="Times New Roman"/>
          <w:sz w:val="24"/>
          <w:szCs w:val="24"/>
        </w:rPr>
      </w:pPr>
      <w:r w:rsidRPr="00897558">
        <w:rPr>
          <w:rFonts w:ascii="Times New Roman" w:eastAsia="Times New Roman" w:hAnsi="Times New Roman" w:cs="Times New Roman"/>
          <w:sz w:val="24"/>
          <w:szCs w:val="24"/>
        </w:rPr>
        <w:t>5.4</w:t>
      </w:r>
      <w:proofErr w:type="gramStart"/>
      <w:r w:rsidRPr="00897558">
        <w:rPr>
          <w:rFonts w:ascii="Times New Roman" w:eastAsia="Times New Roman" w:hAnsi="Times New Roman" w:cs="Times New Roman"/>
          <w:sz w:val="24"/>
          <w:szCs w:val="24"/>
        </w:rPr>
        <w:t>.  Multilateral</w:t>
      </w:r>
      <w:proofErr w:type="gramEnd"/>
      <w:r w:rsidRPr="00897558">
        <w:rPr>
          <w:rFonts w:ascii="Times New Roman" w:eastAsia="Times New Roman" w:hAnsi="Times New Roman" w:cs="Times New Roman"/>
          <w:sz w:val="24"/>
          <w:szCs w:val="24"/>
        </w:rPr>
        <w:t xml:space="preserve"> Negotiations</w:t>
      </w:r>
    </w:p>
    <w:p w:rsidR="00897558" w:rsidRPr="00897558" w:rsidRDefault="00897558" w:rsidP="00897558">
      <w:pPr>
        <w:spacing w:before="100" w:beforeAutospacing="1" w:after="100" w:afterAutospacing="1" w:line="360" w:lineRule="auto"/>
        <w:jc w:val="both"/>
        <w:rPr>
          <w:rFonts w:ascii="Times New Roman" w:eastAsia="Times New Roman" w:hAnsi="Times New Roman" w:cs="Times New Roman"/>
          <w:color w:val="FF0000"/>
          <w:sz w:val="24"/>
          <w:szCs w:val="24"/>
        </w:rPr>
      </w:pPr>
      <w:r w:rsidRPr="00897558">
        <w:rPr>
          <w:rFonts w:ascii="Times New Roman" w:eastAsia="Times New Roman" w:hAnsi="Times New Roman" w:cs="Times New Roman"/>
          <w:b/>
          <w:bCs/>
          <w:color w:val="FF0000"/>
          <w:sz w:val="24"/>
          <w:szCs w:val="24"/>
        </w:rPr>
        <w:t>UNIT VI: Global Business Environment</w:t>
      </w:r>
    </w:p>
    <w:p w:rsidR="00897558" w:rsidRPr="00897558" w:rsidRDefault="00897558" w:rsidP="002E4F6F">
      <w:pPr>
        <w:numPr>
          <w:ilvl w:val="1"/>
          <w:numId w:val="55"/>
        </w:numPr>
        <w:spacing w:before="100" w:beforeAutospacing="1" w:after="100" w:afterAutospacing="1" w:line="360" w:lineRule="auto"/>
        <w:contextualSpacing/>
        <w:jc w:val="both"/>
        <w:rPr>
          <w:rFonts w:ascii="Times New Roman" w:eastAsia="Times New Roman" w:hAnsi="Times New Roman" w:cs="Times New Roman"/>
          <w:color w:val="FF0000"/>
          <w:sz w:val="24"/>
          <w:szCs w:val="24"/>
        </w:rPr>
      </w:pPr>
      <w:r w:rsidRPr="00897558">
        <w:rPr>
          <w:rFonts w:ascii="Times New Roman" w:eastAsia="Times New Roman" w:hAnsi="Times New Roman" w:cs="Times New Roman"/>
          <w:color w:val="FF0000"/>
          <w:sz w:val="24"/>
          <w:szCs w:val="24"/>
        </w:rPr>
        <w:t>Global Business Operations</w:t>
      </w:r>
    </w:p>
    <w:p w:rsidR="00897558" w:rsidRPr="00897558" w:rsidRDefault="00897558" w:rsidP="002E4F6F">
      <w:pPr>
        <w:numPr>
          <w:ilvl w:val="1"/>
          <w:numId w:val="55"/>
        </w:numPr>
        <w:spacing w:before="100" w:beforeAutospacing="1" w:after="100" w:afterAutospacing="1" w:line="360" w:lineRule="auto"/>
        <w:contextualSpacing/>
        <w:jc w:val="both"/>
        <w:rPr>
          <w:rFonts w:ascii="Times New Roman" w:eastAsia="Times New Roman" w:hAnsi="Times New Roman" w:cs="Times New Roman"/>
          <w:color w:val="FF0000"/>
          <w:sz w:val="24"/>
          <w:szCs w:val="24"/>
        </w:rPr>
      </w:pPr>
      <w:r w:rsidRPr="00897558">
        <w:rPr>
          <w:rFonts w:ascii="Times New Roman" w:eastAsia="Times New Roman" w:hAnsi="Times New Roman" w:cs="Times New Roman"/>
          <w:color w:val="FF0000"/>
          <w:sz w:val="24"/>
          <w:szCs w:val="24"/>
        </w:rPr>
        <w:t>Global Trade Relations</w:t>
      </w:r>
    </w:p>
    <w:p w:rsidR="00897558" w:rsidRPr="00897558" w:rsidRDefault="00897558" w:rsidP="002E4F6F">
      <w:pPr>
        <w:numPr>
          <w:ilvl w:val="1"/>
          <w:numId w:val="55"/>
        </w:numPr>
        <w:spacing w:before="100" w:beforeAutospacing="1" w:after="100" w:afterAutospacing="1" w:line="360" w:lineRule="auto"/>
        <w:contextualSpacing/>
        <w:jc w:val="both"/>
        <w:rPr>
          <w:rFonts w:ascii="Times New Roman" w:eastAsia="Times New Roman" w:hAnsi="Times New Roman" w:cs="Times New Roman"/>
          <w:color w:val="FF0000"/>
          <w:sz w:val="24"/>
          <w:szCs w:val="24"/>
        </w:rPr>
      </w:pPr>
      <w:r w:rsidRPr="00897558">
        <w:rPr>
          <w:rFonts w:ascii="Times New Roman" w:eastAsia="Times New Roman" w:hAnsi="Times New Roman" w:cs="Times New Roman"/>
          <w:color w:val="FF0000"/>
          <w:sz w:val="24"/>
          <w:szCs w:val="24"/>
        </w:rPr>
        <w:t>The Legal Environment of International Business</w:t>
      </w:r>
    </w:p>
    <w:p w:rsidR="00897558" w:rsidRPr="00897558" w:rsidRDefault="00897558" w:rsidP="002E4F6F">
      <w:pPr>
        <w:numPr>
          <w:ilvl w:val="1"/>
          <w:numId w:val="55"/>
        </w:numPr>
        <w:spacing w:before="100" w:beforeAutospacing="1" w:after="100" w:afterAutospacing="1" w:line="360" w:lineRule="auto"/>
        <w:contextualSpacing/>
        <w:jc w:val="both"/>
        <w:rPr>
          <w:rFonts w:ascii="Times New Roman" w:eastAsia="Times New Roman" w:hAnsi="Times New Roman" w:cs="Times New Roman"/>
          <w:color w:val="FF0000"/>
          <w:sz w:val="24"/>
          <w:szCs w:val="24"/>
        </w:rPr>
      </w:pPr>
      <w:r w:rsidRPr="00897558">
        <w:rPr>
          <w:rFonts w:ascii="Times New Roman" w:eastAsia="Times New Roman" w:hAnsi="Times New Roman" w:cs="Times New Roman"/>
          <w:bCs/>
          <w:color w:val="FF0000"/>
          <w:sz w:val="24"/>
          <w:szCs w:val="24"/>
        </w:rPr>
        <w:t>Global Management and Culture</w:t>
      </w:r>
    </w:p>
    <w:p w:rsidR="00897558" w:rsidRPr="00897558" w:rsidRDefault="00897558" w:rsidP="002E4F6F">
      <w:pPr>
        <w:numPr>
          <w:ilvl w:val="1"/>
          <w:numId w:val="55"/>
        </w:numPr>
        <w:spacing w:before="100" w:beforeAutospacing="1" w:after="100" w:afterAutospacing="1" w:line="360" w:lineRule="auto"/>
        <w:contextualSpacing/>
        <w:jc w:val="both"/>
        <w:rPr>
          <w:rFonts w:ascii="Times New Roman" w:eastAsia="Times New Roman" w:hAnsi="Times New Roman" w:cs="Times New Roman"/>
          <w:color w:val="FF0000"/>
          <w:sz w:val="24"/>
          <w:szCs w:val="24"/>
        </w:rPr>
      </w:pPr>
      <w:r w:rsidRPr="00897558">
        <w:rPr>
          <w:rFonts w:ascii="Times New Roman" w:eastAsia="Times New Roman" w:hAnsi="Times New Roman" w:cs="Times New Roman"/>
          <w:bCs/>
          <w:color w:val="FF0000"/>
          <w:sz w:val="24"/>
          <w:szCs w:val="24"/>
        </w:rPr>
        <w:t>Global Strategy</w:t>
      </w:r>
    </w:p>
    <w:p w:rsidR="00897558" w:rsidRPr="00897558" w:rsidRDefault="00897558" w:rsidP="002E4F6F">
      <w:pPr>
        <w:numPr>
          <w:ilvl w:val="1"/>
          <w:numId w:val="55"/>
        </w:numPr>
        <w:spacing w:after="0" w:line="360" w:lineRule="auto"/>
        <w:contextualSpacing/>
        <w:jc w:val="both"/>
        <w:rPr>
          <w:rFonts w:ascii="Times New Roman" w:eastAsia="Times New Roman" w:hAnsi="Times New Roman" w:cs="Times New Roman"/>
          <w:color w:val="FF0000"/>
          <w:sz w:val="24"/>
          <w:szCs w:val="24"/>
        </w:rPr>
      </w:pPr>
      <w:r w:rsidRPr="00897558">
        <w:rPr>
          <w:rFonts w:ascii="Times New Roman" w:eastAsia="Times New Roman" w:hAnsi="Times New Roman" w:cs="Times New Roman"/>
          <w:bCs/>
          <w:color w:val="FF0000"/>
          <w:sz w:val="24"/>
          <w:szCs w:val="24"/>
        </w:rPr>
        <w:t>Managing Global Operations</w:t>
      </w:r>
    </w:p>
    <w:p w:rsidR="00897558" w:rsidRPr="00897558" w:rsidRDefault="00897558" w:rsidP="002E4F6F">
      <w:pPr>
        <w:numPr>
          <w:ilvl w:val="0"/>
          <w:numId w:val="53"/>
        </w:numPr>
        <w:spacing w:after="0" w:line="360" w:lineRule="auto"/>
        <w:jc w:val="both"/>
        <w:rPr>
          <w:rFonts w:ascii="Times New Roman" w:eastAsia="Times New Roman" w:hAnsi="Times New Roman" w:cs="Times New Roman"/>
          <w:color w:val="FF0000"/>
          <w:sz w:val="24"/>
          <w:szCs w:val="24"/>
        </w:rPr>
      </w:pPr>
      <w:r w:rsidRPr="00897558">
        <w:rPr>
          <w:rFonts w:ascii="Times New Roman" w:eastAsia="Times New Roman" w:hAnsi="Times New Roman" w:cs="Times New Roman"/>
          <w:i/>
          <w:iCs/>
          <w:color w:val="FF0000"/>
          <w:sz w:val="24"/>
          <w:szCs w:val="24"/>
        </w:rPr>
        <w:t>Comparative International Management</w:t>
      </w:r>
    </w:p>
    <w:p w:rsidR="00897558" w:rsidRPr="00897558" w:rsidRDefault="00897558" w:rsidP="002E4F6F">
      <w:pPr>
        <w:numPr>
          <w:ilvl w:val="0"/>
          <w:numId w:val="53"/>
        </w:numPr>
        <w:spacing w:before="100" w:beforeAutospacing="1" w:after="100" w:afterAutospacing="1" w:line="360" w:lineRule="auto"/>
        <w:jc w:val="both"/>
        <w:rPr>
          <w:rFonts w:ascii="Times New Roman" w:eastAsia="Times New Roman" w:hAnsi="Times New Roman" w:cs="Times New Roman"/>
          <w:color w:val="FF0000"/>
          <w:sz w:val="24"/>
          <w:szCs w:val="24"/>
        </w:rPr>
      </w:pPr>
      <w:r w:rsidRPr="00897558">
        <w:rPr>
          <w:rFonts w:ascii="Times New Roman" w:eastAsia="Times New Roman" w:hAnsi="Times New Roman" w:cs="Times New Roman"/>
          <w:i/>
          <w:iCs/>
          <w:color w:val="FF0000"/>
          <w:sz w:val="24"/>
          <w:szCs w:val="24"/>
        </w:rPr>
        <w:t>Export and import Management</w:t>
      </w:r>
    </w:p>
    <w:p w:rsidR="00897558" w:rsidRPr="00897558" w:rsidRDefault="00897558" w:rsidP="002E4F6F">
      <w:pPr>
        <w:numPr>
          <w:ilvl w:val="0"/>
          <w:numId w:val="53"/>
        </w:numPr>
        <w:spacing w:before="100" w:beforeAutospacing="1" w:after="100" w:afterAutospacing="1" w:line="360" w:lineRule="auto"/>
        <w:jc w:val="both"/>
        <w:rPr>
          <w:rFonts w:ascii="Times New Roman" w:eastAsia="Times New Roman" w:hAnsi="Times New Roman" w:cs="Times New Roman"/>
          <w:color w:val="FF0000"/>
          <w:sz w:val="24"/>
          <w:szCs w:val="24"/>
        </w:rPr>
      </w:pPr>
      <w:r w:rsidRPr="00897558">
        <w:rPr>
          <w:rFonts w:ascii="Times New Roman" w:eastAsia="Times New Roman" w:hAnsi="Times New Roman" w:cs="Times New Roman"/>
          <w:i/>
          <w:iCs/>
          <w:color w:val="FF0000"/>
          <w:sz w:val="24"/>
          <w:szCs w:val="24"/>
        </w:rPr>
        <w:t>Business Innovation and Sustainability</w:t>
      </w:r>
    </w:p>
    <w:p w:rsidR="00897558" w:rsidRPr="00897558" w:rsidRDefault="00897558" w:rsidP="002E4F6F">
      <w:pPr>
        <w:numPr>
          <w:ilvl w:val="0"/>
          <w:numId w:val="53"/>
        </w:numPr>
        <w:spacing w:before="100" w:beforeAutospacing="1" w:after="100" w:afterAutospacing="1" w:line="360" w:lineRule="auto"/>
        <w:jc w:val="both"/>
        <w:rPr>
          <w:rFonts w:ascii="Times New Roman" w:eastAsia="Times New Roman" w:hAnsi="Times New Roman" w:cs="Times New Roman"/>
          <w:color w:val="FF0000"/>
          <w:sz w:val="24"/>
          <w:szCs w:val="24"/>
        </w:rPr>
      </w:pPr>
      <w:r w:rsidRPr="00897558">
        <w:rPr>
          <w:rFonts w:ascii="Times New Roman" w:eastAsia="Times New Roman" w:hAnsi="Times New Roman" w:cs="Times New Roman"/>
          <w:color w:val="FF0000"/>
          <w:sz w:val="24"/>
          <w:szCs w:val="24"/>
        </w:rPr>
        <w:t> </w:t>
      </w:r>
      <w:r w:rsidRPr="00897558">
        <w:rPr>
          <w:rFonts w:ascii="Times New Roman" w:eastAsia="Times New Roman" w:hAnsi="Times New Roman" w:cs="Times New Roman"/>
          <w:i/>
          <w:iCs/>
          <w:color w:val="FF0000"/>
          <w:sz w:val="24"/>
          <w:szCs w:val="24"/>
        </w:rPr>
        <w:t>Intellectual Property Management</w:t>
      </w:r>
    </w:p>
    <w:p w:rsidR="00897558" w:rsidRPr="00897558" w:rsidRDefault="00897558" w:rsidP="002E4F6F">
      <w:pPr>
        <w:numPr>
          <w:ilvl w:val="0"/>
          <w:numId w:val="53"/>
        </w:numPr>
        <w:spacing w:before="100" w:beforeAutospacing="1" w:after="100" w:afterAutospacing="1" w:line="360" w:lineRule="auto"/>
        <w:jc w:val="both"/>
        <w:rPr>
          <w:rFonts w:ascii="Times New Roman" w:eastAsia="Times New Roman" w:hAnsi="Times New Roman" w:cs="Times New Roman"/>
          <w:sz w:val="24"/>
          <w:szCs w:val="24"/>
        </w:rPr>
      </w:pPr>
      <w:r w:rsidRPr="00897558">
        <w:rPr>
          <w:rFonts w:ascii="Times New Roman" w:eastAsia="Times New Roman" w:hAnsi="Times New Roman" w:cs="Times New Roman"/>
          <w:i/>
          <w:iCs/>
          <w:color w:val="FF0000"/>
          <w:sz w:val="24"/>
          <w:szCs w:val="24"/>
        </w:rPr>
        <w:t>Global Outsourcing and Offshoring</w:t>
      </w:r>
    </w:p>
    <w:p w:rsidR="00897558" w:rsidRPr="00897558" w:rsidRDefault="00897558" w:rsidP="00897558">
      <w:pPr>
        <w:spacing w:after="0" w:line="360" w:lineRule="auto"/>
        <w:jc w:val="both"/>
        <w:rPr>
          <w:rFonts w:ascii="Times New Roman" w:eastAsia="Times New Roman" w:hAnsi="Times New Roman" w:cs="Times New Roman"/>
          <w:bCs/>
          <w:sz w:val="24"/>
          <w:szCs w:val="24"/>
        </w:rPr>
      </w:pPr>
      <w:r w:rsidRPr="00897558">
        <w:rPr>
          <w:rFonts w:ascii="Times New Roman" w:eastAsia="Times New Roman" w:hAnsi="Times New Roman" w:cs="Times New Roman"/>
          <w:b/>
          <w:bCs/>
          <w:sz w:val="24"/>
          <w:szCs w:val="24"/>
        </w:rPr>
        <w:t>Chapter 7: C</w:t>
      </w:r>
      <w:r w:rsidRPr="00897558">
        <w:rPr>
          <w:rFonts w:ascii="Times New Roman" w:eastAsia="Times New Roman" w:hAnsi="Times New Roman" w:cs="Times New Roman"/>
          <w:bCs/>
          <w:sz w:val="24"/>
          <w:szCs w:val="24"/>
        </w:rPr>
        <w:t>orporate social responsibility and ethics in international business</w:t>
      </w:r>
    </w:p>
    <w:p w:rsidR="00897558" w:rsidRPr="00897558" w:rsidRDefault="00897558" w:rsidP="00897558">
      <w:pPr>
        <w:spacing w:after="0" w:line="360" w:lineRule="auto"/>
        <w:jc w:val="both"/>
        <w:rPr>
          <w:rFonts w:ascii="Times New Roman" w:eastAsia="Times New Roman" w:hAnsi="Times New Roman" w:cs="Times New Roman"/>
          <w:bCs/>
          <w:sz w:val="24"/>
          <w:szCs w:val="24"/>
        </w:rPr>
      </w:pPr>
      <w:r w:rsidRPr="00897558">
        <w:rPr>
          <w:rFonts w:ascii="Times New Roman" w:eastAsia="Times New Roman" w:hAnsi="Times New Roman" w:cs="Times New Roman"/>
          <w:bCs/>
          <w:sz w:val="24"/>
          <w:szCs w:val="24"/>
        </w:rPr>
        <w:t xml:space="preserve">     7.1. Corporate social responsibility</w:t>
      </w:r>
    </w:p>
    <w:p w:rsidR="00F6424D" w:rsidRDefault="00F6424D" w:rsidP="00F6424D">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7.2. Business ethics</w:t>
      </w:r>
    </w:p>
    <w:p w:rsidR="00746909" w:rsidRDefault="00746909" w:rsidP="00F6424D">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Chapter eight: international trade </w:t>
      </w:r>
      <w:r w:rsidR="00246831">
        <w:rPr>
          <w:rFonts w:ascii="Times New Roman" w:eastAsia="Times New Roman" w:hAnsi="Times New Roman" w:cs="Times New Roman"/>
          <w:bCs/>
          <w:sz w:val="24"/>
          <w:szCs w:val="24"/>
        </w:rPr>
        <w:t>terms (</w:t>
      </w:r>
      <w:r>
        <w:rPr>
          <w:rFonts w:ascii="Times New Roman" w:eastAsia="Times New Roman" w:hAnsi="Times New Roman" w:cs="Times New Roman"/>
          <w:bCs/>
          <w:sz w:val="24"/>
          <w:szCs w:val="24"/>
        </w:rPr>
        <w:t xml:space="preserve">INCO terms) </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Evaluation:</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Journal Review---------------------------------15%</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Group work ------------------------------------10%</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Project work------------------------------------20%</w:t>
      </w:r>
    </w:p>
    <w:p w:rsidR="000C450A" w:rsidRPr="00052323" w:rsidRDefault="000C450A" w:rsidP="000C450A">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Book Review-----------------------------------15%</w:t>
      </w:r>
    </w:p>
    <w:p w:rsidR="00F6424D" w:rsidRDefault="000C450A" w:rsidP="00B01C85">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Final Exam-------------------------------------40%</w:t>
      </w:r>
    </w:p>
    <w:p w:rsidR="00746909" w:rsidRPr="00B01C85" w:rsidRDefault="00746909" w:rsidP="00B01C85">
      <w:pPr>
        <w:suppressAutoHyphens/>
        <w:spacing w:after="0" w:line="312" w:lineRule="auto"/>
        <w:jc w:val="both"/>
        <w:rPr>
          <w:rFonts w:ascii="Times New Roman" w:eastAsia="Times New Roman" w:hAnsi="Times New Roman" w:cs="Times New Roman"/>
          <w:sz w:val="24"/>
          <w:szCs w:val="24"/>
          <w:lang w:eastAsia="ar-SA"/>
        </w:rPr>
      </w:pPr>
    </w:p>
    <w:p w:rsidR="00897558" w:rsidRPr="00F6424D" w:rsidRDefault="00E54718" w:rsidP="00F6424D">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 P</w:t>
      </w:r>
      <w:r w:rsidR="00CC4D7A">
        <w:rPr>
          <w:rFonts w:ascii="Times New Roman" w:eastAsia="Times New Roman" w:hAnsi="Times New Roman" w:cs="Times New Roman"/>
          <w:b/>
          <w:sz w:val="24"/>
          <w:szCs w:val="24"/>
        </w:rPr>
        <w:t>ort operation management</w:t>
      </w:r>
      <w:r w:rsidR="00CC4D7A" w:rsidRPr="00897558">
        <w:rPr>
          <w:rFonts w:ascii="Times New Roman" w:eastAsia="Times New Roman" w:hAnsi="Times New Roman" w:cs="Times New Roman"/>
          <w:b/>
          <w:sz w:val="24"/>
          <w:szCs w:val="24"/>
        </w:rPr>
        <w:t xml:space="preserve"> (</w:t>
      </w:r>
      <w:r w:rsidR="00897558" w:rsidRPr="00897558">
        <w:rPr>
          <w:rFonts w:ascii="Times New Roman" w:eastAsia="Times New Roman" w:hAnsi="Times New Roman" w:cs="Times New Roman"/>
          <w:b/>
          <w:sz w:val="24"/>
          <w:szCs w:val="24"/>
        </w:rPr>
        <w:t>LSC</w:t>
      </w:r>
      <w:r w:rsidR="00CC4D7A">
        <w:rPr>
          <w:rFonts w:ascii="Times New Roman" w:eastAsia="Times New Roman" w:hAnsi="Times New Roman" w:cs="Times New Roman"/>
          <w:b/>
          <w:sz w:val="24"/>
          <w:szCs w:val="24"/>
        </w:rPr>
        <w:t>M 604</w:t>
      </w:r>
      <w:r w:rsidR="00F6424D">
        <w:rPr>
          <w:rFonts w:ascii="Times New Roman" w:eastAsia="Times New Roman" w:hAnsi="Times New Roman" w:cs="Times New Roman"/>
          <w:b/>
          <w:sz w:val="24"/>
          <w:szCs w:val="24"/>
        </w:rPr>
        <w:t>2</w:t>
      </w:r>
      <w:r w:rsidR="00CC4D7A">
        <w:rPr>
          <w:rFonts w:ascii="Times New Roman" w:eastAsia="Times New Roman" w:hAnsi="Times New Roman" w:cs="Times New Roman"/>
          <w:b/>
          <w:sz w:val="24"/>
          <w:szCs w:val="24"/>
        </w:rPr>
        <w:t>)</w:t>
      </w:r>
    </w:p>
    <w:p w:rsidR="00897558" w:rsidRPr="00897558" w:rsidRDefault="00897558" w:rsidP="00897558">
      <w:pPr>
        <w:spacing w:after="0" w:line="360" w:lineRule="auto"/>
        <w:ind w:firstLine="1530"/>
        <w:jc w:val="both"/>
        <w:rPr>
          <w:rFonts w:ascii="Times New Roman" w:eastAsia="Times New Roman" w:hAnsi="Times New Roman" w:cs="Times New Roman"/>
          <w:b/>
          <w:sz w:val="24"/>
          <w:szCs w:val="24"/>
        </w:rPr>
      </w:pPr>
      <w:r w:rsidRPr="00897558">
        <w:rPr>
          <w:rFonts w:ascii="Times New Roman" w:eastAsia="Times New Roman" w:hAnsi="Times New Roman" w:cs="Times New Roman"/>
          <w:b/>
          <w:sz w:val="24"/>
          <w:szCs w:val="24"/>
        </w:rPr>
        <w:t>Credit hours: 2</w:t>
      </w:r>
    </w:p>
    <w:p w:rsidR="00897558" w:rsidRDefault="00897558" w:rsidP="00897558">
      <w:pPr>
        <w:spacing w:after="0" w:line="360" w:lineRule="auto"/>
        <w:jc w:val="both"/>
        <w:rPr>
          <w:rFonts w:ascii="Times New Roman" w:eastAsia="Times New Roman" w:hAnsi="Times New Roman" w:cs="Times New Roman"/>
          <w:b/>
          <w:sz w:val="24"/>
          <w:szCs w:val="24"/>
        </w:rPr>
      </w:pPr>
      <w:r w:rsidRPr="00897558">
        <w:rPr>
          <w:rFonts w:ascii="Times New Roman" w:eastAsia="Times New Roman" w:hAnsi="Times New Roman" w:cs="Times New Roman"/>
          <w:b/>
          <w:sz w:val="24"/>
          <w:szCs w:val="24"/>
        </w:rPr>
        <w:t xml:space="preserve">Course description </w:t>
      </w:r>
    </w:p>
    <w:p w:rsidR="004D2EB5" w:rsidRPr="00382A43" w:rsidRDefault="004D2EB5" w:rsidP="004D2EB5">
      <w:pPr>
        <w:spacing w:line="360" w:lineRule="auto"/>
        <w:jc w:val="both"/>
        <w:rPr>
          <w:b/>
        </w:rPr>
      </w:pPr>
      <w:r w:rsidRPr="00382A43">
        <w:rPr>
          <w:b/>
        </w:rPr>
        <w:t xml:space="preserve">Course description </w:t>
      </w:r>
    </w:p>
    <w:p w:rsidR="004D2EB5" w:rsidRPr="00382A43" w:rsidRDefault="004D2EB5" w:rsidP="004D2EB5">
      <w:pPr>
        <w:spacing w:line="360" w:lineRule="auto"/>
        <w:jc w:val="both"/>
      </w:pPr>
      <w:r w:rsidRPr="00382A43">
        <w:t>The ports sector has changed radically since started 15 years ago, but ports continue to play a vital, and growing, role in the movement of goods around the world making education in the sector more relevant than ever. At the same time the course has changed to reflected the dynamic industry, and particularly of the growing private sector role in the delivery of port and terminal facilities and operations.</w:t>
      </w:r>
    </w:p>
    <w:p w:rsidR="004D2EB5" w:rsidRPr="00382A43" w:rsidRDefault="004D2EB5" w:rsidP="004D2EB5">
      <w:pPr>
        <w:spacing w:line="360" w:lineRule="auto"/>
        <w:jc w:val="both"/>
      </w:pPr>
      <w:r w:rsidRPr="00382A43">
        <w:t>Ports are the economic drivers of a country’s economy and ships are the principal mode of delivery. As countries develop and their economies grow, reliance on ships and ports also grows. Emerging and established economies require graduates who have developed a solid knowledge and understanding of operating a port successfully and managing the ships that deliver to the ports. Studying shipping and port management will help you to capitalize on these opportunities and equip you with the balance of modern shipping knowledge and port management expertise sought after by employers in the industry. </w:t>
      </w:r>
    </w:p>
    <w:p w:rsidR="004D2EB5" w:rsidRPr="00382A43" w:rsidRDefault="004D2EB5" w:rsidP="004D2EB5">
      <w:pPr>
        <w:spacing w:line="360" w:lineRule="auto"/>
        <w:jc w:val="both"/>
        <w:rPr>
          <w:b/>
        </w:rPr>
      </w:pPr>
      <w:r w:rsidRPr="00382A43">
        <w:t>Shipping is a key link in the global supply chain and accounts for over 95 per cent of all imports and exports. With the growing demand of a global population, levels of international trade have dramatically increased over the last four decades. With the world shipping fleet growing at just under 4 per cent per year and anticipated annual growth in seaborne trade demand currently sitting at 3-4 per cent, the employment opportunities within the maritime sector look set to expand.</w:t>
      </w:r>
    </w:p>
    <w:p w:rsidR="004D2EB5" w:rsidRPr="00382A43" w:rsidRDefault="004D2EB5" w:rsidP="004D2EB5">
      <w:pPr>
        <w:pStyle w:val="NormalWeb"/>
        <w:spacing w:line="360" w:lineRule="auto"/>
        <w:jc w:val="both"/>
      </w:pPr>
      <w:r w:rsidRPr="00382A43">
        <w:t>On ship and port management course students gain key knowledge and specific expertise in ship, port and transport operations, maritime law, marine finance and general management – all of the essential skills required to apply for a range of roles in this major global industry. From ship management and operations, port and terminal management, to shipping analysts, freight forwarding, logistics professionals and supply chain specialists - the opportunities in this industry are as diverse as the cargo it carries. </w:t>
      </w:r>
    </w:p>
    <w:p w:rsidR="004D2EB5" w:rsidRPr="00382A43" w:rsidRDefault="004D2EB5" w:rsidP="004D2EB5">
      <w:pPr>
        <w:pStyle w:val="NormalWeb"/>
        <w:spacing w:line="360" w:lineRule="auto"/>
        <w:jc w:val="both"/>
      </w:pPr>
      <w:r w:rsidRPr="00382A43">
        <w:t xml:space="preserve">As a key part of the international global supply chain network, ports have a vital role to play in facilitating trade for any country – both in terms of export and import success and in serving a nation’s economic hinterland – in a cost-effective and reliable manner, all of which impact on trade competitiveness. Further services also include working with partners to ensure hinterland </w:t>
      </w:r>
      <w:r w:rsidRPr="00382A43">
        <w:lastRenderedPageBreak/>
        <w:t>transport connections are efficient, liaising with third parties such as terminal and shipping line customers, developing the port estate to reflect customer requirements, attracting new terminal business, working with terminals to attract new cargo business and general management functions. All these activities ensure it is a varied, interesting and challenging occupation.</w:t>
      </w:r>
    </w:p>
    <w:p w:rsidR="004D2EB5" w:rsidRPr="00382A43" w:rsidRDefault="004D2EB5" w:rsidP="004D2EB5">
      <w:pPr>
        <w:pStyle w:val="NormalWeb"/>
        <w:spacing w:before="0" w:after="0" w:line="360" w:lineRule="auto"/>
        <w:jc w:val="both"/>
      </w:pPr>
      <w:r>
        <w:rPr>
          <w:rStyle w:val="Strong"/>
        </w:rPr>
        <w:t xml:space="preserve">Unit 1: </w:t>
      </w:r>
      <w:r w:rsidRPr="00382A43">
        <w:rPr>
          <w:rStyle w:val="Strong"/>
        </w:rPr>
        <w:t>Introduction to International Trade and Logistics</w:t>
      </w:r>
      <w:r w:rsidRPr="00382A43">
        <w:t xml:space="preserve"> </w:t>
      </w:r>
    </w:p>
    <w:p w:rsidR="004D2EB5" w:rsidRDefault="004D2EB5" w:rsidP="002E4F6F">
      <w:pPr>
        <w:pStyle w:val="NormalWeb"/>
        <w:numPr>
          <w:ilvl w:val="1"/>
          <w:numId w:val="57"/>
        </w:numPr>
        <w:suppressAutoHyphens w:val="0"/>
        <w:spacing w:before="0" w:after="0" w:line="360" w:lineRule="auto"/>
      </w:pPr>
      <w:r w:rsidRPr="00382A43">
        <w:t>Introduction to the glob</w:t>
      </w:r>
      <w:r>
        <w:t>al supply chain and logistics</w:t>
      </w:r>
      <w:r>
        <w:br/>
        <w:t xml:space="preserve">1.1.1. </w:t>
      </w:r>
      <w:r w:rsidRPr="00382A43">
        <w:t xml:space="preserve">History of trade development and modern trade flows </w:t>
      </w:r>
    </w:p>
    <w:p w:rsidR="004D2EB5" w:rsidRDefault="004D2EB5" w:rsidP="002E4F6F">
      <w:pPr>
        <w:pStyle w:val="NormalWeb"/>
        <w:numPr>
          <w:ilvl w:val="1"/>
          <w:numId w:val="57"/>
        </w:numPr>
        <w:suppressAutoHyphens w:val="0"/>
        <w:spacing w:before="0" w:after="0" w:line="360" w:lineRule="auto"/>
      </w:pPr>
      <w:r w:rsidRPr="00382A43">
        <w:t xml:space="preserve"> </w:t>
      </w:r>
      <w:proofErr w:type="spellStart"/>
      <w:r w:rsidRPr="00382A43">
        <w:t>Globalisation</w:t>
      </w:r>
      <w:proofErr w:type="spellEnd"/>
      <w:r w:rsidRPr="00382A43">
        <w:t>, mariti</w:t>
      </w:r>
      <w:r>
        <w:t>me transport supply and demand</w:t>
      </w:r>
      <w:r>
        <w:br/>
        <w:t xml:space="preserve">1.2.1. </w:t>
      </w:r>
      <w:r w:rsidRPr="00382A43">
        <w:t xml:space="preserve"> Role of ports and termina</w:t>
      </w:r>
      <w:r>
        <w:t>ls in global logistics chains</w:t>
      </w:r>
    </w:p>
    <w:p w:rsidR="004D2EB5" w:rsidRDefault="004D2EB5" w:rsidP="002E4F6F">
      <w:pPr>
        <w:pStyle w:val="NormalWeb"/>
        <w:numPr>
          <w:ilvl w:val="2"/>
          <w:numId w:val="58"/>
        </w:numPr>
        <w:suppressAutoHyphens w:val="0"/>
        <w:spacing w:before="0" w:after="0" w:line="360" w:lineRule="auto"/>
      </w:pPr>
      <w:r w:rsidRPr="00382A43">
        <w:t>Historic devel</w:t>
      </w:r>
      <w:r>
        <w:t>opment of ports and terminals</w:t>
      </w:r>
    </w:p>
    <w:p w:rsidR="004D2EB5" w:rsidRDefault="004D2EB5" w:rsidP="002E4F6F">
      <w:pPr>
        <w:pStyle w:val="NormalWeb"/>
        <w:numPr>
          <w:ilvl w:val="2"/>
          <w:numId w:val="58"/>
        </w:numPr>
        <w:suppressAutoHyphens w:val="0"/>
        <w:spacing w:before="0" w:after="0" w:line="360" w:lineRule="auto"/>
      </w:pPr>
      <w:r>
        <w:t>Ports and their hinterlands</w:t>
      </w:r>
    </w:p>
    <w:p w:rsidR="004D2EB5" w:rsidRPr="00382A43" w:rsidRDefault="004D2EB5" w:rsidP="002E4F6F">
      <w:pPr>
        <w:pStyle w:val="NormalWeb"/>
        <w:numPr>
          <w:ilvl w:val="2"/>
          <w:numId w:val="58"/>
        </w:numPr>
        <w:suppressAutoHyphens w:val="0"/>
        <w:spacing w:before="0" w:after="0" w:line="360" w:lineRule="auto"/>
      </w:pPr>
      <w:r w:rsidRPr="00382A43">
        <w:t xml:space="preserve">Port connections </w:t>
      </w:r>
    </w:p>
    <w:p w:rsidR="004D2EB5" w:rsidRDefault="004D2EB5" w:rsidP="002E4F6F">
      <w:pPr>
        <w:pStyle w:val="NormalWeb"/>
        <w:numPr>
          <w:ilvl w:val="0"/>
          <w:numId w:val="59"/>
        </w:numPr>
        <w:suppressAutoHyphens w:val="0"/>
        <w:spacing w:before="0" w:after="0" w:line="360" w:lineRule="auto"/>
      </w:pPr>
      <w:r w:rsidRPr="00382A43">
        <w:t xml:space="preserve">Export, </w:t>
      </w:r>
      <w:proofErr w:type="spellStart"/>
      <w:r w:rsidRPr="00382A43">
        <w:t>transhipment</w:t>
      </w:r>
      <w:proofErr w:type="spellEnd"/>
      <w:r w:rsidRPr="00382A43">
        <w:t>, import and gateway</w:t>
      </w:r>
      <w:r w:rsidRPr="00382A43">
        <w:br/>
        <w:t>   - Hub/spoke</w:t>
      </w:r>
      <w:r w:rsidRPr="00382A43">
        <w:br/>
        <w:t>   - Marine, road, rail, river, air connections</w:t>
      </w:r>
      <w:r w:rsidRPr="00382A43">
        <w:br/>
        <w:t>   - Distributio</w:t>
      </w:r>
      <w:r>
        <w:t>n hubs</w:t>
      </w:r>
      <w:r>
        <w:br/>
        <w:t>   - Freight corridors</w:t>
      </w:r>
    </w:p>
    <w:p w:rsidR="004D2EB5" w:rsidRDefault="004D2EB5" w:rsidP="002E4F6F">
      <w:pPr>
        <w:pStyle w:val="NormalWeb"/>
        <w:numPr>
          <w:ilvl w:val="0"/>
          <w:numId w:val="59"/>
        </w:numPr>
        <w:suppressAutoHyphens w:val="0"/>
        <w:spacing w:before="0" w:after="0" w:line="360" w:lineRule="auto"/>
      </w:pPr>
      <w:r w:rsidRPr="00382A43">
        <w:t>Hinterland connections</w:t>
      </w:r>
    </w:p>
    <w:p w:rsidR="004D2EB5" w:rsidRDefault="004D2EB5" w:rsidP="002E4F6F">
      <w:pPr>
        <w:pStyle w:val="NormalWeb"/>
        <w:numPr>
          <w:ilvl w:val="0"/>
          <w:numId w:val="59"/>
        </w:numPr>
        <w:suppressAutoHyphens w:val="0"/>
        <w:spacing w:before="0" w:after="0" w:line="360" w:lineRule="auto"/>
      </w:pPr>
      <w:r w:rsidRPr="00382A43">
        <w:t>Port Cent</w:t>
      </w:r>
      <w:r>
        <w:t>ric Logistics and warehousing</w:t>
      </w:r>
    </w:p>
    <w:p w:rsidR="004D2EB5" w:rsidRPr="00382A43" w:rsidRDefault="004D2EB5" w:rsidP="002E4F6F">
      <w:pPr>
        <w:pStyle w:val="NormalWeb"/>
        <w:numPr>
          <w:ilvl w:val="1"/>
          <w:numId w:val="58"/>
        </w:numPr>
        <w:suppressAutoHyphens w:val="0"/>
        <w:spacing w:before="0" w:after="0" w:line="360" w:lineRule="auto"/>
      </w:pPr>
      <w:r w:rsidRPr="00382A43">
        <w:t>Current trends in port logistics </w:t>
      </w:r>
    </w:p>
    <w:p w:rsidR="004D2EB5" w:rsidRDefault="004D2EB5" w:rsidP="004D2EB5">
      <w:pPr>
        <w:pStyle w:val="NormalWeb"/>
        <w:spacing w:before="0" w:after="0" w:line="360" w:lineRule="auto"/>
      </w:pPr>
      <w:r>
        <w:rPr>
          <w:rStyle w:val="Strong"/>
        </w:rPr>
        <w:t xml:space="preserve">Unit 2: </w:t>
      </w:r>
      <w:r w:rsidRPr="00382A43">
        <w:rPr>
          <w:rStyle w:val="Strong"/>
        </w:rPr>
        <w:t>Introduction to Port Management</w:t>
      </w:r>
      <w:r>
        <w:br/>
        <w:t xml:space="preserve">2.1. </w:t>
      </w:r>
      <w:r w:rsidRPr="00382A43">
        <w:t xml:space="preserve">Introduction </w:t>
      </w:r>
      <w:r>
        <w:t>to ports and port development</w:t>
      </w:r>
    </w:p>
    <w:p w:rsidR="004D2EB5" w:rsidRDefault="004D2EB5" w:rsidP="004D2EB5">
      <w:pPr>
        <w:pStyle w:val="NormalWeb"/>
        <w:spacing w:before="0" w:after="0" w:line="360" w:lineRule="auto"/>
      </w:pPr>
      <w:r>
        <w:t>2.2</w:t>
      </w:r>
      <w:proofErr w:type="gramStart"/>
      <w:r>
        <w:t xml:space="preserve">. </w:t>
      </w:r>
      <w:r w:rsidRPr="00382A43">
        <w:t xml:space="preserve"> Management</w:t>
      </w:r>
      <w:proofErr w:type="gramEnd"/>
      <w:r w:rsidRPr="00382A43">
        <w:t xml:space="preserve"> structures, ports</w:t>
      </w:r>
      <w:r>
        <w:t xml:space="preserve"> personnel, roles and functions</w:t>
      </w:r>
    </w:p>
    <w:p w:rsidR="004D2EB5" w:rsidRDefault="004D2EB5" w:rsidP="004D2EB5">
      <w:pPr>
        <w:pStyle w:val="NormalWeb"/>
        <w:spacing w:before="0" w:after="0" w:line="360" w:lineRule="auto"/>
      </w:pPr>
      <w:r>
        <w:t xml:space="preserve">2.3. </w:t>
      </w:r>
      <w:r w:rsidRPr="00382A43">
        <w:t>Port users and their agents</w:t>
      </w:r>
      <w:r w:rsidRPr="00382A43">
        <w:br/>
      </w:r>
      <w:r>
        <w:t xml:space="preserve">2.4. </w:t>
      </w:r>
      <w:r w:rsidRPr="00382A43">
        <w:t>Competition and other challenges facing the industry</w:t>
      </w:r>
      <w:r w:rsidRPr="00382A43">
        <w:br/>
      </w:r>
      <w:r>
        <w:rPr>
          <w:rStyle w:val="Strong"/>
        </w:rPr>
        <w:t xml:space="preserve">Unit 3: </w:t>
      </w:r>
      <w:r w:rsidRPr="00382A43">
        <w:rPr>
          <w:rStyle w:val="Strong"/>
        </w:rPr>
        <w:t>Regulatory, Legal Issues and Insurance for Ports</w:t>
      </w:r>
      <w:r w:rsidRPr="00382A43">
        <w:br/>
        <w:t>• Background law</w:t>
      </w:r>
      <w:r w:rsidRPr="00382A43">
        <w:br/>
        <w:t>• Port setting-up statutes/</w:t>
      </w:r>
      <w:proofErr w:type="spellStart"/>
      <w:r w:rsidRPr="00382A43">
        <w:t>authorisations</w:t>
      </w:r>
      <w:proofErr w:type="spellEnd"/>
      <w:r w:rsidRPr="00382A43">
        <w:br/>
        <w:t>• Rights and obligations of port authorities</w:t>
      </w:r>
      <w:r w:rsidRPr="00382A43">
        <w:br/>
        <w:t xml:space="preserve">• </w:t>
      </w:r>
      <w:proofErr w:type="spellStart"/>
      <w:r w:rsidRPr="00382A43">
        <w:t>Privatisation</w:t>
      </w:r>
      <w:proofErr w:type="spellEnd"/>
      <w:r w:rsidRPr="00382A43">
        <w:t xml:space="preserve"> models - public private partnerships (PPP) and the</w:t>
      </w:r>
      <w:r>
        <w:t xml:space="preserve"> private finance </w:t>
      </w:r>
      <w:r w:rsidRPr="00382A43">
        <w:t>initiative (PFI)</w:t>
      </w:r>
      <w:r w:rsidRPr="00382A43">
        <w:br/>
      </w:r>
      <w:r w:rsidRPr="00382A43">
        <w:lastRenderedPageBreak/>
        <w:t>• Regulatory models</w:t>
      </w:r>
      <w:r w:rsidRPr="00382A43">
        <w:br/>
        <w:t>• Customs and tariffs controls</w:t>
      </w:r>
      <w:r w:rsidRPr="00382A43">
        <w:br/>
        <w:t>• Port health and border management</w:t>
      </w:r>
      <w:r w:rsidRPr="00382A43">
        <w:br/>
        <w:t>• Legal issues in port development and real estate management</w:t>
      </w:r>
      <w:r w:rsidRPr="00382A43">
        <w:br/>
        <w:t>• Grant funding</w:t>
      </w:r>
      <w:r w:rsidRPr="00382A43">
        <w:br/>
        <w:t>• Government regulatory and competition frameworks</w:t>
      </w:r>
      <w:r w:rsidRPr="00382A43">
        <w:br/>
        <w:t>• Corporate relationships with companies operating in ports</w:t>
      </w:r>
      <w:r w:rsidRPr="00382A43">
        <w:br/>
        <w:t>• Employment and human resource issues</w:t>
      </w:r>
      <w:r w:rsidRPr="00382A43">
        <w:br/>
        <w:t>• Legal ethics</w:t>
      </w:r>
      <w:r w:rsidRPr="00382A43">
        <w:br/>
        <w:t>• Port insurance and risk management strategies</w:t>
      </w:r>
      <w:r w:rsidRPr="00382A43">
        <w:rPr>
          <w:b/>
          <w:bCs/>
        </w:rPr>
        <w:br/>
      </w:r>
      <w:r>
        <w:rPr>
          <w:rStyle w:val="Strong"/>
        </w:rPr>
        <w:t xml:space="preserve">Unit 4: </w:t>
      </w:r>
      <w:r w:rsidRPr="00382A43">
        <w:rPr>
          <w:rStyle w:val="Strong"/>
        </w:rPr>
        <w:t>Managing Marine Operations and Conservancy</w:t>
      </w:r>
      <w:r w:rsidRPr="00382A43">
        <w:rPr>
          <w:b/>
          <w:bCs/>
        </w:rPr>
        <w:br/>
      </w:r>
      <w:r w:rsidRPr="00382A43">
        <w:t>• Management responsibility for maritime safety</w:t>
      </w:r>
      <w:r w:rsidRPr="00382A43">
        <w:br/>
        <w:t>• Applying national and international rules and regulations</w:t>
      </w:r>
      <w:r w:rsidRPr="00382A43">
        <w:br/>
        <w:t>• Dangerous cargoes and the IMDG Code</w:t>
      </w:r>
      <w:r w:rsidRPr="00382A43">
        <w:br/>
        <w:t>• Supporting services</w:t>
      </w:r>
      <w:r w:rsidRPr="00382A43">
        <w:br/>
        <w:t>• T</w:t>
      </w:r>
      <w:r>
        <w:t xml:space="preserve">he role of the </w:t>
      </w:r>
      <w:proofErr w:type="spellStart"/>
      <w:r>
        <w:t>harbour</w:t>
      </w:r>
      <w:proofErr w:type="spellEnd"/>
      <w:r>
        <w:t xml:space="preserve"> master</w:t>
      </w:r>
      <w:r>
        <w:br/>
      </w:r>
      <w:r w:rsidRPr="00382A43">
        <w:t>• Working with the maritime port community</w:t>
      </w:r>
      <w:r w:rsidRPr="00382A43">
        <w:br/>
        <w:t>•</w:t>
      </w:r>
      <w:r>
        <w:t xml:space="preserve"> Maintaining access to the port</w:t>
      </w:r>
      <w:r w:rsidRPr="00382A43">
        <w:br/>
      </w:r>
      <w:r>
        <w:rPr>
          <w:rStyle w:val="Strong"/>
        </w:rPr>
        <w:t xml:space="preserve">Unit 5: </w:t>
      </w:r>
      <w:r w:rsidRPr="00382A43">
        <w:rPr>
          <w:rStyle w:val="Strong"/>
        </w:rPr>
        <w:t>Port Marketing and Business Development</w:t>
      </w:r>
      <w:r w:rsidRPr="00382A43">
        <w:rPr>
          <w:b/>
          <w:bCs/>
        </w:rPr>
        <w:br/>
      </w:r>
      <w:r w:rsidRPr="00382A43">
        <w:t>• Competition</w:t>
      </w:r>
      <w:r w:rsidRPr="00382A43">
        <w:br/>
        <w:t>   - The competitive landscape</w:t>
      </w:r>
      <w:r w:rsidRPr="00382A43">
        <w:br/>
        <w:t>   - Identifying and understanding customers and competitors</w:t>
      </w:r>
      <w:r w:rsidRPr="00382A43">
        <w:br/>
        <w:t>   - Understanding yours and your competitors’ strengths and weaknesses</w:t>
      </w:r>
      <w:r w:rsidRPr="00382A43">
        <w:br/>
        <w:t>   - Gaining competitive advantage</w:t>
      </w:r>
      <w:r w:rsidRPr="00382A43">
        <w:br/>
        <w:t>• Marketing</w:t>
      </w:r>
      <w:r w:rsidRPr="00382A43">
        <w:br/>
        <w:t>   - The role of marketing and marketing concepts</w:t>
      </w:r>
      <w:r w:rsidRPr="00382A43">
        <w:br/>
        <w:t>   - Market and marketing strategy</w:t>
      </w:r>
      <w:r w:rsidRPr="00382A43">
        <w:br/>
        <w:t>   - Promotional plans</w:t>
      </w:r>
      <w:r w:rsidRPr="00382A43">
        <w:br/>
        <w:t>• Marketing research</w:t>
      </w:r>
      <w:r w:rsidRPr="00382A43">
        <w:br/>
        <w:t>   - Customer focus and effective marketing</w:t>
      </w:r>
      <w:r w:rsidRPr="00382A43">
        <w:br/>
        <w:t>   - Selecting the marketing medium</w:t>
      </w:r>
      <w:r w:rsidRPr="00382A43">
        <w:br/>
      </w:r>
      <w:r w:rsidRPr="00382A43">
        <w:lastRenderedPageBreak/>
        <w:t>   - Public relations</w:t>
      </w:r>
      <w:r w:rsidRPr="00382A43">
        <w:br/>
        <w:t>• Business development</w:t>
      </w:r>
      <w:r w:rsidRPr="00382A43">
        <w:br/>
        <w:t>   - Identifying niches and unique selling points (USPs)</w:t>
      </w:r>
      <w:r w:rsidRPr="00382A43">
        <w:br/>
        <w:t>   - Buyer influences</w:t>
      </w:r>
      <w:r w:rsidRPr="00382A43">
        <w:br/>
        <w:t>   - Negotiating and closing contracts</w:t>
      </w:r>
      <w:r w:rsidRPr="00382A43">
        <w:br/>
        <w:t>• Customer focus</w:t>
      </w:r>
      <w:r w:rsidRPr="00382A43">
        <w:br/>
        <w:t>   - Establishing customer’s requirements</w:t>
      </w:r>
      <w:r w:rsidRPr="00382A43">
        <w:br/>
        <w:t>   - Working with customers to improve your service</w:t>
      </w:r>
      <w:r w:rsidRPr="00382A43">
        <w:br/>
        <w:t>• Port business performance management</w:t>
      </w:r>
      <w:r w:rsidRPr="00382A43">
        <w:br/>
        <w:t>   - Measuring port productivity</w:t>
      </w:r>
      <w:r w:rsidRPr="00382A43">
        <w:br/>
        <w:t>   - Benchmarking</w:t>
      </w:r>
      <w:r w:rsidRPr="00382A43">
        <w:br/>
        <w:t>• Quality assurance</w:t>
      </w:r>
      <w:r w:rsidRPr="00382A43">
        <w:br/>
      </w:r>
      <w:r>
        <w:t xml:space="preserve">Unit 6: </w:t>
      </w:r>
      <w:r w:rsidRPr="00382A43">
        <w:rPr>
          <w:rStyle w:val="Strong"/>
        </w:rPr>
        <w:t>Port Project Management: Principles and Techniques</w:t>
      </w:r>
      <w:r w:rsidRPr="00382A43">
        <w:rPr>
          <w:b/>
          <w:bCs/>
        </w:rPr>
        <w:br/>
      </w:r>
      <w:r w:rsidRPr="00382A43">
        <w:t>• Feasibility studies - design, investigations and construction</w:t>
      </w:r>
      <w:r w:rsidRPr="00382A43">
        <w:br/>
        <w:t>• Contract strategy</w:t>
      </w:r>
      <w:r w:rsidRPr="00382A43">
        <w:br/>
        <w:t>• Project and planning principles</w:t>
      </w:r>
      <w:r w:rsidRPr="00382A43">
        <w:br/>
        <w:t>• Roles and responsibilities</w:t>
      </w:r>
      <w:r w:rsidRPr="00382A43">
        <w:br/>
        <w:t>• Leadership</w:t>
      </w:r>
      <w:r w:rsidRPr="00382A43">
        <w:br/>
        <w:t>• Managing the team</w:t>
      </w:r>
      <w:r w:rsidRPr="00382A43">
        <w:br/>
        <w:t>• Risk management</w:t>
      </w:r>
      <w:r w:rsidRPr="00382A43">
        <w:br/>
        <w:t>• Scheduling</w:t>
      </w:r>
      <w:r w:rsidRPr="00382A43">
        <w:br/>
        <w:t>• Appointment of contractors</w:t>
      </w:r>
      <w:r w:rsidRPr="00382A43">
        <w:br/>
        <w:t>• Reviewing quality</w:t>
      </w:r>
      <w:r w:rsidRPr="00382A43">
        <w:br/>
        <w:t>• Monitoring and control</w:t>
      </w:r>
      <w:r w:rsidRPr="00382A43">
        <w:br/>
        <w:t>• Managing proj</w:t>
      </w:r>
      <w:r>
        <w:t>ect change</w:t>
      </w:r>
      <w:r>
        <w:br/>
        <w:t>• Closure and review</w:t>
      </w:r>
    </w:p>
    <w:p w:rsidR="004D2EB5" w:rsidRDefault="004D2EB5" w:rsidP="004D2EB5">
      <w:pPr>
        <w:pStyle w:val="NormalWeb"/>
        <w:spacing w:before="0" w:after="0" w:line="360" w:lineRule="auto"/>
      </w:pPr>
      <w:r>
        <w:rPr>
          <w:rStyle w:val="Strong"/>
        </w:rPr>
        <w:t xml:space="preserve">Unit 7: </w:t>
      </w:r>
      <w:r w:rsidRPr="00382A43">
        <w:rPr>
          <w:rStyle w:val="Strong"/>
        </w:rPr>
        <w:t>Economics of Port Operations, Port Pricing and Port Financing</w:t>
      </w:r>
      <w:r>
        <w:br/>
        <w:t>• Principles of port economics</w:t>
      </w:r>
      <w:r>
        <w:br/>
        <w:t>• Financial concepts</w:t>
      </w:r>
      <w:r w:rsidRPr="00382A43">
        <w:br/>
        <w:t xml:space="preserve">• Cost reduction </w:t>
      </w:r>
      <w:proofErr w:type="spellStart"/>
      <w:r w:rsidRPr="00382A43">
        <w:t>programmes</w:t>
      </w:r>
      <w:proofErr w:type="spellEnd"/>
      <w:r w:rsidRPr="00382A43">
        <w:br/>
        <w:t>• Funding development</w:t>
      </w:r>
      <w:r w:rsidRPr="00382A43">
        <w:br/>
      </w:r>
      <w:r w:rsidRPr="00382A43">
        <w:lastRenderedPageBreak/>
        <w:t xml:space="preserve">• Risk </w:t>
      </w:r>
      <w:r>
        <w:t>management</w:t>
      </w:r>
      <w:r>
        <w:br/>
        <w:t>• Port investment</w:t>
      </w:r>
    </w:p>
    <w:p w:rsidR="00071BC4" w:rsidRDefault="004D2EB5" w:rsidP="004D2EB5">
      <w:pPr>
        <w:pStyle w:val="NormalWeb"/>
        <w:spacing w:line="360" w:lineRule="auto"/>
      </w:pPr>
      <w:r>
        <w:t xml:space="preserve">Unit 8: </w:t>
      </w:r>
      <w:r w:rsidRPr="00382A43">
        <w:rPr>
          <w:rStyle w:val="Strong"/>
        </w:rPr>
        <w:t>Health, Safety, Security and the Environment (HSSE) in Ports</w:t>
      </w:r>
      <w:r w:rsidRPr="00382A43">
        <w:br/>
        <w:t>• Importance of HSSE</w:t>
      </w:r>
      <w:r w:rsidRPr="00382A43">
        <w:br/>
        <w:t>• Promoting a HSSE friendly work place</w:t>
      </w:r>
      <w:r w:rsidRPr="00382A43">
        <w:br/>
        <w:t>• Occupational</w:t>
      </w:r>
      <w:r>
        <w:t xml:space="preserve"> health and safety management</w:t>
      </w:r>
      <w:r w:rsidRPr="00382A43">
        <w:br/>
        <w:t>• Emergency planning</w:t>
      </w:r>
      <w:r w:rsidRPr="00382A43">
        <w:br/>
        <w:t>  • Security of vessels</w:t>
      </w:r>
      <w:r w:rsidRPr="00382A43">
        <w:br/>
        <w:t>• Security of cargo and passengers</w:t>
      </w:r>
      <w:r w:rsidRPr="00382A43">
        <w:br/>
        <w:t xml:space="preserve">• Role of security </w:t>
      </w:r>
      <w:r>
        <w:t>bodies</w:t>
      </w:r>
      <w:r>
        <w:br/>
        <w:t>• Environmental concerns</w:t>
      </w:r>
    </w:p>
    <w:p w:rsidR="004D2EB5" w:rsidRPr="00382A43" w:rsidRDefault="004D2EB5" w:rsidP="004D2EB5">
      <w:pPr>
        <w:pStyle w:val="NormalWeb"/>
        <w:spacing w:line="360" w:lineRule="auto"/>
      </w:pPr>
      <w:r>
        <w:t xml:space="preserve">Unit 9: </w:t>
      </w:r>
      <w:r w:rsidRPr="00382A43">
        <w:rPr>
          <w:rStyle w:val="Strong"/>
        </w:rPr>
        <w:t>Port Labour and People Management</w:t>
      </w:r>
      <w:r w:rsidRPr="00382A43">
        <w:br/>
        <w:t>• History of port and dock labour</w:t>
      </w:r>
      <w:r w:rsidRPr="00382A43">
        <w:br/>
        <w:t>• La</w:t>
      </w:r>
      <w:r>
        <w:t>bour reform and social issues</w:t>
      </w:r>
      <w:r w:rsidRPr="00382A43">
        <w:br/>
        <w:t>• Employment framework and employee relations</w:t>
      </w:r>
      <w:r w:rsidRPr="00382A43">
        <w:br/>
        <w:t>• Management of staff in ports</w:t>
      </w:r>
      <w:r w:rsidRPr="00382A43">
        <w:br/>
        <w:t>• Performance management and appraisals</w:t>
      </w:r>
      <w:r w:rsidRPr="00382A43">
        <w:br/>
        <w:t>• Training and development</w:t>
      </w:r>
      <w:r w:rsidRPr="00382A43">
        <w:br/>
        <w:t>• Managing conflict</w:t>
      </w:r>
      <w:r w:rsidRPr="00382A43">
        <w:br/>
        <w:t>• Customer focus</w:t>
      </w:r>
    </w:p>
    <w:p w:rsidR="004D2EB5" w:rsidRPr="00382A43" w:rsidRDefault="004D2EB5" w:rsidP="004D2EB5">
      <w:pPr>
        <w:pStyle w:val="NormalWeb"/>
        <w:spacing w:line="360" w:lineRule="auto"/>
        <w:jc w:val="both"/>
      </w:pPr>
      <w:r w:rsidRPr="00C70945">
        <w:rPr>
          <w:b/>
        </w:rPr>
        <w:t>Unit 10:</w:t>
      </w:r>
      <w:r>
        <w:t xml:space="preserve"> </w:t>
      </w:r>
      <w:r w:rsidRPr="00382A43">
        <w:t>shipping and logistics</w:t>
      </w:r>
      <w:r>
        <w:t xml:space="preserve"> operations </w:t>
      </w:r>
      <w:r w:rsidRPr="00382A43">
        <w:t xml:space="preserve"> </w:t>
      </w:r>
    </w:p>
    <w:p w:rsidR="004D2EB5" w:rsidRDefault="004D2EB5" w:rsidP="002E4F6F">
      <w:pPr>
        <w:pStyle w:val="NormalWeb"/>
        <w:numPr>
          <w:ilvl w:val="0"/>
          <w:numId w:val="56"/>
        </w:numPr>
        <w:suppressAutoHyphens w:val="0"/>
        <w:spacing w:before="100" w:beforeAutospacing="1" w:after="100" w:afterAutospacing="1" w:line="360" w:lineRule="auto"/>
        <w:jc w:val="both"/>
      </w:pPr>
      <w:r>
        <w:t xml:space="preserve">introduction to shipping management </w:t>
      </w:r>
    </w:p>
    <w:p w:rsidR="004D2EB5" w:rsidRDefault="004D2EB5" w:rsidP="002E4F6F">
      <w:pPr>
        <w:pStyle w:val="NormalWeb"/>
        <w:numPr>
          <w:ilvl w:val="0"/>
          <w:numId w:val="56"/>
        </w:numPr>
        <w:suppressAutoHyphens w:val="0"/>
        <w:spacing w:before="100" w:beforeAutospacing="1" w:after="100" w:afterAutospacing="1" w:line="360" w:lineRule="auto"/>
        <w:jc w:val="both"/>
      </w:pPr>
      <w:r w:rsidRPr="00382A43">
        <w:t>international shipping</w:t>
      </w:r>
    </w:p>
    <w:p w:rsidR="004D2EB5" w:rsidRPr="00382A43" w:rsidRDefault="004D2EB5" w:rsidP="002E4F6F">
      <w:pPr>
        <w:pStyle w:val="NormalWeb"/>
        <w:numPr>
          <w:ilvl w:val="0"/>
          <w:numId w:val="56"/>
        </w:numPr>
        <w:suppressAutoHyphens w:val="0"/>
        <w:spacing w:before="100" w:beforeAutospacing="1" w:after="100" w:afterAutospacing="1" w:line="360" w:lineRule="auto"/>
        <w:jc w:val="both"/>
      </w:pPr>
      <w:r w:rsidRPr="00382A43">
        <w:t xml:space="preserve">managing </w:t>
      </w:r>
      <w:proofErr w:type="spellStart"/>
      <w:r w:rsidRPr="00382A43">
        <w:t>harbour</w:t>
      </w:r>
      <w:proofErr w:type="spellEnd"/>
      <w:r w:rsidRPr="00382A43">
        <w:t xml:space="preserve"> operations, </w:t>
      </w:r>
    </w:p>
    <w:p w:rsidR="004D2EB5" w:rsidRPr="004D2708" w:rsidRDefault="004D2EB5" w:rsidP="002E4F6F">
      <w:pPr>
        <w:pStyle w:val="NormalWeb"/>
        <w:numPr>
          <w:ilvl w:val="0"/>
          <w:numId w:val="56"/>
        </w:numPr>
        <w:suppressAutoHyphens w:val="0"/>
        <w:spacing w:before="100" w:beforeAutospacing="1" w:after="100" w:afterAutospacing="1" w:line="360" w:lineRule="auto"/>
        <w:jc w:val="both"/>
      </w:pPr>
      <w:r w:rsidRPr="00382A43">
        <w:t>managing terminal operators</w:t>
      </w:r>
    </w:p>
    <w:p w:rsidR="004D2EB5" w:rsidRDefault="004D2EB5" w:rsidP="00897558">
      <w:pPr>
        <w:spacing w:after="0" w:line="360" w:lineRule="auto"/>
        <w:jc w:val="both"/>
        <w:rPr>
          <w:rFonts w:ascii="Times New Roman" w:eastAsia="Times New Roman" w:hAnsi="Times New Roman" w:cs="Times New Roman"/>
          <w:b/>
          <w:sz w:val="24"/>
          <w:szCs w:val="24"/>
        </w:rPr>
      </w:pPr>
    </w:p>
    <w:p w:rsidR="006148D5" w:rsidRPr="00052323" w:rsidRDefault="006148D5" w:rsidP="006148D5">
      <w:pPr>
        <w:spacing w:after="0"/>
        <w:jc w:val="center"/>
        <w:rPr>
          <w:rFonts w:ascii="Times New Roman" w:eastAsia="Times New Roman" w:hAnsi="Times New Roman" w:cs="Times New Roman"/>
          <w:b/>
          <w:sz w:val="28"/>
          <w:szCs w:val="28"/>
        </w:rPr>
      </w:pPr>
      <w:r w:rsidRPr="00052323">
        <w:rPr>
          <w:rFonts w:ascii="Times New Roman" w:eastAsia="Times New Roman" w:hAnsi="Times New Roman" w:cs="Times New Roman"/>
          <w:b/>
          <w:sz w:val="28"/>
          <w:szCs w:val="28"/>
        </w:rPr>
        <w:t>Quantitative Decision Making in Supply Chain Management</w:t>
      </w:r>
    </w:p>
    <w:p w:rsidR="006148D5" w:rsidRPr="00052323" w:rsidRDefault="00CC4D7A" w:rsidP="006148D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LSCM 6043</w:t>
      </w:r>
    </w:p>
    <w:p w:rsidR="006148D5" w:rsidRPr="00052323" w:rsidRDefault="006148D5" w:rsidP="006148D5">
      <w:pPr>
        <w:spacing w:after="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Credit hours: 2</w:t>
      </w:r>
    </w:p>
    <w:p w:rsidR="006148D5" w:rsidRPr="00052323" w:rsidRDefault="006148D5" w:rsidP="006148D5">
      <w:pPr>
        <w:spacing w:after="0"/>
        <w:jc w:val="center"/>
        <w:rPr>
          <w:rFonts w:ascii="Times New Roman" w:eastAsia="Times New Roman" w:hAnsi="Times New Roman" w:cs="Times New Roman"/>
        </w:rPr>
      </w:pPr>
    </w:p>
    <w:p w:rsidR="006148D5" w:rsidRPr="00052323" w:rsidRDefault="006148D5" w:rsidP="006148D5">
      <w:pPr>
        <w:suppressAutoHyphens/>
        <w:autoSpaceDE w:val="0"/>
        <w:autoSpaceDN w:val="0"/>
        <w:adjustRightInd w:val="0"/>
        <w:spacing w:after="0" w:line="360" w:lineRule="auto"/>
        <w:jc w:val="both"/>
        <w:rPr>
          <w:rFonts w:ascii="Times New Roman" w:eastAsia="Times New Roman" w:hAnsi="Times New Roman" w:cs="Times New Roman"/>
          <w:b/>
          <w:bCs/>
          <w:sz w:val="24"/>
          <w:szCs w:val="24"/>
          <w:lang w:eastAsia="ar-SA"/>
        </w:rPr>
      </w:pPr>
      <w:r w:rsidRPr="00052323">
        <w:rPr>
          <w:rFonts w:ascii="Times New Roman" w:eastAsia="Times New Roman" w:hAnsi="Times New Roman" w:cs="Times New Roman"/>
          <w:b/>
          <w:sz w:val="24"/>
          <w:szCs w:val="24"/>
          <w:lang w:eastAsia="ar-SA"/>
        </w:rPr>
        <w:t xml:space="preserve">Course Description </w:t>
      </w:r>
    </w:p>
    <w:p w:rsidR="006148D5" w:rsidRPr="00052323" w:rsidRDefault="006148D5" w:rsidP="006148D5">
      <w:pPr>
        <w:suppressAutoHyphens/>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Supply Chain </w:t>
      </w:r>
      <w:r w:rsidRPr="00052323">
        <w:rPr>
          <w:rFonts w:ascii="Times New Roman" w:eastAsia="Times New Roman" w:hAnsi="Times New Roman" w:cs="Times New Roman"/>
          <w:bCs/>
          <w:sz w:val="24"/>
          <w:szCs w:val="24"/>
          <w:lang w:eastAsia="ar-SA"/>
        </w:rPr>
        <w:t xml:space="preserve">Quantitative </w:t>
      </w:r>
      <w:r w:rsidRPr="00052323">
        <w:rPr>
          <w:rFonts w:ascii="Times New Roman" w:eastAsia="Times New Roman" w:hAnsi="Times New Roman" w:cs="Times New Roman"/>
          <w:sz w:val="24"/>
          <w:szCs w:val="24"/>
          <w:lang w:eastAsia="ar-SA"/>
        </w:rPr>
        <w:t>for Decision making-This course contains management science approaches for improved decision making across the supply chain members to optimize supply chain profitability using different deterministic and stochastic supply chain models.</w:t>
      </w:r>
    </w:p>
    <w:p w:rsidR="006148D5" w:rsidRPr="00052323" w:rsidRDefault="006148D5" w:rsidP="006148D5">
      <w:pPr>
        <w:suppressAutoHyphens/>
        <w:spacing w:after="0"/>
        <w:jc w:val="both"/>
        <w:rPr>
          <w:rFonts w:ascii="Times New Roman" w:eastAsia="Times New Roman" w:hAnsi="Times New Roman" w:cs="Times New Roman"/>
          <w:b/>
          <w:bCs/>
          <w:sz w:val="24"/>
          <w:szCs w:val="24"/>
          <w:lang w:eastAsia="ar-SA"/>
        </w:rPr>
      </w:pPr>
      <w:r w:rsidRPr="00052323">
        <w:rPr>
          <w:rFonts w:ascii="Times New Roman" w:eastAsia="Times New Roman" w:hAnsi="Times New Roman" w:cs="Times New Roman"/>
          <w:b/>
          <w:bCs/>
          <w:sz w:val="24"/>
          <w:szCs w:val="24"/>
          <w:lang w:eastAsia="ar-SA"/>
        </w:rPr>
        <w:t>Course Outline</w:t>
      </w:r>
    </w:p>
    <w:p w:rsidR="006148D5" w:rsidRPr="00052323" w:rsidRDefault="006148D5" w:rsidP="006148D5">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I. INTRODUCTION</w:t>
      </w:r>
    </w:p>
    <w:p w:rsidR="006148D5" w:rsidRPr="00052323" w:rsidRDefault="006148D5" w:rsidP="002E4F6F">
      <w:pPr>
        <w:numPr>
          <w:ilvl w:val="1"/>
          <w:numId w:val="27"/>
        </w:numPr>
        <w:suppressAutoHyphens/>
        <w:spacing w:after="0" w:line="240" w:lineRule="auto"/>
        <w:ind w:left="810" w:hanging="54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Development in management theory and practice (from scientific management to management science)</w:t>
      </w:r>
    </w:p>
    <w:p w:rsidR="006148D5" w:rsidRPr="00052323" w:rsidRDefault="006148D5" w:rsidP="002E4F6F">
      <w:pPr>
        <w:numPr>
          <w:ilvl w:val="1"/>
          <w:numId w:val="27"/>
        </w:numPr>
        <w:suppressAutoHyphens/>
        <w:spacing w:after="0" w:line="240" w:lineRule="auto"/>
        <w:ind w:left="810" w:hanging="54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Review of probability Theory Bayesian statistics in particular (for independent review)</w:t>
      </w:r>
    </w:p>
    <w:p w:rsidR="006148D5" w:rsidRPr="00052323" w:rsidRDefault="006148D5" w:rsidP="002E4F6F">
      <w:pPr>
        <w:numPr>
          <w:ilvl w:val="1"/>
          <w:numId w:val="27"/>
        </w:numPr>
        <w:suppressAutoHyphens/>
        <w:spacing w:after="0" w:line="240" w:lineRule="auto"/>
        <w:ind w:left="810" w:hanging="54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Decision making through quantitative analysis management science models.</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Example of models-1) Break even Analysis 2) EOQ model 3) EMV analysis</w:t>
      </w:r>
    </w:p>
    <w:p w:rsidR="006148D5" w:rsidRPr="00052323" w:rsidRDefault="006148D5" w:rsidP="006148D5">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II. GETTING STARTED</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2.1 Introduction to modeling</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2.2 Variable and objectives</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2.3 The influence diagram: Tool for structuring relationships among variables</w:t>
      </w:r>
    </w:p>
    <w:p w:rsidR="006148D5" w:rsidRPr="00052323" w:rsidRDefault="006148D5" w:rsidP="006148D5">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III. MULTI CRITERIA DECISION MAKING</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3.1 Goal Programming</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3.2 The Analytical Hierarchy Process</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3.2 Scoring Models</w:t>
      </w:r>
    </w:p>
    <w:p w:rsidR="006148D5" w:rsidRPr="00052323" w:rsidRDefault="006148D5" w:rsidP="006148D5">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IV. QUEUING ANALYSIS</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4.1 Elements of waiting line analysis</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4.2 The single server waiting line system</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4.3 Undefined and constant server time</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4.4 Finite queue length</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4.5 Finite calling population</w:t>
      </w:r>
    </w:p>
    <w:p w:rsidR="006148D5" w:rsidRPr="00052323" w:rsidRDefault="006148D5" w:rsidP="006148D5">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sz w:val="24"/>
          <w:szCs w:val="24"/>
          <w:lang w:eastAsia="ar-SA"/>
        </w:rPr>
        <w:t xml:space="preserve">4.6 The multiple </w:t>
      </w:r>
      <w:proofErr w:type="gramStart"/>
      <w:r w:rsidRPr="00052323">
        <w:rPr>
          <w:rFonts w:ascii="Times New Roman" w:eastAsia="Times New Roman" w:hAnsi="Times New Roman" w:cs="Times New Roman"/>
          <w:sz w:val="24"/>
          <w:szCs w:val="24"/>
          <w:lang w:eastAsia="ar-SA"/>
        </w:rPr>
        <w:t>server</w:t>
      </w:r>
      <w:proofErr w:type="gramEnd"/>
      <w:r w:rsidRPr="00052323">
        <w:rPr>
          <w:rFonts w:ascii="Times New Roman" w:eastAsia="Times New Roman" w:hAnsi="Times New Roman" w:cs="Times New Roman"/>
          <w:sz w:val="24"/>
          <w:szCs w:val="24"/>
          <w:lang w:eastAsia="ar-SA"/>
        </w:rPr>
        <w:t xml:space="preserve"> waiting line</w:t>
      </w:r>
    </w:p>
    <w:p w:rsidR="006148D5" w:rsidRPr="00052323" w:rsidRDefault="006148D5" w:rsidP="006148D5">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V. ADDING UNCERTAINTY –RISK ANALYSIS</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5.1 Monte Carlo Simulation</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5.2 How many trials should you run?</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5.3 Stochastic Dominance</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5.4 The value of Information</w:t>
      </w:r>
    </w:p>
    <w:p w:rsidR="006148D5" w:rsidRPr="00052323" w:rsidRDefault="006148D5" w:rsidP="006148D5">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VI. GAME THEORY</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6.1 Types of game situations</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6.2 Pure strategy</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6.3 Mixed Strategy</w:t>
      </w:r>
    </w:p>
    <w:p w:rsidR="006148D5" w:rsidRPr="00052323" w:rsidRDefault="006148D5" w:rsidP="006148D5">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VII. INCORPORATING DECISION PREFERENCES INTO MODEL</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7.1 Concept in multi objective choice</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7.2 Risk preferences and utility</w:t>
      </w:r>
    </w:p>
    <w:p w:rsidR="006148D5" w:rsidRPr="00052323" w:rsidRDefault="006148D5" w:rsidP="006148D5">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VIII. TREATING SPECIAL PROBLEMS</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8.1 Group decision</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82 Risk and time</w:t>
      </w:r>
    </w:p>
    <w:p w:rsidR="006148D5" w:rsidRPr="00052323" w:rsidRDefault="006148D5" w:rsidP="006148D5">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052323">
        <w:rPr>
          <w:rFonts w:ascii="Times New Roman" w:eastAsia="Calibri" w:hAnsi="Times New Roman" w:cs="Times New Roman"/>
          <w:b/>
          <w:sz w:val="24"/>
          <w:szCs w:val="24"/>
          <w:lang w:eastAsia="ar-SA"/>
        </w:rPr>
        <w:lastRenderedPageBreak/>
        <w:t>Supply Chain Management: Models, Applications</w:t>
      </w:r>
      <w:r w:rsidRPr="00052323">
        <w:rPr>
          <w:rFonts w:ascii="Times New Roman" w:eastAsia="Times New Roman" w:hAnsi="Times New Roman" w:cs="Times New Roman"/>
          <w:b/>
          <w:sz w:val="24"/>
          <w:szCs w:val="24"/>
          <w:lang w:eastAsia="ar-SA"/>
        </w:rPr>
        <w:t xml:space="preserve"> in Manufacturing, service, and construction sectors of Ethiopia (Project works)</w:t>
      </w:r>
    </w:p>
    <w:p w:rsidR="006148D5" w:rsidRPr="00052323" w:rsidRDefault="006148D5" w:rsidP="006148D5">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IX. List of management science model for major group project</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9.1 </w:t>
      </w:r>
      <w:r w:rsidRPr="00052323">
        <w:rPr>
          <w:rFonts w:ascii="Times New Roman" w:eastAsia="Calibri" w:hAnsi="Times New Roman" w:cs="Times New Roman"/>
          <w:sz w:val="24"/>
          <w:szCs w:val="24"/>
          <w:lang w:eastAsia="ar-SA"/>
        </w:rPr>
        <w:t>The Role of the Internet and e-Commerce in the Supply Chain</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9.2 </w:t>
      </w:r>
      <w:r w:rsidRPr="00052323">
        <w:rPr>
          <w:rFonts w:ascii="Times New Roman" w:eastAsia="Calibri" w:hAnsi="Times New Roman" w:cs="Times New Roman"/>
          <w:sz w:val="24"/>
          <w:szCs w:val="24"/>
          <w:lang w:eastAsia="ar-SA"/>
        </w:rPr>
        <w:t>Customer Service Models</w:t>
      </w:r>
    </w:p>
    <w:p w:rsidR="006148D5" w:rsidRPr="00052323" w:rsidRDefault="006148D5" w:rsidP="006148D5">
      <w:pPr>
        <w:suppressAutoHyphens/>
        <w:spacing w:after="0" w:line="240" w:lineRule="auto"/>
        <w:jc w:val="both"/>
        <w:rPr>
          <w:rFonts w:ascii="Times New Roman" w:eastAsia="Calibri"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9.3 </w:t>
      </w:r>
      <w:r w:rsidRPr="00052323">
        <w:rPr>
          <w:rFonts w:ascii="Times New Roman" w:eastAsia="Calibri" w:hAnsi="Times New Roman" w:cs="Times New Roman"/>
          <w:sz w:val="24"/>
          <w:szCs w:val="24"/>
          <w:lang w:eastAsia="ar-SA"/>
        </w:rPr>
        <w:t>B2B Markets: Procurement and Supplier Risk Management in E-Business</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9.4 </w:t>
      </w:r>
      <w:r w:rsidRPr="00052323">
        <w:rPr>
          <w:rFonts w:ascii="Times New Roman" w:eastAsia="Calibri" w:hAnsi="Times New Roman" w:cs="Times New Roman"/>
          <w:sz w:val="24"/>
          <w:szCs w:val="24"/>
          <w:lang w:eastAsia="ar-SA"/>
        </w:rPr>
        <w:t>Supply Chain Coordination Models</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9.4.1 </w:t>
      </w:r>
      <w:r w:rsidRPr="00052323">
        <w:rPr>
          <w:rFonts w:ascii="Times New Roman" w:eastAsia="Calibri" w:hAnsi="Times New Roman" w:cs="Times New Roman"/>
          <w:sz w:val="24"/>
          <w:szCs w:val="24"/>
          <w:lang w:eastAsia="ar-SA"/>
        </w:rPr>
        <w:t>Partial Quick Response Policies in a Supply Chain</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9.4.2 </w:t>
      </w:r>
      <w:r w:rsidRPr="00052323">
        <w:rPr>
          <w:rFonts w:ascii="Times New Roman" w:eastAsia="Calibri" w:hAnsi="Times New Roman" w:cs="Times New Roman"/>
          <w:sz w:val="24"/>
          <w:szCs w:val="24"/>
          <w:lang w:eastAsia="ar-SA"/>
        </w:rPr>
        <w:t>Coordinating the Distribution Chain</w:t>
      </w:r>
    </w:p>
    <w:p w:rsidR="006148D5" w:rsidRPr="00052323" w:rsidRDefault="006148D5" w:rsidP="006148D5">
      <w:pPr>
        <w:suppressAutoHyphens/>
        <w:spacing w:after="0" w:line="240" w:lineRule="auto"/>
        <w:jc w:val="both"/>
        <w:rPr>
          <w:rFonts w:ascii="Times New Roman" w:eastAsia="Calibri"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9.5 </w:t>
      </w:r>
      <w:r w:rsidRPr="00052323">
        <w:rPr>
          <w:rFonts w:ascii="Times New Roman" w:eastAsia="Calibri" w:hAnsi="Times New Roman" w:cs="Times New Roman"/>
          <w:sz w:val="24"/>
          <w:szCs w:val="24"/>
          <w:lang w:eastAsia="ar-SA"/>
        </w:rPr>
        <w:t xml:space="preserve">Mathematical Programming Model for Global Supply Chain </w:t>
      </w:r>
      <w:r w:rsidRPr="00052323">
        <w:rPr>
          <w:rFonts w:ascii="Times New Roman" w:eastAsia="Calibri" w:hAnsi="Times New Roman" w:cs="Times New Roman"/>
          <w:sz w:val="24"/>
          <w:szCs w:val="24"/>
          <w:lang w:eastAsia="ar-SA"/>
        </w:rPr>
        <w:tab/>
        <w:t>Management:</w:t>
      </w:r>
    </w:p>
    <w:p w:rsidR="006148D5" w:rsidRPr="00052323" w:rsidRDefault="006148D5" w:rsidP="006148D5">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9.6 </w:t>
      </w:r>
      <w:r w:rsidRPr="00052323">
        <w:rPr>
          <w:rFonts w:ascii="Times New Roman" w:eastAsia="Calibri" w:hAnsi="Times New Roman" w:cs="Times New Roman"/>
          <w:sz w:val="24"/>
          <w:szCs w:val="24"/>
          <w:lang w:eastAsia="ar-SA"/>
        </w:rPr>
        <w:t>An Optimization Framework for Evaluating Logistics Costs in a Global Supply Chain</w:t>
      </w:r>
    </w:p>
    <w:p w:rsidR="006148D5" w:rsidRPr="00052323" w:rsidRDefault="006148D5" w:rsidP="006148D5">
      <w:pPr>
        <w:suppressAutoHyphens/>
        <w:spacing w:after="0" w:line="240" w:lineRule="auto"/>
        <w:jc w:val="both"/>
        <w:rPr>
          <w:rFonts w:ascii="Times New Roman" w:eastAsia="Calibri"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9.7 </w:t>
      </w:r>
      <w:r w:rsidRPr="00052323">
        <w:rPr>
          <w:rFonts w:ascii="Times New Roman" w:eastAsia="Calibri" w:hAnsi="Times New Roman" w:cs="Times New Roman"/>
          <w:sz w:val="24"/>
          <w:szCs w:val="24"/>
          <w:lang w:eastAsia="ar-SA"/>
        </w:rPr>
        <w:t>The Supply Chain in the Service/construction Industry: Models and Linkages</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9.8 Simulation models</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9.9 Forecasting models</w:t>
      </w:r>
    </w:p>
    <w:p w:rsidR="006148D5" w:rsidRPr="00052323" w:rsidRDefault="006148D5" w:rsidP="006148D5">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X. List of topics for individually short paper assignments</w:t>
      </w:r>
    </w:p>
    <w:p w:rsidR="006148D5" w:rsidRPr="00052323" w:rsidRDefault="006148D5" w:rsidP="002E4F6F">
      <w:pPr>
        <w:numPr>
          <w:ilvl w:val="1"/>
          <w:numId w:val="28"/>
        </w:num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Deterministic models</w:t>
      </w:r>
    </w:p>
    <w:p w:rsidR="006148D5" w:rsidRPr="00052323" w:rsidRDefault="006148D5" w:rsidP="002E4F6F">
      <w:pPr>
        <w:numPr>
          <w:ilvl w:val="1"/>
          <w:numId w:val="28"/>
        </w:num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b/>
          <w:bCs/>
          <w:sz w:val="24"/>
          <w:szCs w:val="24"/>
          <w:lang w:eastAsia="ar-SA"/>
        </w:rPr>
        <w:t>Stochastic models</w:t>
      </w:r>
    </w:p>
    <w:p w:rsidR="006148D5" w:rsidRPr="00052323" w:rsidRDefault="006148D5" w:rsidP="002E4F6F">
      <w:pPr>
        <w:numPr>
          <w:ilvl w:val="1"/>
          <w:numId w:val="28"/>
        </w:num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Heuristic programming</w:t>
      </w:r>
    </w:p>
    <w:p w:rsidR="006148D5" w:rsidRPr="00052323" w:rsidRDefault="006148D5" w:rsidP="002E4F6F">
      <w:pPr>
        <w:numPr>
          <w:ilvl w:val="1"/>
          <w:numId w:val="28"/>
        </w:num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Lagrange multipliers</w:t>
      </w:r>
    </w:p>
    <w:p w:rsidR="006148D5" w:rsidRPr="00052323" w:rsidRDefault="006148D5" w:rsidP="002E4F6F">
      <w:pPr>
        <w:numPr>
          <w:ilvl w:val="1"/>
          <w:numId w:val="28"/>
        </w:num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Application of calculus in optimization decisions</w:t>
      </w:r>
    </w:p>
    <w:p w:rsidR="006148D5" w:rsidRPr="00052323" w:rsidRDefault="006148D5" w:rsidP="002E4F6F">
      <w:pPr>
        <w:numPr>
          <w:ilvl w:val="1"/>
          <w:numId w:val="28"/>
        </w:numPr>
        <w:suppressAutoHyphens/>
        <w:spacing w:after="0" w:line="240" w:lineRule="auto"/>
        <w:ind w:left="42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Mathematics of Finance Investment</w:t>
      </w:r>
    </w:p>
    <w:p w:rsidR="006148D5" w:rsidRPr="00052323" w:rsidRDefault="006148D5" w:rsidP="002E4F6F">
      <w:pPr>
        <w:numPr>
          <w:ilvl w:val="1"/>
          <w:numId w:val="28"/>
        </w:numPr>
        <w:suppressAutoHyphens/>
        <w:spacing w:after="0" w:line="240" w:lineRule="auto"/>
        <w:ind w:left="42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 Application of Matrix Algebra in Optimization Decisions</w:t>
      </w:r>
    </w:p>
    <w:p w:rsidR="006148D5" w:rsidRPr="00052323" w:rsidRDefault="006148D5" w:rsidP="002E4F6F">
      <w:pPr>
        <w:numPr>
          <w:ilvl w:val="1"/>
          <w:numId w:val="28"/>
        </w:numPr>
        <w:suppressAutoHyphens/>
        <w:spacing w:after="0" w:line="240" w:lineRule="auto"/>
        <w:ind w:left="42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Index Numbers</w:t>
      </w:r>
    </w:p>
    <w:p w:rsidR="006148D5" w:rsidRPr="00052323" w:rsidRDefault="006148D5" w:rsidP="006148D5">
      <w:pPr>
        <w:suppressAutoHyphens/>
        <w:spacing w:after="0" w:line="240" w:lineRule="auto"/>
        <w:jc w:val="both"/>
        <w:rPr>
          <w:rFonts w:ascii="Times New Roman" w:eastAsia="Times New Roman" w:hAnsi="Times New Roman" w:cs="Times New Roman"/>
          <w:b/>
          <w:sz w:val="24"/>
          <w:szCs w:val="24"/>
          <w:lang w:eastAsia="ar-SA"/>
        </w:rPr>
      </w:pPr>
    </w:p>
    <w:p w:rsidR="006148D5" w:rsidRPr="00052323" w:rsidRDefault="006148D5" w:rsidP="006148D5">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 xml:space="preserve">Evaluation: </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Individual assignment----------------------------------------------10%</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Test--------------------------------------------------------------------10</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Group project work and defense-----------------------------------30%</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Final Examination---------------------------------------------------50%</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References: </w:t>
      </w:r>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proofErr w:type="gramStart"/>
      <w:r w:rsidRPr="00052323">
        <w:rPr>
          <w:rFonts w:ascii="Times New Roman" w:eastAsia="Times New Roman" w:hAnsi="Times New Roman" w:cs="Times New Roman"/>
          <w:sz w:val="24"/>
          <w:szCs w:val="24"/>
          <w:lang w:eastAsia="ar-SA"/>
        </w:rPr>
        <w:t>Sharma JK (2005), Operations Research; problems Solutions, 2</w:t>
      </w:r>
      <w:r w:rsidRPr="00052323">
        <w:rPr>
          <w:rFonts w:ascii="Times New Roman" w:eastAsia="Times New Roman" w:hAnsi="Times New Roman" w:cs="Times New Roman"/>
          <w:sz w:val="24"/>
          <w:szCs w:val="24"/>
          <w:vertAlign w:val="superscript"/>
          <w:lang w:eastAsia="ar-SA"/>
        </w:rPr>
        <w:t>nd</w:t>
      </w:r>
      <w:r w:rsidRPr="00052323">
        <w:rPr>
          <w:rFonts w:ascii="Times New Roman" w:eastAsia="Times New Roman" w:hAnsi="Times New Roman" w:cs="Times New Roman"/>
          <w:sz w:val="24"/>
          <w:szCs w:val="24"/>
          <w:lang w:eastAsia="ar-SA"/>
        </w:rPr>
        <w:t>.edn, Macmillan Publisher, India.</w:t>
      </w:r>
      <w:proofErr w:type="gramEnd"/>
    </w:p>
    <w:p w:rsidR="006148D5" w:rsidRPr="00052323" w:rsidRDefault="006148D5" w:rsidP="006148D5">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Taylor III Bernard W.  </w:t>
      </w:r>
      <w:proofErr w:type="gramStart"/>
      <w:r w:rsidRPr="00052323">
        <w:rPr>
          <w:rFonts w:ascii="Times New Roman" w:eastAsia="Times New Roman" w:hAnsi="Times New Roman" w:cs="Times New Roman"/>
          <w:sz w:val="24"/>
          <w:szCs w:val="24"/>
          <w:lang w:eastAsia="ar-SA"/>
        </w:rPr>
        <w:t xml:space="preserve">( </w:t>
      </w:r>
      <w:r w:rsidRPr="00052323">
        <w:rPr>
          <w:rFonts w:ascii="Times New Roman" w:eastAsia="Times New Roman" w:hAnsi="Times New Roman" w:cs="Times New Roman"/>
          <w:bCs/>
          <w:sz w:val="24"/>
          <w:szCs w:val="24"/>
          <w:lang w:eastAsia="ar-SA"/>
        </w:rPr>
        <w:t>2006</w:t>
      </w:r>
      <w:proofErr w:type="gramEnd"/>
      <w:r w:rsidRPr="00052323">
        <w:rPr>
          <w:rFonts w:ascii="Times New Roman" w:eastAsia="Times New Roman" w:hAnsi="Times New Roman" w:cs="Times New Roman"/>
          <w:bCs/>
          <w:sz w:val="24"/>
          <w:szCs w:val="24"/>
          <w:lang w:eastAsia="ar-SA"/>
        </w:rPr>
        <w:t>)</w:t>
      </w:r>
      <w:r w:rsidRPr="00052323">
        <w:rPr>
          <w:rFonts w:ascii="Times New Roman" w:eastAsia="Times New Roman" w:hAnsi="Times New Roman" w:cs="Times New Roman"/>
          <w:sz w:val="24"/>
          <w:szCs w:val="24"/>
          <w:lang w:eastAsia="ar-SA"/>
        </w:rPr>
        <w:t>-  </w:t>
      </w:r>
      <w:r w:rsidRPr="00052323">
        <w:rPr>
          <w:rFonts w:ascii="Times New Roman" w:eastAsia="Times New Roman" w:hAnsi="Times New Roman" w:cs="Times New Roman"/>
          <w:bCs/>
          <w:sz w:val="24"/>
          <w:szCs w:val="24"/>
          <w:lang w:eastAsia="ar-SA"/>
        </w:rPr>
        <w:t>Introduction to Management Science, Ninth Edition</w:t>
      </w:r>
      <w:r w:rsidRPr="00052323">
        <w:rPr>
          <w:rFonts w:ascii="Times New Roman" w:eastAsia="Times New Roman" w:hAnsi="Times New Roman" w:cs="Times New Roman"/>
          <w:sz w:val="24"/>
          <w:szCs w:val="24"/>
          <w:lang w:eastAsia="ar-SA"/>
        </w:rPr>
        <w:t xml:space="preserve"> Virginia Polytechnic Institute and </w:t>
      </w:r>
      <w:smartTag w:uri="urn:schemas-microsoft-com:office:smarttags" w:element="place">
        <w:smartTag w:uri="urn:schemas-microsoft-com:office:smarttags" w:element="PlaceType">
          <w:r w:rsidRPr="00052323">
            <w:rPr>
              <w:rFonts w:ascii="Times New Roman" w:eastAsia="Times New Roman" w:hAnsi="Times New Roman" w:cs="Times New Roman"/>
              <w:sz w:val="24"/>
              <w:szCs w:val="24"/>
              <w:lang w:eastAsia="ar-SA"/>
            </w:rPr>
            <w:t>State</w:t>
          </w:r>
        </w:smartTag>
        <w:smartTag w:uri="urn:schemas-microsoft-com:office:smarttags" w:element="PlaceType">
          <w:r w:rsidRPr="00052323">
            <w:rPr>
              <w:rFonts w:ascii="Times New Roman" w:eastAsia="Times New Roman" w:hAnsi="Times New Roman" w:cs="Times New Roman"/>
              <w:sz w:val="24"/>
              <w:szCs w:val="24"/>
              <w:lang w:eastAsia="ar-SA"/>
            </w:rPr>
            <w:t>University</w:t>
          </w:r>
        </w:smartTag>
      </w:smartTag>
      <w:proofErr w:type="gramStart"/>
      <w:r w:rsidRPr="00052323">
        <w:rPr>
          <w:rFonts w:ascii="Times New Roman" w:eastAsia="Times New Roman" w:hAnsi="Times New Roman" w:cs="Times New Roman"/>
          <w:sz w:val="24"/>
          <w:szCs w:val="24"/>
          <w:lang w:eastAsia="ar-SA"/>
        </w:rPr>
        <w:t>,9</w:t>
      </w:r>
      <w:r w:rsidRPr="00052323">
        <w:rPr>
          <w:rFonts w:ascii="Times New Roman" w:eastAsia="Times New Roman" w:hAnsi="Times New Roman" w:cs="Times New Roman"/>
          <w:sz w:val="24"/>
          <w:szCs w:val="24"/>
          <w:vertAlign w:val="superscript"/>
          <w:lang w:eastAsia="ar-SA"/>
        </w:rPr>
        <w:t>th</w:t>
      </w:r>
      <w:r w:rsidRPr="00052323">
        <w:rPr>
          <w:rFonts w:ascii="Times New Roman" w:eastAsia="Times New Roman" w:hAnsi="Times New Roman" w:cs="Times New Roman"/>
          <w:sz w:val="24"/>
          <w:szCs w:val="24"/>
          <w:lang w:eastAsia="ar-SA"/>
        </w:rPr>
        <w:t>edn</w:t>
      </w:r>
      <w:proofErr w:type="gramEnd"/>
      <w:r w:rsidRPr="00052323">
        <w:rPr>
          <w:rFonts w:ascii="Times New Roman" w:eastAsia="Times New Roman" w:hAnsi="Times New Roman" w:cs="Times New Roman"/>
          <w:sz w:val="24"/>
          <w:szCs w:val="24"/>
          <w:lang w:eastAsia="ar-SA"/>
        </w:rPr>
        <w:t>.</w:t>
      </w:r>
    </w:p>
    <w:p w:rsidR="004662E7" w:rsidRDefault="006148D5" w:rsidP="006148D5">
      <w:pPr>
        <w:spacing w:before="100" w:beforeAutospacing="1" w:after="100" w:afterAutospacing="1"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 Bodily: Modern Decision making; A guide to modeling with Decision Support Systems)</w:t>
      </w:r>
    </w:p>
    <w:p w:rsidR="00746909" w:rsidRDefault="00746909" w:rsidP="006148D5">
      <w:pPr>
        <w:spacing w:before="100" w:beforeAutospacing="1" w:after="100" w:afterAutospacing="1" w:line="360" w:lineRule="auto"/>
        <w:jc w:val="both"/>
        <w:rPr>
          <w:rFonts w:ascii="Times New Roman" w:eastAsia="Times New Roman" w:hAnsi="Times New Roman" w:cs="Times New Roman"/>
          <w:sz w:val="24"/>
          <w:szCs w:val="24"/>
          <w:lang w:eastAsia="ar-SA"/>
        </w:rPr>
      </w:pPr>
    </w:p>
    <w:p w:rsidR="00746909" w:rsidRDefault="00746909" w:rsidP="006148D5">
      <w:pPr>
        <w:spacing w:before="100" w:beforeAutospacing="1" w:after="100" w:afterAutospacing="1" w:line="360" w:lineRule="auto"/>
        <w:jc w:val="both"/>
        <w:rPr>
          <w:rFonts w:ascii="Times New Roman" w:eastAsia="Times New Roman" w:hAnsi="Times New Roman" w:cs="Times New Roman"/>
          <w:sz w:val="24"/>
          <w:szCs w:val="24"/>
          <w:lang w:eastAsia="ar-SA"/>
        </w:rPr>
      </w:pPr>
    </w:p>
    <w:p w:rsidR="00746909" w:rsidRDefault="00746909" w:rsidP="006148D5">
      <w:pPr>
        <w:spacing w:before="100" w:beforeAutospacing="1" w:after="100" w:afterAutospacing="1" w:line="360" w:lineRule="auto"/>
        <w:jc w:val="both"/>
        <w:rPr>
          <w:rFonts w:ascii="Times New Roman" w:eastAsia="Times New Roman" w:hAnsi="Times New Roman" w:cs="Times New Roman"/>
          <w:sz w:val="24"/>
          <w:szCs w:val="24"/>
          <w:lang w:eastAsia="ar-SA"/>
        </w:rPr>
      </w:pPr>
    </w:p>
    <w:p w:rsidR="00746909" w:rsidRPr="006148D5" w:rsidRDefault="00746909" w:rsidP="006148D5">
      <w:pPr>
        <w:spacing w:before="100" w:beforeAutospacing="1" w:after="100" w:afterAutospacing="1" w:line="360" w:lineRule="auto"/>
        <w:jc w:val="both"/>
        <w:rPr>
          <w:rFonts w:ascii="Times New Roman" w:eastAsia="Times New Roman" w:hAnsi="Times New Roman" w:cs="Times New Roman"/>
          <w:sz w:val="24"/>
          <w:szCs w:val="24"/>
        </w:rPr>
      </w:pPr>
    </w:p>
    <w:tbl>
      <w:tblPr>
        <w:tblW w:w="10150" w:type="dxa"/>
        <w:tblLayout w:type="fixed"/>
        <w:tblLook w:val="0000" w:firstRow="0" w:lastRow="0" w:firstColumn="0" w:lastColumn="0" w:noHBand="0" w:noVBand="0"/>
      </w:tblPr>
      <w:tblGrid>
        <w:gridCol w:w="1548"/>
        <w:gridCol w:w="342"/>
        <w:gridCol w:w="4338"/>
        <w:gridCol w:w="1420"/>
        <w:gridCol w:w="2450"/>
        <w:gridCol w:w="52"/>
      </w:tblGrid>
      <w:tr w:rsidR="00052323" w:rsidRPr="00052323" w:rsidTr="00052323">
        <w:trPr>
          <w:trHeight w:val="132"/>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lastRenderedPageBreak/>
              <w:t xml:space="preserve">Module number </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E36DDD" w:rsidP="00052323">
            <w:pPr>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00CC4D7A">
              <w:rPr>
                <w:rFonts w:ascii="Times New Roman" w:eastAsia="Calibri" w:hAnsi="Times New Roman" w:cs="Times New Roman"/>
                <w:sz w:val="24"/>
                <w:szCs w:val="24"/>
                <w:lang w:eastAsia="ar-SA"/>
              </w:rPr>
              <w:t>5</w:t>
            </w:r>
          </w:p>
        </w:tc>
      </w:tr>
      <w:tr w:rsidR="00052323" w:rsidRPr="00052323" w:rsidTr="00052323">
        <w:trPr>
          <w:trHeight w:val="234"/>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Module name </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530EC1"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Times New Roman" w:hAnsi="Times New Roman" w:cs="Times New Roman"/>
                <w:b/>
                <w:i/>
                <w:sz w:val="24"/>
                <w:szCs w:val="24"/>
                <w:lang w:eastAsia="ar-SA"/>
              </w:rPr>
              <w:t xml:space="preserve">Supply chain management </w:t>
            </w:r>
          </w:p>
        </w:tc>
      </w:tr>
      <w:tr w:rsidR="00052323" w:rsidRPr="00052323" w:rsidTr="00052323">
        <w:trPr>
          <w:trHeight w:val="494"/>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Module code</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557ADC" w:rsidP="00052323">
            <w:pPr>
              <w:suppressAutoHyphens/>
              <w:spacing w:after="0" w:line="240" w:lineRule="auto"/>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LSCM-M604</w:t>
            </w:r>
            <w:r w:rsidR="00E36DDD">
              <w:rPr>
                <w:rFonts w:ascii="Times New Roman" w:eastAsia="Times New Roman" w:hAnsi="Times New Roman" w:cs="Calibri"/>
                <w:b/>
                <w:sz w:val="24"/>
                <w:szCs w:val="24"/>
                <w:lang w:eastAsia="ar-SA"/>
              </w:rPr>
              <w:t>1</w:t>
            </w:r>
          </w:p>
        </w:tc>
      </w:tr>
      <w:tr w:rsidR="00052323" w:rsidRPr="00052323" w:rsidTr="00052323">
        <w:trPr>
          <w:trHeight w:val="494"/>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Total ECTS </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p>
        </w:tc>
      </w:tr>
      <w:tr w:rsidR="00052323" w:rsidRPr="00052323" w:rsidTr="00052323">
        <w:trPr>
          <w:trHeight w:val="3512"/>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Module description</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ar-SA"/>
              </w:rPr>
            </w:pPr>
            <w:r w:rsidRPr="00052323">
              <w:rPr>
                <w:rFonts w:ascii="Times New Roman" w:eastAsia="Calibri" w:hAnsi="Times New Roman" w:cs="Times New Roman"/>
                <w:spacing w:val="-3"/>
                <w:sz w:val="24"/>
                <w:szCs w:val="24"/>
                <w:lang w:eastAsia="ar-SA"/>
              </w:rPr>
              <w:t xml:space="preserve">The basic aim of the module is to equip the students with the basic concepts of supply chain theories, practices and information system. </w:t>
            </w:r>
            <w:r w:rsidRPr="00052323">
              <w:rPr>
                <w:rFonts w:ascii="Times New Roman" w:eastAsia="Calibri" w:hAnsi="Times New Roman" w:cs="Times New Roman"/>
                <w:sz w:val="24"/>
                <w:szCs w:val="24"/>
                <w:lang w:eastAsia="ar-SA"/>
              </w:rPr>
              <w:t xml:space="preserve">It also equips students with the fundamental concepts of supply chain Management theories, Parkinson’s Law, Peter’s principles, etc. It focuses </w:t>
            </w:r>
            <w:r w:rsidRPr="00052323">
              <w:rPr>
                <w:rFonts w:ascii="Times New Roman" w:eastAsia="Times New Roman" w:hAnsi="Times New Roman" w:cs="Times New Roman"/>
                <w:sz w:val="24"/>
                <w:szCs w:val="24"/>
                <w:lang w:eastAsia="ar-SA"/>
              </w:rPr>
              <w:t>on the basic theories, concepts and principles of management, and their relationships to its practices on supply chain management.</w:t>
            </w:r>
          </w:p>
          <w:p w:rsidR="00052323" w:rsidRPr="00052323" w:rsidRDefault="00052323" w:rsidP="00052323">
            <w:pPr>
              <w:suppressAutoHyphens/>
              <w:autoSpaceDE w:val="0"/>
              <w:autoSpaceDN w:val="0"/>
              <w:adjustRightInd w:val="0"/>
              <w:spacing w:after="0" w:line="360" w:lineRule="auto"/>
              <w:jc w:val="both"/>
              <w:rPr>
                <w:rFonts w:ascii="Times New Roman" w:eastAsia="Calibri"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The module gives emphasis to the role of information in the supply chain management, how information is properly managed to gain competitive advantage across the supply chain, internet technology and different software that helps the efficiency of supply chain information system.   </w:t>
            </w:r>
          </w:p>
        </w:tc>
      </w:tr>
      <w:tr w:rsidR="00052323" w:rsidRPr="00052323" w:rsidTr="00C07E4D">
        <w:trPr>
          <w:trHeight w:val="641"/>
        </w:trPr>
        <w:tc>
          <w:tcPr>
            <w:tcW w:w="1890" w:type="dxa"/>
            <w:gridSpan w:val="2"/>
            <w:tcBorders>
              <w:top w:val="single" w:sz="3" w:space="0" w:color="000000"/>
              <w:left w:val="single" w:sz="3" w:space="0" w:color="000000"/>
              <w:bottom w:val="single" w:sz="4" w:space="0" w:color="auto"/>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Objective of the module </w:t>
            </w:r>
          </w:p>
        </w:tc>
        <w:tc>
          <w:tcPr>
            <w:tcW w:w="8260" w:type="dxa"/>
            <w:gridSpan w:val="4"/>
            <w:tcBorders>
              <w:top w:val="single" w:sz="3" w:space="0" w:color="000000"/>
              <w:left w:val="single" w:sz="3" w:space="0" w:color="000000"/>
              <w:bottom w:val="single" w:sz="4" w:space="0" w:color="auto"/>
              <w:right w:val="single" w:sz="3" w:space="0" w:color="000000"/>
            </w:tcBorders>
            <w:shd w:val="clear" w:color="000000" w:fill="FFFFFF"/>
          </w:tcPr>
          <w:p w:rsidR="00052323" w:rsidRPr="00052323" w:rsidRDefault="00052323" w:rsidP="00052323">
            <w:pPr>
              <w:suppressAutoHyphens/>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This module is designed to equip the learners to: </w:t>
            </w:r>
          </w:p>
          <w:p w:rsidR="00052323" w:rsidRPr="00052323" w:rsidRDefault="00052323" w:rsidP="002E4F6F">
            <w:pPr>
              <w:numPr>
                <w:ilvl w:val="0"/>
                <w:numId w:val="29"/>
              </w:numPr>
              <w:tabs>
                <w:tab w:val="left" w:pos="180"/>
              </w:tabs>
              <w:suppressAutoHyphens/>
              <w:spacing w:after="0" w:line="240" w:lineRule="auto"/>
              <w:ind w:left="270" w:hanging="270"/>
              <w:rPr>
                <w:rFonts w:ascii="Times New Roman" w:eastAsia="Calibri"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Study and discuss principles, theories and practices of supply chain management. </w:t>
            </w:r>
          </w:p>
          <w:p w:rsidR="00052323" w:rsidRPr="00052323" w:rsidRDefault="00052323" w:rsidP="002E4F6F">
            <w:pPr>
              <w:numPr>
                <w:ilvl w:val="0"/>
                <w:numId w:val="29"/>
              </w:numPr>
              <w:suppressAutoHyphens/>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pacing w:val="-3"/>
                <w:sz w:val="24"/>
                <w:szCs w:val="24"/>
                <w:lang w:eastAsia="ar-SA"/>
              </w:rPr>
              <w:t xml:space="preserve">Understand the information system in managing different aspect of supply chain management.   </w:t>
            </w:r>
          </w:p>
          <w:p w:rsidR="00052323" w:rsidRDefault="00052323" w:rsidP="002E4F6F">
            <w:pPr>
              <w:numPr>
                <w:ilvl w:val="0"/>
                <w:numId w:val="29"/>
              </w:numPr>
              <w:suppressAutoHyphens/>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Discuss and explain the power of information technology in supply chain management. </w:t>
            </w:r>
          </w:p>
          <w:p w:rsidR="00C07E4D" w:rsidRPr="00052323" w:rsidRDefault="00C07E4D" w:rsidP="002E4F6F">
            <w:pPr>
              <w:numPr>
                <w:ilvl w:val="0"/>
                <w:numId w:val="29"/>
              </w:num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Discuss and explain the importance and role of strategic supply chain management</w:t>
            </w:r>
          </w:p>
        </w:tc>
      </w:tr>
      <w:tr w:rsidR="00052323" w:rsidRPr="00052323" w:rsidTr="00052323">
        <w:trPr>
          <w:trHeight w:val="975"/>
        </w:trPr>
        <w:tc>
          <w:tcPr>
            <w:tcW w:w="1890" w:type="dxa"/>
            <w:gridSpan w:val="2"/>
            <w:tcBorders>
              <w:top w:val="single" w:sz="4" w:space="0" w:color="auto"/>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Module competence</w:t>
            </w:r>
          </w:p>
        </w:tc>
        <w:tc>
          <w:tcPr>
            <w:tcW w:w="8260" w:type="dxa"/>
            <w:gridSpan w:val="4"/>
            <w:tcBorders>
              <w:top w:val="single" w:sz="4" w:space="0" w:color="auto"/>
              <w:left w:val="single" w:sz="3" w:space="0" w:color="000000"/>
              <w:bottom w:val="single" w:sz="3" w:space="0" w:color="000000"/>
              <w:right w:val="single" w:sz="3" w:space="0" w:color="000000"/>
            </w:tcBorders>
            <w:shd w:val="clear" w:color="000000" w:fill="FFFFFF"/>
          </w:tcPr>
          <w:p w:rsidR="00052323" w:rsidRPr="00052323" w:rsidRDefault="00052323" w:rsidP="002E4F6F">
            <w:pPr>
              <w:numPr>
                <w:ilvl w:val="0"/>
                <w:numId w:val="30"/>
              </w:numPr>
              <w:suppressAutoHyphens/>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Able to apply supply chain management theories, principles in the practical business world. </w:t>
            </w:r>
          </w:p>
          <w:p w:rsidR="00052323" w:rsidRDefault="00052323" w:rsidP="002E4F6F">
            <w:pPr>
              <w:numPr>
                <w:ilvl w:val="0"/>
                <w:numId w:val="30"/>
              </w:numPr>
              <w:suppressAutoHyphens/>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Collaborate with IT professionals in the selection of Supply chain enabler(IT)</w:t>
            </w:r>
          </w:p>
          <w:p w:rsidR="00C07E4D" w:rsidRPr="00052323" w:rsidRDefault="00C07E4D" w:rsidP="002E4F6F">
            <w:pPr>
              <w:numPr>
                <w:ilvl w:val="0"/>
                <w:numId w:val="30"/>
              </w:num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Able to design supply chain strategy </w:t>
            </w:r>
          </w:p>
          <w:p w:rsidR="00052323" w:rsidRPr="00052323" w:rsidRDefault="00052323" w:rsidP="00052323">
            <w:pPr>
              <w:spacing w:line="240" w:lineRule="auto"/>
              <w:contextualSpacing/>
              <w:rPr>
                <w:rFonts w:ascii="Times New Roman" w:eastAsia="Calibri" w:hAnsi="Times New Roman" w:cs="Times New Roman"/>
                <w:i/>
                <w:sz w:val="24"/>
                <w:szCs w:val="24"/>
                <w:u w:val="double"/>
                <w:lang w:eastAsia="ar-SA"/>
              </w:rPr>
            </w:pPr>
          </w:p>
        </w:tc>
      </w:tr>
      <w:tr w:rsidR="00052323" w:rsidRPr="00052323" w:rsidTr="000523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4"/>
        </w:trPr>
        <w:tc>
          <w:tcPr>
            <w:tcW w:w="10150" w:type="dxa"/>
            <w:gridSpan w:val="6"/>
            <w:shd w:val="clear" w:color="auto" w:fill="BFBFBF"/>
          </w:tcPr>
          <w:p w:rsidR="00052323" w:rsidRPr="00052323" w:rsidRDefault="00052323" w:rsidP="00052323">
            <w:pPr>
              <w:suppressAutoHyphens/>
              <w:spacing w:after="0" w:line="240" w:lineRule="auto"/>
              <w:jc w:val="center"/>
              <w:rPr>
                <w:rFonts w:ascii="Times New Roman" w:eastAsia="Calibri" w:hAnsi="Times New Roman" w:cs="Times New Roman"/>
                <w:sz w:val="24"/>
                <w:szCs w:val="24"/>
                <w:lang w:eastAsia="ar-SA"/>
              </w:rPr>
            </w:pPr>
            <w:r w:rsidRPr="00052323">
              <w:rPr>
                <w:rFonts w:ascii="Times New Roman" w:eastAsia="Calibri" w:hAnsi="Times New Roman" w:cs="Times New Roman"/>
                <w:lang w:eastAsia="ar-SA"/>
              </w:rPr>
              <w:t>COURSES IN THE MODULE</w:t>
            </w:r>
          </w:p>
        </w:tc>
      </w:tr>
      <w:tr w:rsidR="00052323" w:rsidRPr="00052323" w:rsidTr="000523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cantSplit/>
          <w:trHeight w:val="276"/>
        </w:trPr>
        <w:tc>
          <w:tcPr>
            <w:tcW w:w="1548" w:type="dxa"/>
            <w:vMerge w:val="restart"/>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Course number</w:t>
            </w:r>
          </w:p>
        </w:tc>
        <w:tc>
          <w:tcPr>
            <w:tcW w:w="4680" w:type="dxa"/>
            <w:gridSpan w:val="2"/>
            <w:vMerge w:val="restart"/>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 xml:space="preserve">Course Name </w:t>
            </w:r>
          </w:p>
        </w:tc>
        <w:tc>
          <w:tcPr>
            <w:tcW w:w="1420" w:type="dxa"/>
            <w:vMerge w:val="restart"/>
            <w:tcBorders>
              <w:right w:val="single" w:sz="4" w:space="0" w:color="auto"/>
            </w:tcBorders>
          </w:tcPr>
          <w:p w:rsidR="00052323" w:rsidRPr="00052323" w:rsidRDefault="00052323" w:rsidP="00052323">
            <w:pPr>
              <w:suppressAutoHyphens/>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lang w:eastAsia="ar-SA"/>
              </w:rPr>
              <w:t>Credit hours</w:t>
            </w:r>
          </w:p>
        </w:tc>
        <w:tc>
          <w:tcPr>
            <w:tcW w:w="2450" w:type="dxa"/>
            <w:vMerge w:val="restart"/>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ECTS (CP)</w:t>
            </w:r>
          </w:p>
        </w:tc>
      </w:tr>
      <w:tr w:rsidR="00052323" w:rsidRPr="00052323" w:rsidTr="000523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cantSplit/>
          <w:trHeight w:val="276"/>
        </w:trPr>
        <w:tc>
          <w:tcPr>
            <w:tcW w:w="1548" w:type="dxa"/>
            <w:vMerge/>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p>
        </w:tc>
        <w:tc>
          <w:tcPr>
            <w:tcW w:w="4680" w:type="dxa"/>
            <w:gridSpan w:val="2"/>
            <w:vMerge/>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p>
        </w:tc>
        <w:tc>
          <w:tcPr>
            <w:tcW w:w="1420" w:type="dxa"/>
            <w:vMerge/>
            <w:tcBorders>
              <w:right w:val="single" w:sz="4" w:space="0" w:color="auto"/>
            </w:tcBorders>
            <w:textDirection w:val="btLr"/>
          </w:tcPr>
          <w:p w:rsidR="00052323" w:rsidRPr="00052323" w:rsidRDefault="00052323" w:rsidP="00052323">
            <w:pPr>
              <w:suppressAutoHyphens/>
              <w:spacing w:after="0" w:line="240" w:lineRule="auto"/>
              <w:ind w:right="113"/>
              <w:rPr>
                <w:rFonts w:ascii="Times New Roman" w:eastAsia="Calibri" w:hAnsi="Times New Roman" w:cs="Times New Roman"/>
                <w:sz w:val="24"/>
                <w:szCs w:val="24"/>
                <w:lang w:eastAsia="ar-SA"/>
              </w:rPr>
            </w:pPr>
          </w:p>
        </w:tc>
        <w:tc>
          <w:tcPr>
            <w:tcW w:w="2450" w:type="dxa"/>
            <w:vMerge/>
            <w:textDirection w:val="btLr"/>
          </w:tcPr>
          <w:p w:rsidR="00052323" w:rsidRPr="00052323" w:rsidRDefault="00052323" w:rsidP="00052323">
            <w:pPr>
              <w:suppressAutoHyphens/>
              <w:spacing w:after="0" w:line="240" w:lineRule="auto"/>
              <w:ind w:right="113"/>
              <w:rPr>
                <w:rFonts w:ascii="Times New Roman" w:eastAsia="Calibri" w:hAnsi="Times New Roman" w:cs="Times New Roman"/>
                <w:b/>
                <w:sz w:val="24"/>
                <w:szCs w:val="24"/>
                <w:lang w:eastAsia="ar-SA"/>
              </w:rPr>
            </w:pPr>
          </w:p>
        </w:tc>
      </w:tr>
      <w:tr w:rsidR="00052323" w:rsidRPr="00052323" w:rsidTr="000523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cantSplit/>
          <w:trHeight w:val="276"/>
        </w:trPr>
        <w:tc>
          <w:tcPr>
            <w:tcW w:w="1548" w:type="dxa"/>
            <w:vMerge/>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p>
        </w:tc>
        <w:tc>
          <w:tcPr>
            <w:tcW w:w="4680" w:type="dxa"/>
            <w:gridSpan w:val="2"/>
            <w:vMerge/>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p>
        </w:tc>
        <w:tc>
          <w:tcPr>
            <w:tcW w:w="1420" w:type="dxa"/>
            <w:vMerge/>
            <w:tcBorders>
              <w:bottom w:val="single" w:sz="4" w:space="0" w:color="auto"/>
              <w:right w:val="single" w:sz="4" w:space="0" w:color="auto"/>
            </w:tcBorders>
            <w:textDirection w:val="btLr"/>
          </w:tcPr>
          <w:p w:rsidR="00052323" w:rsidRPr="00052323" w:rsidRDefault="00052323" w:rsidP="00052323">
            <w:pPr>
              <w:suppressAutoHyphens/>
              <w:spacing w:after="0" w:line="240" w:lineRule="auto"/>
              <w:ind w:right="113"/>
              <w:rPr>
                <w:rFonts w:ascii="Times New Roman" w:eastAsia="Calibri" w:hAnsi="Times New Roman" w:cs="Times New Roman"/>
                <w:sz w:val="24"/>
                <w:szCs w:val="24"/>
                <w:lang w:eastAsia="ar-SA"/>
              </w:rPr>
            </w:pPr>
          </w:p>
        </w:tc>
        <w:tc>
          <w:tcPr>
            <w:tcW w:w="2450" w:type="dxa"/>
            <w:vMerge/>
            <w:tcBorders>
              <w:bottom w:val="single" w:sz="4" w:space="0" w:color="auto"/>
            </w:tcBorders>
            <w:textDirection w:val="btLr"/>
          </w:tcPr>
          <w:p w:rsidR="00052323" w:rsidRPr="00052323" w:rsidRDefault="00052323" w:rsidP="00052323">
            <w:pPr>
              <w:suppressAutoHyphens/>
              <w:spacing w:after="0" w:line="240" w:lineRule="auto"/>
              <w:ind w:right="113"/>
              <w:rPr>
                <w:rFonts w:ascii="Times New Roman" w:eastAsia="Calibri" w:hAnsi="Times New Roman" w:cs="Times New Roman"/>
                <w:b/>
                <w:sz w:val="24"/>
                <w:szCs w:val="24"/>
                <w:lang w:eastAsia="ar-SA"/>
              </w:rPr>
            </w:pPr>
          </w:p>
        </w:tc>
      </w:tr>
      <w:tr w:rsidR="00052323" w:rsidRPr="00052323" w:rsidTr="000523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trHeight w:val="154"/>
        </w:trPr>
        <w:tc>
          <w:tcPr>
            <w:tcW w:w="1548" w:type="dxa"/>
          </w:tcPr>
          <w:p w:rsidR="00052323" w:rsidRPr="00052323" w:rsidRDefault="00CC4D7A" w:rsidP="00052323">
            <w:pPr>
              <w:suppressAutoHyphen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Calibri"/>
                <w:sz w:val="24"/>
                <w:szCs w:val="24"/>
                <w:lang w:eastAsia="ar-SA"/>
              </w:rPr>
              <w:t>LSCM 605</w:t>
            </w:r>
            <w:r w:rsidR="00C07E4D">
              <w:rPr>
                <w:rFonts w:ascii="Times New Roman" w:eastAsia="Times New Roman" w:hAnsi="Times New Roman" w:cs="Calibri"/>
                <w:sz w:val="24"/>
                <w:szCs w:val="24"/>
                <w:lang w:eastAsia="ar-SA"/>
              </w:rPr>
              <w:t>1</w:t>
            </w:r>
          </w:p>
        </w:tc>
        <w:tc>
          <w:tcPr>
            <w:tcW w:w="4680" w:type="dxa"/>
            <w:gridSpan w:val="2"/>
          </w:tcPr>
          <w:p w:rsidR="00052323" w:rsidRPr="00052323" w:rsidRDefault="00052323" w:rsidP="00052323">
            <w:pPr>
              <w:suppressAutoHyphens/>
              <w:spacing w:after="0" w:line="240" w:lineRule="auto"/>
              <w:rPr>
                <w:rFonts w:ascii="Times New Roman" w:eastAsia="Times New Roman" w:hAnsi="Times New Roman" w:cs="Times New Roman"/>
                <w:sz w:val="24"/>
                <w:szCs w:val="24"/>
                <w:lang w:eastAsia="ar-SA"/>
              </w:rPr>
            </w:pPr>
            <w:r w:rsidRPr="00052323">
              <w:rPr>
                <w:rFonts w:ascii="Times New Roman" w:eastAsia="Times New Roman" w:hAnsi="Times New Roman" w:cs="Times New Roman"/>
                <w:lang w:eastAsia="ar-SA"/>
              </w:rPr>
              <w:t xml:space="preserve">Supply chain management theories &amp; practices </w:t>
            </w:r>
          </w:p>
        </w:tc>
        <w:tc>
          <w:tcPr>
            <w:tcW w:w="1420" w:type="dxa"/>
            <w:tcBorders>
              <w:bottom w:val="single" w:sz="4" w:space="0" w:color="auto"/>
              <w:right w:val="single" w:sz="4" w:space="0" w:color="auto"/>
            </w:tcBorders>
          </w:tcPr>
          <w:p w:rsidR="00052323" w:rsidRPr="00052323" w:rsidRDefault="006148D5"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2450" w:type="dxa"/>
            <w:tcBorders>
              <w:left w:val="single" w:sz="4" w:space="0" w:color="auto"/>
              <w:bottom w:val="single" w:sz="4" w:space="0" w:color="auto"/>
            </w:tcBorders>
          </w:tcPr>
          <w:p w:rsidR="00052323" w:rsidRPr="00052323" w:rsidRDefault="00CC4D7A" w:rsidP="00052323">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r>
      <w:tr w:rsidR="00052323" w:rsidRPr="00052323" w:rsidTr="00530E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trHeight w:val="275"/>
        </w:trPr>
        <w:tc>
          <w:tcPr>
            <w:tcW w:w="1548" w:type="dxa"/>
            <w:tcBorders>
              <w:bottom w:val="single" w:sz="4" w:space="0" w:color="auto"/>
            </w:tcBorders>
          </w:tcPr>
          <w:p w:rsidR="00052323" w:rsidRPr="00052323" w:rsidRDefault="00CC4D7A" w:rsidP="00052323">
            <w:pPr>
              <w:suppressAutoHyphen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Calibri"/>
                <w:sz w:val="24"/>
                <w:szCs w:val="24"/>
                <w:lang w:eastAsia="ar-SA"/>
              </w:rPr>
              <w:t>LSCM 605</w:t>
            </w:r>
            <w:r w:rsidR="00C07E4D">
              <w:rPr>
                <w:rFonts w:ascii="Times New Roman" w:eastAsia="Times New Roman" w:hAnsi="Times New Roman" w:cs="Calibri"/>
                <w:sz w:val="24"/>
                <w:szCs w:val="24"/>
                <w:lang w:eastAsia="ar-SA"/>
              </w:rPr>
              <w:t>2</w:t>
            </w:r>
          </w:p>
        </w:tc>
        <w:tc>
          <w:tcPr>
            <w:tcW w:w="4680" w:type="dxa"/>
            <w:gridSpan w:val="2"/>
            <w:tcBorders>
              <w:bottom w:val="single" w:sz="4" w:space="0" w:color="auto"/>
            </w:tcBorders>
          </w:tcPr>
          <w:p w:rsidR="00530EC1" w:rsidRPr="00052323" w:rsidRDefault="00052323" w:rsidP="00052323">
            <w:pPr>
              <w:suppressAutoHyphens/>
              <w:spacing w:after="0" w:line="240" w:lineRule="auto"/>
              <w:rPr>
                <w:rFonts w:ascii="Times New Roman" w:eastAsia="Times New Roman" w:hAnsi="Times New Roman" w:cs="Times New Roman"/>
                <w:sz w:val="24"/>
                <w:szCs w:val="24"/>
                <w:lang w:eastAsia="ar-SA"/>
              </w:rPr>
            </w:pPr>
            <w:r w:rsidRPr="00052323">
              <w:rPr>
                <w:rFonts w:ascii="Times New Roman" w:eastAsia="Times New Roman" w:hAnsi="Times New Roman" w:cs="Times New Roman"/>
                <w:lang w:eastAsia="ar-SA"/>
              </w:rPr>
              <w:t xml:space="preserve">Supply chain information system </w:t>
            </w:r>
          </w:p>
        </w:tc>
        <w:tc>
          <w:tcPr>
            <w:tcW w:w="1420" w:type="dxa"/>
            <w:tcBorders>
              <w:bottom w:val="single" w:sz="4" w:space="0" w:color="auto"/>
              <w:right w:val="single" w:sz="4" w:space="0" w:color="auto"/>
            </w:tcBorders>
          </w:tcPr>
          <w:p w:rsidR="00052323" w:rsidRPr="00052323" w:rsidRDefault="00C07E4D"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50" w:type="dxa"/>
            <w:tcBorders>
              <w:top w:val="single" w:sz="4" w:space="0" w:color="auto"/>
              <w:left w:val="single" w:sz="4" w:space="0" w:color="auto"/>
              <w:bottom w:val="single" w:sz="4" w:space="0" w:color="auto"/>
            </w:tcBorders>
          </w:tcPr>
          <w:p w:rsidR="00052323" w:rsidRPr="00052323" w:rsidRDefault="00CC4D7A" w:rsidP="00052323">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r>
      <w:tr w:rsidR="00530EC1" w:rsidRPr="00052323" w:rsidTr="00CC4D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trHeight w:val="251"/>
        </w:trPr>
        <w:tc>
          <w:tcPr>
            <w:tcW w:w="1548" w:type="dxa"/>
            <w:tcBorders>
              <w:top w:val="single" w:sz="4" w:space="0" w:color="auto"/>
              <w:bottom w:val="single" w:sz="4" w:space="0" w:color="auto"/>
            </w:tcBorders>
          </w:tcPr>
          <w:p w:rsidR="00530EC1" w:rsidRPr="00052323" w:rsidRDefault="00CC4D7A" w:rsidP="00052323">
            <w:pPr>
              <w:suppressAutoHyphens/>
              <w:spacing w:after="0" w:line="36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LSCM605</w:t>
            </w:r>
            <w:r w:rsidR="00C07E4D">
              <w:rPr>
                <w:rFonts w:ascii="Times New Roman" w:eastAsia="Times New Roman" w:hAnsi="Times New Roman" w:cs="Calibri"/>
                <w:sz w:val="24"/>
                <w:szCs w:val="24"/>
                <w:lang w:eastAsia="ar-SA"/>
              </w:rPr>
              <w:t>3</w:t>
            </w:r>
          </w:p>
        </w:tc>
        <w:tc>
          <w:tcPr>
            <w:tcW w:w="4680" w:type="dxa"/>
            <w:gridSpan w:val="2"/>
            <w:tcBorders>
              <w:top w:val="single" w:sz="4" w:space="0" w:color="auto"/>
              <w:bottom w:val="single" w:sz="4" w:space="0" w:color="auto"/>
            </w:tcBorders>
          </w:tcPr>
          <w:p w:rsidR="00BD64AB" w:rsidRPr="00052323" w:rsidRDefault="00530EC1" w:rsidP="000523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Strategic supply chain management </w:t>
            </w:r>
          </w:p>
        </w:tc>
        <w:tc>
          <w:tcPr>
            <w:tcW w:w="1420" w:type="dxa"/>
            <w:tcBorders>
              <w:top w:val="single" w:sz="4" w:space="0" w:color="auto"/>
              <w:bottom w:val="single" w:sz="4" w:space="0" w:color="auto"/>
              <w:right w:val="single" w:sz="4" w:space="0" w:color="auto"/>
            </w:tcBorders>
          </w:tcPr>
          <w:p w:rsidR="00CC4D7A" w:rsidRPr="00052323" w:rsidRDefault="00C07E4D"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50" w:type="dxa"/>
            <w:tcBorders>
              <w:top w:val="single" w:sz="4" w:space="0" w:color="auto"/>
              <w:left w:val="single" w:sz="4" w:space="0" w:color="auto"/>
              <w:bottom w:val="single" w:sz="4" w:space="0" w:color="auto"/>
            </w:tcBorders>
          </w:tcPr>
          <w:p w:rsidR="00530EC1" w:rsidRPr="00052323" w:rsidRDefault="00CC4D7A" w:rsidP="00052323">
            <w:pPr>
              <w:suppressAutoHyphen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3</w:t>
            </w:r>
          </w:p>
        </w:tc>
      </w:tr>
      <w:tr w:rsidR="00CC4D7A" w:rsidRPr="00052323" w:rsidTr="00BD64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trHeight w:val="288"/>
        </w:trPr>
        <w:tc>
          <w:tcPr>
            <w:tcW w:w="1548" w:type="dxa"/>
            <w:tcBorders>
              <w:top w:val="single" w:sz="4" w:space="0" w:color="auto"/>
              <w:bottom w:val="single" w:sz="4" w:space="0" w:color="auto"/>
            </w:tcBorders>
          </w:tcPr>
          <w:p w:rsidR="00CC4D7A" w:rsidRDefault="00CC4D7A" w:rsidP="00052323">
            <w:pPr>
              <w:suppressAutoHyphens/>
              <w:spacing w:after="0" w:line="36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LSCM6054</w:t>
            </w:r>
          </w:p>
        </w:tc>
        <w:tc>
          <w:tcPr>
            <w:tcW w:w="4680" w:type="dxa"/>
            <w:gridSpan w:val="2"/>
            <w:tcBorders>
              <w:top w:val="single" w:sz="4" w:space="0" w:color="auto"/>
              <w:bottom w:val="single" w:sz="4" w:space="0" w:color="auto"/>
            </w:tcBorders>
          </w:tcPr>
          <w:p w:rsidR="00CC4D7A" w:rsidRDefault="00CC4D7A" w:rsidP="000523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Strategic procurement management </w:t>
            </w:r>
          </w:p>
        </w:tc>
        <w:tc>
          <w:tcPr>
            <w:tcW w:w="1420" w:type="dxa"/>
            <w:tcBorders>
              <w:top w:val="single" w:sz="4" w:space="0" w:color="auto"/>
              <w:bottom w:val="single" w:sz="4" w:space="0" w:color="auto"/>
              <w:right w:val="single" w:sz="4" w:space="0" w:color="auto"/>
            </w:tcBorders>
          </w:tcPr>
          <w:p w:rsidR="00CC4D7A" w:rsidRDefault="00CC4D7A"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50" w:type="dxa"/>
            <w:tcBorders>
              <w:top w:val="single" w:sz="4" w:space="0" w:color="auto"/>
              <w:left w:val="single" w:sz="4" w:space="0" w:color="auto"/>
              <w:bottom w:val="single" w:sz="4" w:space="0" w:color="auto"/>
            </w:tcBorders>
          </w:tcPr>
          <w:p w:rsidR="00CC4D7A" w:rsidRPr="00052323" w:rsidRDefault="00CC4D7A" w:rsidP="00052323">
            <w:pPr>
              <w:suppressAutoHyphen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3</w:t>
            </w:r>
          </w:p>
        </w:tc>
      </w:tr>
      <w:tr w:rsidR="00BD64AB" w:rsidRPr="00052323" w:rsidTr="00FD4B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trHeight w:val="243"/>
        </w:trPr>
        <w:tc>
          <w:tcPr>
            <w:tcW w:w="1548" w:type="dxa"/>
            <w:tcBorders>
              <w:top w:val="single" w:sz="4" w:space="0" w:color="auto"/>
              <w:bottom w:val="single" w:sz="4" w:space="0" w:color="auto"/>
            </w:tcBorders>
          </w:tcPr>
          <w:p w:rsidR="00BD64AB" w:rsidRDefault="00CC4D7A" w:rsidP="00052323">
            <w:pPr>
              <w:suppressAutoHyphens/>
              <w:spacing w:after="0" w:line="36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lastRenderedPageBreak/>
              <w:t>LSCM 6055</w:t>
            </w:r>
          </w:p>
        </w:tc>
        <w:tc>
          <w:tcPr>
            <w:tcW w:w="4680" w:type="dxa"/>
            <w:gridSpan w:val="2"/>
            <w:tcBorders>
              <w:top w:val="single" w:sz="4" w:space="0" w:color="auto"/>
              <w:bottom w:val="single" w:sz="4" w:space="0" w:color="auto"/>
            </w:tcBorders>
          </w:tcPr>
          <w:p w:rsidR="00FD4B6E" w:rsidRDefault="00BD64AB" w:rsidP="0005232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Operation management</w:t>
            </w:r>
          </w:p>
        </w:tc>
        <w:tc>
          <w:tcPr>
            <w:tcW w:w="1420" w:type="dxa"/>
            <w:tcBorders>
              <w:top w:val="single" w:sz="4" w:space="0" w:color="auto"/>
              <w:bottom w:val="single" w:sz="4" w:space="0" w:color="auto"/>
              <w:right w:val="single" w:sz="4" w:space="0" w:color="auto"/>
            </w:tcBorders>
          </w:tcPr>
          <w:p w:rsidR="00BD64AB" w:rsidRDefault="00BD64AB"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50" w:type="dxa"/>
            <w:tcBorders>
              <w:top w:val="single" w:sz="4" w:space="0" w:color="auto"/>
              <w:left w:val="single" w:sz="4" w:space="0" w:color="auto"/>
              <w:bottom w:val="single" w:sz="4" w:space="0" w:color="auto"/>
            </w:tcBorders>
          </w:tcPr>
          <w:p w:rsidR="00BD64AB" w:rsidRPr="00052323" w:rsidRDefault="00CC4D7A" w:rsidP="00052323">
            <w:pPr>
              <w:suppressAutoHyphens/>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3</w:t>
            </w:r>
          </w:p>
        </w:tc>
      </w:tr>
      <w:tr w:rsidR="00FD4B6E" w:rsidRPr="00052323" w:rsidTr="00530E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trHeight w:val="250"/>
        </w:trPr>
        <w:tc>
          <w:tcPr>
            <w:tcW w:w="1548" w:type="dxa"/>
            <w:tcBorders>
              <w:top w:val="single" w:sz="4" w:space="0" w:color="auto"/>
            </w:tcBorders>
          </w:tcPr>
          <w:p w:rsidR="00FD4B6E" w:rsidRDefault="00FD4B6E" w:rsidP="00052323">
            <w:pPr>
              <w:suppressAutoHyphens/>
              <w:spacing w:after="0" w:line="360" w:lineRule="auto"/>
              <w:jc w:val="both"/>
              <w:rPr>
                <w:rFonts w:ascii="Times New Roman" w:eastAsia="Times New Roman" w:hAnsi="Times New Roman" w:cs="Calibri"/>
                <w:sz w:val="24"/>
                <w:szCs w:val="24"/>
                <w:lang w:eastAsia="ar-SA"/>
              </w:rPr>
            </w:pPr>
          </w:p>
        </w:tc>
        <w:tc>
          <w:tcPr>
            <w:tcW w:w="4680" w:type="dxa"/>
            <w:gridSpan w:val="2"/>
            <w:tcBorders>
              <w:top w:val="single" w:sz="4" w:space="0" w:color="auto"/>
            </w:tcBorders>
          </w:tcPr>
          <w:p w:rsidR="00FD4B6E" w:rsidRDefault="00FD4B6E" w:rsidP="00052323">
            <w:pPr>
              <w:suppressAutoHyphens/>
              <w:spacing w:after="0" w:line="240" w:lineRule="auto"/>
              <w:rPr>
                <w:rFonts w:ascii="Times New Roman" w:eastAsia="Times New Roman" w:hAnsi="Times New Roman" w:cs="Times New Roman"/>
                <w:lang w:eastAsia="ar-SA"/>
              </w:rPr>
            </w:pPr>
          </w:p>
        </w:tc>
        <w:tc>
          <w:tcPr>
            <w:tcW w:w="1420" w:type="dxa"/>
            <w:tcBorders>
              <w:top w:val="single" w:sz="4" w:space="0" w:color="auto"/>
              <w:right w:val="single" w:sz="4" w:space="0" w:color="auto"/>
            </w:tcBorders>
          </w:tcPr>
          <w:p w:rsidR="00FD4B6E" w:rsidRDefault="00FD4B6E"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p>
        </w:tc>
        <w:tc>
          <w:tcPr>
            <w:tcW w:w="2450" w:type="dxa"/>
            <w:tcBorders>
              <w:top w:val="single" w:sz="4" w:space="0" w:color="auto"/>
              <w:left w:val="single" w:sz="4" w:space="0" w:color="auto"/>
              <w:bottom w:val="single" w:sz="4" w:space="0" w:color="auto"/>
            </w:tcBorders>
          </w:tcPr>
          <w:p w:rsidR="00FD4B6E" w:rsidRPr="00052323" w:rsidRDefault="00FD4B6E" w:rsidP="00052323">
            <w:pPr>
              <w:suppressAutoHyphens/>
              <w:spacing w:after="0" w:line="240" w:lineRule="auto"/>
              <w:rPr>
                <w:rFonts w:ascii="Times New Roman" w:eastAsia="Calibri" w:hAnsi="Times New Roman" w:cs="Times New Roman"/>
                <w:lang w:eastAsia="ar-SA"/>
              </w:rPr>
            </w:pPr>
          </w:p>
        </w:tc>
      </w:tr>
    </w:tbl>
    <w:p w:rsidR="00052323" w:rsidRPr="00052323" w:rsidRDefault="00052323" w:rsidP="00052323">
      <w:pPr>
        <w:suppressAutoHyphens/>
        <w:spacing w:after="0" w:line="240" w:lineRule="auto"/>
        <w:rPr>
          <w:rFonts w:ascii="Times New Roman" w:eastAsia="Times New Roman" w:hAnsi="Times New Roman" w:cs="Calibri"/>
          <w:sz w:val="24"/>
          <w:szCs w:val="24"/>
          <w:lang w:val="en-GB" w:eastAsia="en-GB"/>
        </w:rPr>
      </w:pPr>
    </w:p>
    <w:p w:rsidR="00052323" w:rsidRPr="00052323" w:rsidRDefault="00052323" w:rsidP="00052323">
      <w:pPr>
        <w:suppressAutoHyphens/>
        <w:spacing w:after="0" w:line="240" w:lineRule="auto"/>
        <w:rPr>
          <w:rFonts w:ascii="Times New Roman" w:eastAsia="Times New Roman" w:hAnsi="Times New Roman" w:cs="Calibri"/>
          <w:sz w:val="24"/>
          <w:szCs w:val="24"/>
          <w:lang w:val="en-GB" w:eastAsia="en-GB"/>
        </w:rPr>
      </w:pPr>
    </w:p>
    <w:p w:rsidR="00052323" w:rsidRPr="00052323" w:rsidRDefault="00052323" w:rsidP="00052323">
      <w:pPr>
        <w:suppressAutoHyphens/>
        <w:spacing w:after="0" w:line="240" w:lineRule="auto"/>
        <w:rPr>
          <w:rFonts w:ascii="Times New Roman" w:eastAsia="Times New Roman" w:hAnsi="Times New Roman" w:cs="Calibri"/>
          <w:sz w:val="24"/>
          <w:szCs w:val="24"/>
          <w:lang w:val="en-GB" w:eastAsia="en-GB"/>
        </w:rPr>
      </w:pPr>
    </w:p>
    <w:p w:rsidR="00052323" w:rsidRPr="00052323" w:rsidRDefault="00052323" w:rsidP="00052323">
      <w:pPr>
        <w:suppressAutoHyphens/>
        <w:spacing w:after="0" w:line="240" w:lineRule="auto"/>
        <w:rPr>
          <w:rFonts w:ascii="Times New Roman" w:eastAsia="Times New Roman" w:hAnsi="Times New Roman" w:cs="Calibri"/>
          <w:sz w:val="24"/>
          <w:szCs w:val="24"/>
          <w:lang w:val="en-GB" w:eastAsia="en-GB"/>
        </w:rPr>
      </w:pPr>
    </w:p>
    <w:p w:rsidR="00052323" w:rsidRPr="00052323" w:rsidRDefault="00052323" w:rsidP="00052323">
      <w:pPr>
        <w:shd w:val="clear" w:color="auto" w:fill="FFFFFF"/>
        <w:tabs>
          <w:tab w:val="center" w:pos="4320"/>
        </w:tabs>
        <w:suppressAutoHyphens/>
        <w:spacing w:after="0" w:line="240" w:lineRule="auto"/>
        <w:rPr>
          <w:rFonts w:ascii="Times New Roman" w:eastAsia="Times New Roman" w:hAnsi="Times New Roman" w:cs="Times New Roman"/>
          <w:b/>
          <w:sz w:val="28"/>
          <w:szCs w:val="28"/>
          <w:lang w:eastAsia="ar-SA"/>
        </w:rPr>
      </w:pPr>
      <w:r w:rsidRPr="00052323">
        <w:rPr>
          <w:rFonts w:ascii="Times New Roman" w:eastAsia="Times New Roman" w:hAnsi="Times New Roman" w:cs="Times New Roman"/>
          <w:b/>
          <w:sz w:val="28"/>
          <w:szCs w:val="28"/>
          <w:lang w:eastAsia="ar-SA"/>
        </w:rPr>
        <w:tab/>
        <w:t>Course Title: Supply Chain Management Theories and Practice</w:t>
      </w:r>
    </w:p>
    <w:p w:rsidR="00052323" w:rsidRPr="00052323" w:rsidRDefault="00052323" w:rsidP="00052323">
      <w:pPr>
        <w:suppressAutoHyphens/>
        <w:spacing w:after="0" w:line="240" w:lineRule="auto"/>
        <w:jc w:val="center"/>
        <w:rPr>
          <w:rFonts w:ascii="Times New Roman" w:eastAsia="Times New Roman" w:hAnsi="Times New Roman" w:cs="Times New Roman"/>
          <w:sz w:val="28"/>
          <w:szCs w:val="28"/>
          <w:lang w:eastAsia="ar-SA"/>
        </w:rPr>
      </w:pPr>
      <w:r w:rsidRPr="00052323">
        <w:rPr>
          <w:rFonts w:ascii="Times New Roman" w:eastAsia="Times New Roman" w:hAnsi="Times New Roman" w:cs="Times New Roman"/>
          <w:b/>
          <w:sz w:val="28"/>
          <w:szCs w:val="28"/>
          <w:lang w:eastAsia="ar-SA"/>
        </w:rPr>
        <w:t xml:space="preserve">Course code:  </w:t>
      </w:r>
      <w:r w:rsidR="00DF3029">
        <w:rPr>
          <w:rFonts w:ascii="Times New Roman" w:eastAsia="Times New Roman" w:hAnsi="Times New Roman" w:cs="Times New Roman"/>
          <w:b/>
          <w:bCs/>
          <w:sz w:val="28"/>
          <w:szCs w:val="28"/>
          <w:lang w:eastAsia="ar-SA" w:bidi="en-US"/>
        </w:rPr>
        <w:t>LSCM 605</w:t>
      </w:r>
      <w:r w:rsidR="00C07E4D">
        <w:rPr>
          <w:rFonts w:ascii="Times New Roman" w:eastAsia="Times New Roman" w:hAnsi="Times New Roman" w:cs="Times New Roman"/>
          <w:b/>
          <w:bCs/>
          <w:sz w:val="28"/>
          <w:szCs w:val="28"/>
          <w:lang w:eastAsia="ar-SA" w:bidi="en-US"/>
        </w:rPr>
        <w:t>1</w:t>
      </w:r>
    </w:p>
    <w:p w:rsidR="00052323" w:rsidRPr="00052323" w:rsidRDefault="00BD64AB" w:rsidP="00052323">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Credit hours: 3</w:t>
      </w:r>
    </w:p>
    <w:p w:rsidR="00052323" w:rsidRPr="00052323" w:rsidRDefault="00052323" w:rsidP="00052323">
      <w:pPr>
        <w:suppressAutoHyphens/>
        <w:spacing w:after="0" w:line="240" w:lineRule="auto"/>
        <w:jc w:val="center"/>
        <w:rPr>
          <w:rFonts w:ascii="Times New Roman" w:eastAsia="Times New Roman" w:hAnsi="Times New Roman" w:cs="Times New Roman"/>
          <w:b/>
          <w:bCs/>
          <w:sz w:val="28"/>
          <w:szCs w:val="28"/>
          <w:lang w:eastAsia="ar-SA"/>
        </w:rPr>
      </w:pPr>
    </w:p>
    <w:p w:rsidR="00052323" w:rsidRPr="00052323" w:rsidRDefault="00052323" w:rsidP="00052323">
      <w:pPr>
        <w:suppressAutoHyphens/>
        <w:spacing w:after="0" w:line="360" w:lineRule="auto"/>
        <w:rPr>
          <w:rFonts w:ascii="Times New Roman" w:eastAsia="Times New Roman" w:hAnsi="Times New Roman" w:cs="Times New Roman"/>
          <w:sz w:val="24"/>
          <w:szCs w:val="24"/>
          <w:lang w:eastAsia="ar-SA"/>
        </w:rPr>
      </w:pPr>
      <w:r w:rsidRPr="00052323">
        <w:rPr>
          <w:rFonts w:ascii="Times New Roman" w:eastAsia="Times New Roman" w:hAnsi="Times New Roman" w:cs="Times New Roman"/>
          <w:b/>
          <w:bCs/>
          <w:sz w:val="24"/>
          <w:szCs w:val="24"/>
          <w:lang w:eastAsia="ar-SA"/>
        </w:rPr>
        <w:t>Course Description</w:t>
      </w:r>
    </w:p>
    <w:p w:rsidR="00052323" w:rsidRPr="00052323" w:rsidRDefault="00052323" w:rsidP="00052323">
      <w:pPr>
        <w:suppressAutoHyphens/>
        <w:autoSpaceDE w:val="0"/>
        <w:autoSpaceDN w:val="0"/>
        <w:adjustRightInd w:val="0"/>
        <w:spacing w:after="0" w:line="360" w:lineRule="auto"/>
        <w:jc w:val="both"/>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This course will equip the students with the fundamental concepts of supply chain Management theories, Parkinson’s Law, Peter’s principles, etc.</w:t>
      </w:r>
    </w:p>
    <w:p w:rsidR="00052323" w:rsidRPr="00052323" w:rsidRDefault="00052323" w:rsidP="00052323">
      <w:pPr>
        <w:suppressAutoHyphens/>
        <w:autoSpaceDE w:val="0"/>
        <w:autoSpaceDN w:val="0"/>
        <w:adjustRightInd w:val="0"/>
        <w:spacing w:after="0" w:line="360" w:lineRule="auto"/>
        <w:jc w:val="both"/>
        <w:rPr>
          <w:rFonts w:ascii="Times New Roman" w:eastAsia="Calibri"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This Course focuses on the basic theories, concepts and principles of management, and their relationships to key its practice supply chain management. It  will examine </w:t>
      </w:r>
      <w:r w:rsidRPr="00052323">
        <w:rPr>
          <w:rFonts w:ascii="Times New Roman" w:eastAsia="Calibri" w:hAnsi="Times New Roman" w:cs="Times New Roman"/>
          <w:sz w:val="24"/>
          <w:szCs w:val="24"/>
          <w:lang w:eastAsia="ar-SA"/>
        </w:rPr>
        <w:t>principles that help in the process for designing, developing, optimizing, and managing the internal and external components of the supply system, including material supply, transforming materials, and distributing finished products or services to customers, that is consistent with the overall objectives and strategies of firms and members at different stages of supply chain trading partners.</w:t>
      </w:r>
    </w:p>
    <w:p w:rsidR="00052323" w:rsidRPr="00052323" w:rsidRDefault="00052323" w:rsidP="00052323">
      <w:pPr>
        <w:suppressAutoHyphens/>
        <w:spacing w:after="0" w:line="312"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Course Objective</w:t>
      </w:r>
    </w:p>
    <w:p w:rsidR="00052323" w:rsidRPr="00052323" w:rsidRDefault="00052323" w:rsidP="00052323">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This course is intended to equip students with the principles, theories, and applications of supply chain management.</w:t>
      </w:r>
    </w:p>
    <w:p w:rsidR="00052323" w:rsidRPr="00052323" w:rsidRDefault="00052323" w:rsidP="00052323">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Besides, it focuses more on the functions of supply chain management, like supply, warehousing, production, logistics and relationship management issues of modern supply chain management concepts like green supply chain management and supply chain social responsibility issues briefly.</w:t>
      </w:r>
    </w:p>
    <w:p w:rsidR="00052323" w:rsidRPr="00052323" w:rsidRDefault="00052323" w:rsidP="00052323">
      <w:pPr>
        <w:suppressAutoHyphens/>
        <w:spacing w:after="0" w:line="312" w:lineRule="auto"/>
        <w:jc w:val="both"/>
        <w:rPr>
          <w:rFonts w:ascii="Times New Roman" w:eastAsia="Times New Roman" w:hAnsi="Times New Roman" w:cs="Times New Roman"/>
          <w:b/>
          <w:sz w:val="24"/>
          <w:szCs w:val="24"/>
          <w:lang w:eastAsia="ar-SA"/>
        </w:rPr>
      </w:pPr>
    </w:p>
    <w:p w:rsidR="00052323" w:rsidRPr="00052323" w:rsidRDefault="00052323" w:rsidP="00052323">
      <w:pPr>
        <w:suppressAutoHyphens/>
        <w:spacing w:after="0" w:line="312"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COURSE OUTLINE:</w:t>
      </w:r>
    </w:p>
    <w:p w:rsidR="00052323" w:rsidRPr="00052323" w:rsidRDefault="00052323" w:rsidP="00052323">
      <w:pPr>
        <w:rPr>
          <w:rFonts w:ascii="Times New Roman" w:eastAsia="Times New Roman" w:hAnsi="Times New Roman" w:cs="Times New Roman"/>
          <w:b/>
          <w:sz w:val="24"/>
          <w:szCs w:val="24"/>
        </w:rPr>
      </w:pPr>
      <w:r w:rsidRPr="00052323">
        <w:rPr>
          <w:rFonts w:ascii="Times New Roman" w:eastAsia="Times New Roman" w:hAnsi="Times New Roman" w:cs="Times New Roman"/>
          <w:b/>
          <w:sz w:val="24"/>
          <w:szCs w:val="24"/>
        </w:rPr>
        <w:t>Chapter One: Basic supply chain and Management Thoughts</w:t>
      </w:r>
    </w:p>
    <w:p w:rsidR="00052323" w:rsidRPr="00052323" w:rsidRDefault="00052323" w:rsidP="008403B8">
      <w:pPr>
        <w:numPr>
          <w:ilvl w:val="1"/>
          <w:numId w:val="12"/>
        </w:numPr>
        <w:suppressAutoHyphens/>
        <w:spacing w:after="0" w:line="360" w:lineRule="auto"/>
        <w:ind w:left="870"/>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Supply chain management </w:t>
      </w:r>
    </w:p>
    <w:p w:rsidR="00052323" w:rsidRPr="00052323" w:rsidRDefault="00052323" w:rsidP="008403B8">
      <w:pPr>
        <w:numPr>
          <w:ilvl w:val="1"/>
          <w:numId w:val="12"/>
        </w:numPr>
        <w:suppressAutoHyphens/>
        <w:spacing w:after="0" w:line="360" w:lineRule="auto"/>
        <w:ind w:left="870"/>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Basic concepts of Supply chain and supply chain management </w:t>
      </w:r>
    </w:p>
    <w:p w:rsidR="00052323" w:rsidRPr="00052323" w:rsidRDefault="00052323" w:rsidP="008403B8">
      <w:pPr>
        <w:numPr>
          <w:ilvl w:val="1"/>
          <w:numId w:val="12"/>
        </w:numPr>
        <w:suppressAutoHyphens/>
        <w:spacing w:after="0" w:line="360" w:lineRule="auto"/>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Supply Chain Management as a Management Philosophy</w:t>
      </w:r>
    </w:p>
    <w:p w:rsidR="00052323" w:rsidRPr="00052323" w:rsidRDefault="00052323" w:rsidP="008403B8">
      <w:pPr>
        <w:numPr>
          <w:ilvl w:val="1"/>
          <w:numId w:val="12"/>
        </w:numPr>
        <w:suppressAutoHyphens/>
        <w:spacing w:after="0" w:line="360" w:lineRule="auto"/>
        <w:ind w:left="870"/>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Pre-classical theories of management</w:t>
      </w:r>
    </w:p>
    <w:p w:rsidR="00052323" w:rsidRPr="00052323" w:rsidRDefault="00052323" w:rsidP="008403B8">
      <w:pPr>
        <w:numPr>
          <w:ilvl w:val="1"/>
          <w:numId w:val="12"/>
        </w:numPr>
        <w:suppressAutoHyphens/>
        <w:spacing w:after="0" w:line="360" w:lineRule="auto"/>
        <w:ind w:left="870"/>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lastRenderedPageBreak/>
        <w:t>Classical theories of management</w:t>
      </w:r>
    </w:p>
    <w:p w:rsidR="00052323" w:rsidRPr="00052323" w:rsidRDefault="00052323" w:rsidP="008403B8">
      <w:pPr>
        <w:numPr>
          <w:ilvl w:val="1"/>
          <w:numId w:val="12"/>
        </w:numPr>
        <w:suppressAutoHyphens/>
        <w:spacing w:after="0" w:line="360" w:lineRule="auto"/>
        <w:ind w:left="870"/>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Advanced theories of management</w:t>
      </w:r>
    </w:p>
    <w:p w:rsidR="00052323" w:rsidRPr="00052323" w:rsidRDefault="00052323" w:rsidP="008403B8">
      <w:pPr>
        <w:numPr>
          <w:ilvl w:val="0"/>
          <w:numId w:val="11"/>
        </w:numPr>
        <w:suppressAutoHyphens/>
        <w:spacing w:after="0" w:line="360" w:lineRule="auto"/>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Quantitative management approach</w:t>
      </w:r>
    </w:p>
    <w:p w:rsidR="00052323" w:rsidRPr="00052323" w:rsidRDefault="00052323" w:rsidP="008403B8">
      <w:pPr>
        <w:numPr>
          <w:ilvl w:val="0"/>
          <w:numId w:val="11"/>
        </w:numPr>
        <w:suppressAutoHyphens/>
        <w:spacing w:after="0" w:line="360" w:lineRule="auto"/>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Systems theory</w:t>
      </w:r>
    </w:p>
    <w:p w:rsidR="00052323" w:rsidRPr="00052323" w:rsidRDefault="00052323" w:rsidP="008403B8">
      <w:pPr>
        <w:numPr>
          <w:ilvl w:val="0"/>
          <w:numId w:val="11"/>
        </w:numPr>
        <w:suppressAutoHyphens/>
        <w:spacing w:after="0" w:line="360" w:lineRule="auto"/>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Contingency theory</w:t>
      </w:r>
    </w:p>
    <w:p w:rsidR="00052323" w:rsidRPr="00052323" w:rsidRDefault="00052323" w:rsidP="008403B8">
      <w:pPr>
        <w:numPr>
          <w:ilvl w:val="0"/>
          <w:numId w:val="11"/>
        </w:numPr>
        <w:suppressAutoHyphens/>
        <w:spacing w:after="0" w:line="360" w:lineRule="auto"/>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Integrative approach</w:t>
      </w:r>
    </w:p>
    <w:p w:rsidR="00052323" w:rsidRPr="00052323" w:rsidRDefault="00052323" w:rsidP="008403B8">
      <w:pPr>
        <w:numPr>
          <w:ilvl w:val="0"/>
          <w:numId w:val="11"/>
        </w:numPr>
        <w:suppressAutoHyphens/>
        <w:spacing w:after="0" w:line="360" w:lineRule="auto"/>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Chaos theory</w:t>
      </w:r>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41" w:history="1">
        <w:r w:rsidR="00052323" w:rsidRPr="00052323">
          <w:rPr>
            <w:rFonts w:ascii="Times New Roman" w:eastAsia="Times New Roman" w:hAnsi="Times New Roman" w:cs="Times New Roman"/>
            <w:sz w:val="24"/>
            <w:szCs w:val="24"/>
            <w:lang w:eastAsia="ar-SA"/>
          </w:rPr>
          <w:t>1.7.  Characteristics of Supply Chain Management</w:t>
        </w:r>
      </w:hyperlink>
    </w:p>
    <w:p w:rsidR="00052323" w:rsidRPr="00052323" w:rsidRDefault="00052323"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1.8. </w:t>
      </w:r>
      <w:hyperlink w:anchor="_Toc242812942" w:history="1">
        <w:r w:rsidRPr="00052323">
          <w:rPr>
            <w:rFonts w:ascii="Times New Roman" w:eastAsia="Times New Roman" w:hAnsi="Times New Roman" w:cs="Times New Roman"/>
            <w:sz w:val="24"/>
            <w:szCs w:val="24"/>
            <w:lang w:eastAsia="ar-SA"/>
          </w:rPr>
          <w:t>Theories of Supply Chain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43" w:history="1">
        <w:r w:rsidR="00052323" w:rsidRPr="00052323">
          <w:rPr>
            <w:rFonts w:ascii="Times New Roman" w:eastAsia="Times New Roman" w:hAnsi="Times New Roman" w:cs="Times New Roman"/>
            <w:sz w:val="24"/>
            <w:szCs w:val="24"/>
            <w:lang w:eastAsia="ar-SA"/>
          </w:rPr>
          <w:t>1.9.  Supply Chain Decision Making Areas</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44" w:history="1">
        <w:r w:rsidR="00052323" w:rsidRPr="00052323">
          <w:rPr>
            <w:rFonts w:ascii="Times New Roman" w:eastAsia="Times New Roman" w:hAnsi="Times New Roman" w:cs="Times New Roman"/>
            <w:sz w:val="24"/>
            <w:szCs w:val="24"/>
            <w:lang w:eastAsia="ar-SA"/>
          </w:rPr>
          <w:t>1.7 Participants in the Supply Chain</w:t>
        </w:r>
      </w:hyperlink>
    </w:p>
    <w:p w:rsidR="00052323" w:rsidRPr="00052323" w:rsidRDefault="00052323"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r w:rsidRPr="00052323">
        <w:rPr>
          <w:rFonts w:ascii="Times New Roman" w:eastAsia="Times New Roman" w:hAnsi="Times New Roman" w:cs="Times New Roman"/>
          <w:b/>
          <w:bCs/>
          <w:noProof/>
          <w:lang w:val="en-GB" w:eastAsia="en-GB"/>
        </w:rPr>
        <w:t>Chapter Two</w:t>
      </w:r>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2945" w:history="1">
        <w:r w:rsidR="00052323" w:rsidRPr="00052323">
          <w:rPr>
            <w:rFonts w:ascii="Times New Roman" w:eastAsia="Times New Roman" w:hAnsi="Times New Roman" w:cs="Times New Roman"/>
            <w:b/>
            <w:bCs/>
            <w:noProof/>
            <w:lang w:val="en-GB" w:eastAsia="en-GB"/>
          </w:rPr>
          <w:t>Role Of Procurement In Supply Chain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46" w:history="1">
        <w:r w:rsidR="00052323" w:rsidRPr="00052323">
          <w:rPr>
            <w:rFonts w:ascii="Times New Roman" w:eastAsia="Times New Roman" w:hAnsi="Times New Roman" w:cs="Times New Roman"/>
            <w:sz w:val="24"/>
            <w:szCs w:val="24"/>
            <w:lang w:eastAsia="ar-SA"/>
          </w:rPr>
          <w:t>2.1 Basic concepts of purchasing</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47" w:history="1">
        <w:r w:rsidR="00052323" w:rsidRPr="00052323">
          <w:rPr>
            <w:rFonts w:ascii="Times New Roman" w:eastAsia="Times New Roman" w:hAnsi="Times New Roman" w:cs="Times New Roman"/>
            <w:sz w:val="24"/>
            <w:szCs w:val="24"/>
            <w:lang w:eastAsia="ar-SA"/>
          </w:rPr>
          <w:t>2.2. Purchasing Function</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48" w:history="1">
        <w:r w:rsidR="00052323" w:rsidRPr="00052323">
          <w:rPr>
            <w:rFonts w:ascii="Times New Roman" w:eastAsia="Times New Roman" w:hAnsi="Times New Roman" w:cs="Times New Roman"/>
            <w:sz w:val="24"/>
            <w:szCs w:val="24"/>
            <w:lang w:eastAsia="ar-SA"/>
          </w:rPr>
          <w:t>2. 3 Sourcing Decisions: The Make – or- Buy Decision</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49" w:history="1">
        <w:r w:rsidR="00052323" w:rsidRPr="00052323">
          <w:rPr>
            <w:rFonts w:ascii="Times New Roman" w:eastAsia="Times New Roman" w:hAnsi="Times New Roman" w:cs="Times New Roman"/>
            <w:sz w:val="24"/>
            <w:szCs w:val="24"/>
            <w:lang w:eastAsia="ar-SA"/>
          </w:rPr>
          <w:t>2. 4 Important Theories and Their Implications for the Sourcing Function</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50" w:history="1">
        <w:r w:rsidR="00052323" w:rsidRPr="00052323">
          <w:rPr>
            <w:rFonts w:ascii="Times New Roman" w:eastAsia="Times New Roman" w:hAnsi="Times New Roman" w:cs="Times New Roman"/>
            <w:sz w:val="24"/>
            <w:szCs w:val="24"/>
            <w:lang w:eastAsia="ar-SA"/>
          </w:rPr>
          <w:t>2. 5 Role of Supply Base</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51" w:history="1">
        <w:r w:rsidR="00052323" w:rsidRPr="00052323">
          <w:rPr>
            <w:rFonts w:ascii="Times New Roman" w:eastAsia="Times New Roman" w:hAnsi="Times New Roman" w:cs="Times New Roman"/>
            <w:sz w:val="24"/>
            <w:szCs w:val="24"/>
            <w:lang w:eastAsia="ar-SA"/>
          </w:rPr>
          <w:t>2. 6 Creating and Managing Supplier Relationship</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52" w:history="1">
        <w:r w:rsidR="00052323" w:rsidRPr="00052323">
          <w:rPr>
            <w:rFonts w:ascii="Times New Roman" w:eastAsia="Times New Roman" w:hAnsi="Times New Roman" w:cs="Times New Roman"/>
            <w:sz w:val="24"/>
            <w:szCs w:val="24"/>
            <w:lang w:eastAsia="ar-SA"/>
          </w:rPr>
          <w:t>2. 7. Supplier Evaluation and Certification</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53" w:history="1">
        <w:r w:rsidR="00052323" w:rsidRPr="00052323">
          <w:rPr>
            <w:rFonts w:ascii="Times New Roman" w:eastAsia="Times New Roman" w:hAnsi="Times New Roman" w:cs="Times New Roman"/>
            <w:sz w:val="24"/>
            <w:szCs w:val="24"/>
            <w:lang w:eastAsia="ar-SA"/>
          </w:rPr>
          <w:t>2. 8. Supplier Selection</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54" w:history="1">
        <w:r w:rsidR="00052323" w:rsidRPr="00052323">
          <w:rPr>
            <w:rFonts w:ascii="Times New Roman" w:eastAsia="Times New Roman" w:hAnsi="Times New Roman" w:cs="Times New Roman"/>
            <w:sz w:val="24"/>
            <w:szCs w:val="24"/>
            <w:lang w:eastAsia="ar-SA"/>
          </w:rPr>
          <w:t>2. 9. Supplier Development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55" w:history="1">
        <w:r w:rsidR="00052323" w:rsidRPr="00052323">
          <w:rPr>
            <w:rFonts w:ascii="Times New Roman" w:eastAsia="Times New Roman" w:hAnsi="Times New Roman" w:cs="Times New Roman"/>
            <w:sz w:val="24"/>
            <w:szCs w:val="24"/>
            <w:lang w:eastAsia="ar-SA"/>
          </w:rPr>
          <w:t>2. 10.  Supplier Integration and Relationship Management</w:t>
        </w:r>
      </w:hyperlink>
    </w:p>
    <w:p w:rsidR="00052323" w:rsidRPr="00052323" w:rsidRDefault="00052323"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r w:rsidRPr="00052323">
        <w:rPr>
          <w:rFonts w:ascii="Times New Roman" w:eastAsia="Times New Roman" w:hAnsi="Times New Roman" w:cs="Times New Roman"/>
          <w:b/>
          <w:bCs/>
          <w:noProof/>
          <w:lang w:val="en-GB" w:eastAsia="en-GB"/>
        </w:rPr>
        <w:t>CHAPTER THREE</w:t>
      </w:r>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2956" w:history="1">
        <w:r w:rsidR="00052323" w:rsidRPr="00052323">
          <w:rPr>
            <w:rFonts w:ascii="Times New Roman" w:eastAsia="Times New Roman" w:hAnsi="Times New Roman" w:cs="Times New Roman"/>
            <w:noProof/>
            <w:lang w:val="en-GB" w:eastAsia="en-GB"/>
          </w:rPr>
          <w:t>Role Of LogisticsIn Supply Chain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57" w:history="1">
        <w:r w:rsidR="00052323" w:rsidRPr="00052323">
          <w:rPr>
            <w:rFonts w:ascii="Times New Roman" w:eastAsia="Times New Roman" w:hAnsi="Times New Roman" w:cs="Times New Roman"/>
            <w:sz w:val="24"/>
            <w:szCs w:val="24"/>
            <w:lang w:eastAsia="ar-SA"/>
          </w:rPr>
          <w:t>3.1 The Definition, Evolution, And Role Of Logistics In Business</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58" w:history="1">
        <w:r w:rsidR="00052323" w:rsidRPr="00052323">
          <w:rPr>
            <w:rFonts w:ascii="Times New Roman" w:eastAsia="Times New Roman" w:hAnsi="Times New Roman" w:cs="Times New Roman"/>
            <w:sz w:val="24"/>
            <w:szCs w:val="24"/>
            <w:lang w:eastAsia="ar-SA"/>
          </w:rPr>
          <w:t>3. 2 Logistics Activities</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59" w:history="1">
        <w:r w:rsidR="00052323" w:rsidRPr="00052323">
          <w:rPr>
            <w:rFonts w:ascii="Times New Roman" w:eastAsia="Times New Roman" w:hAnsi="Times New Roman" w:cs="Times New Roman"/>
            <w:sz w:val="24"/>
            <w:szCs w:val="24"/>
            <w:lang w:eastAsia="ar-SA"/>
          </w:rPr>
          <w:t>3.3 Logistics Optimization</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60" w:history="1">
        <w:r w:rsidR="00052323" w:rsidRPr="00052323">
          <w:rPr>
            <w:rFonts w:ascii="Times New Roman" w:eastAsia="Times New Roman" w:hAnsi="Times New Roman" w:cs="Times New Roman"/>
            <w:sz w:val="24"/>
            <w:szCs w:val="24"/>
            <w:lang w:eastAsia="ar-SA"/>
          </w:rPr>
          <w:t>3.4 Logistics Master Planning</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61" w:history="1">
        <w:r w:rsidR="00052323" w:rsidRPr="00052323">
          <w:rPr>
            <w:rFonts w:ascii="Times New Roman" w:eastAsia="Times New Roman" w:hAnsi="Times New Roman" w:cs="Times New Roman"/>
            <w:sz w:val="24"/>
            <w:szCs w:val="24"/>
            <w:lang w:eastAsia="ar-SA"/>
          </w:rPr>
          <w:t>3.5 Financial Measures Of Logistics Performance</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62" w:history="1">
        <w:r w:rsidR="00052323" w:rsidRPr="00052323">
          <w:rPr>
            <w:rFonts w:ascii="Times New Roman" w:eastAsia="Times New Roman" w:hAnsi="Times New Roman" w:cs="Times New Roman"/>
            <w:sz w:val="24"/>
            <w:szCs w:val="24"/>
            <w:lang w:eastAsia="ar-SA"/>
          </w:rPr>
          <w:t>3.6 Productivity Measures Of Logistics Performance</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63" w:history="1">
        <w:r w:rsidR="00052323" w:rsidRPr="00052323">
          <w:rPr>
            <w:rFonts w:ascii="Times New Roman" w:eastAsia="Times New Roman" w:hAnsi="Times New Roman" w:cs="Times New Roman"/>
            <w:sz w:val="24"/>
            <w:szCs w:val="24"/>
            <w:lang w:eastAsia="ar-SA"/>
          </w:rPr>
          <w:t>3.7 Quality Measures Of Logistics Performance</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64" w:history="1">
        <w:r w:rsidR="00052323" w:rsidRPr="00052323">
          <w:rPr>
            <w:rFonts w:ascii="Times New Roman" w:eastAsia="Times New Roman" w:hAnsi="Times New Roman" w:cs="Times New Roman"/>
            <w:sz w:val="24"/>
            <w:szCs w:val="24"/>
            <w:lang w:eastAsia="ar-SA"/>
          </w:rPr>
          <w:t>3.8 Cycle Time Measures Of Logistics Performance</w:t>
        </w:r>
      </w:hyperlink>
    </w:p>
    <w:p w:rsidR="00052323" w:rsidRPr="00052323" w:rsidRDefault="00052323"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lastRenderedPageBreak/>
        <w:t>3.9.</w:t>
      </w:r>
      <w:hyperlink w:anchor="_Toc242812965" w:history="1">
        <w:r w:rsidRPr="00052323">
          <w:rPr>
            <w:rFonts w:ascii="Times New Roman" w:eastAsia="Times New Roman" w:hAnsi="Times New Roman" w:cs="Times New Roman"/>
            <w:sz w:val="24"/>
            <w:szCs w:val="24"/>
            <w:lang w:eastAsia="ar-SA"/>
          </w:rPr>
          <w:t>Logistics Relationship and Third- party Logistics (3PL)</w:t>
        </w:r>
      </w:hyperlink>
    </w:p>
    <w:p w:rsidR="00052323" w:rsidRPr="00052323" w:rsidRDefault="00052323"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3.10.</w:t>
      </w:r>
      <w:hyperlink w:anchor="_Toc242812966" w:history="1">
        <w:r w:rsidRPr="00052323">
          <w:rPr>
            <w:rFonts w:ascii="Times New Roman" w:eastAsia="Times New Roman" w:hAnsi="Times New Roman" w:cs="Times New Roman"/>
            <w:sz w:val="24"/>
            <w:szCs w:val="24"/>
            <w:lang w:eastAsia="ar-SA"/>
          </w:rPr>
          <w:t>The Role of warehouse in the Supply chain Management</w:t>
        </w:r>
      </w:hyperlink>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2967" w:history="1">
        <w:r w:rsidR="00052323" w:rsidRPr="00052323">
          <w:rPr>
            <w:rFonts w:ascii="Times New Roman" w:eastAsia="Times New Roman" w:hAnsi="Times New Roman" w:cs="Times New Roman"/>
            <w:b/>
            <w:bCs/>
            <w:noProof/>
            <w:lang w:val="en-GB" w:eastAsia="en-GB"/>
          </w:rPr>
          <w:t>CHAPTER FOUR</w:t>
        </w:r>
      </w:hyperlink>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2968" w:history="1">
        <w:r w:rsidR="00052323" w:rsidRPr="00052323">
          <w:rPr>
            <w:rFonts w:ascii="Times New Roman" w:eastAsia="Times New Roman" w:hAnsi="Times New Roman" w:cs="Times New Roman"/>
            <w:b/>
            <w:bCs/>
            <w:noProof/>
            <w:lang w:val="en-GB" w:eastAsia="en-GB"/>
          </w:rPr>
          <w:t>Managing Inventory Flows In The Supply Chain</w:t>
        </w:r>
      </w:hyperlink>
    </w:p>
    <w:p w:rsidR="00052323" w:rsidRPr="00052323" w:rsidRDefault="00052323"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p>
    <w:p w:rsidR="00052323" w:rsidRPr="00052323" w:rsidRDefault="00A67134" w:rsidP="00052323">
      <w:pPr>
        <w:shd w:val="clear" w:color="auto" w:fill="FFFFFF"/>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69" w:history="1">
        <w:r w:rsidR="00052323" w:rsidRPr="00052323">
          <w:rPr>
            <w:rFonts w:ascii="Times New Roman" w:eastAsia="Times New Roman" w:hAnsi="Times New Roman" w:cs="Times New Roman"/>
            <w:sz w:val="24"/>
            <w:szCs w:val="24"/>
            <w:shd w:val="clear" w:color="auto" w:fill="DBE5F1"/>
            <w:lang w:eastAsia="ar-SA"/>
          </w:rPr>
          <w:t>4.1 Definitions</w:t>
        </w:r>
      </w:hyperlink>
    </w:p>
    <w:p w:rsidR="00052323" w:rsidRPr="00052323" w:rsidRDefault="00A67134" w:rsidP="00052323">
      <w:pPr>
        <w:shd w:val="clear" w:color="auto" w:fill="FFFFFF"/>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70" w:history="1">
        <w:r w:rsidR="00052323" w:rsidRPr="00052323">
          <w:rPr>
            <w:rFonts w:ascii="Times New Roman" w:eastAsia="Times New Roman" w:hAnsi="Times New Roman" w:cs="Times New Roman"/>
            <w:sz w:val="24"/>
            <w:szCs w:val="24"/>
            <w:shd w:val="clear" w:color="auto" w:fill="DBE5F1"/>
            <w:lang w:eastAsia="ar-SA"/>
          </w:rPr>
          <w:t>4.2 Purpose Of Inventory In Logistics Systems</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71" w:history="1">
        <w:r w:rsidR="00052323" w:rsidRPr="00052323">
          <w:rPr>
            <w:rFonts w:ascii="Times New Roman" w:eastAsia="Times New Roman" w:hAnsi="Times New Roman" w:cs="Times New Roman"/>
            <w:sz w:val="24"/>
            <w:szCs w:val="24"/>
            <w:lang w:eastAsia="ar-SA"/>
          </w:rPr>
          <w:t>4.3 Inventory Performance Measurement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72" w:history="1">
        <w:r w:rsidR="00052323" w:rsidRPr="00052323">
          <w:rPr>
            <w:rFonts w:ascii="Times New Roman" w:eastAsia="Times New Roman" w:hAnsi="Times New Roman" w:cs="Times New Roman"/>
            <w:sz w:val="24"/>
            <w:szCs w:val="24"/>
            <w:lang w:eastAsia="ar-SA"/>
          </w:rPr>
          <w:t>4.4 Inventory Control Policy And Replenishment Design</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73" w:history="1">
        <w:r w:rsidR="00052323" w:rsidRPr="00052323">
          <w:rPr>
            <w:rFonts w:ascii="Times New Roman" w:eastAsia="Times New Roman" w:hAnsi="Times New Roman" w:cs="Times New Roman"/>
            <w:sz w:val="24"/>
            <w:szCs w:val="24"/>
            <w:lang w:eastAsia="ar-SA"/>
          </w:rPr>
          <w:t>4.5 Inventory Deployment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74" w:history="1">
        <w:r w:rsidR="00052323" w:rsidRPr="00052323">
          <w:rPr>
            <w:rFonts w:ascii="Times New Roman" w:eastAsia="Times New Roman" w:hAnsi="Times New Roman" w:cs="Times New Roman"/>
            <w:sz w:val="24"/>
            <w:szCs w:val="24"/>
            <w:lang w:eastAsia="ar-SA"/>
          </w:rPr>
          <w:t>4.6 Inventory Management Systems</w:t>
        </w:r>
      </w:hyperlink>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2975" w:history="1">
        <w:r w:rsidR="00052323" w:rsidRPr="00052323">
          <w:rPr>
            <w:rFonts w:ascii="Times New Roman" w:eastAsia="Times New Roman" w:hAnsi="Times New Roman" w:cs="Times New Roman"/>
            <w:b/>
            <w:bCs/>
            <w:noProof/>
            <w:lang w:val="en-GB" w:eastAsia="en-GB"/>
          </w:rPr>
          <w:t>CHAPTER FIVE</w:t>
        </w:r>
      </w:hyperlink>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2976" w:history="1">
        <w:r w:rsidR="00052323" w:rsidRPr="00052323">
          <w:rPr>
            <w:rFonts w:ascii="Times New Roman" w:eastAsia="Times New Roman" w:hAnsi="Times New Roman" w:cs="Times New Roman"/>
            <w:b/>
            <w:bCs/>
            <w:noProof/>
            <w:lang w:val="en-GB" w:eastAsia="en-GB"/>
          </w:rPr>
          <w:t>The Role Of Transportation In Supply Chain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77" w:history="1">
        <w:r w:rsidR="00052323" w:rsidRPr="00052323">
          <w:rPr>
            <w:rFonts w:ascii="Times New Roman" w:eastAsia="Times New Roman" w:hAnsi="Times New Roman" w:cs="Times New Roman"/>
            <w:sz w:val="24"/>
            <w:szCs w:val="24"/>
            <w:lang w:eastAsia="ar-SA"/>
          </w:rPr>
          <w:t>5.1 Transportation</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78" w:history="1">
        <w:r w:rsidR="00052323" w:rsidRPr="00052323">
          <w:rPr>
            <w:rFonts w:ascii="Times New Roman" w:eastAsia="Times New Roman" w:hAnsi="Times New Roman" w:cs="Times New Roman"/>
            <w:sz w:val="24"/>
            <w:szCs w:val="24"/>
            <w:lang w:eastAsia="ar-SA"/>
          </w:rPr>
          <w:t>5.2 The Role of Transportation in Logistics</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79" w:history="1">
        <w:r w:rsidR="00052323" w:rsidRPr="00052323">
          <w:rPr>
            <w:rFonts w:ascii="Times New Roman" w:eastAsia="Times New Roman" w:hAnsi="Times New Roman" w:cs="Times New Roman"/>
            <w:sz w:val="24"/>
            <w:szCs w:val="24"/>
            <w:lang w:eastAsia="ar-SA"/>
          </w:rPr>
          <w:t>Legal Forms of Transportation</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80" w:history="1">
        <w:r w:rsidR="00052323" w:rsidRPr="00052323">
          <w:rPr>
            <w:rFonts w:ascii="Times New Roman" w:eastAsia="Times New Roman" w:hAnsi="Times New Roman" w:cs="Times New Roman"/>
            <w:sz w:val="24"/>
            <w:szCs w:val="24"/>
            <w:lang w:eastAsia="ar-SA"/>
          </w:rPr>
          <w:t>Factors to be considered in Transportation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81" w:history="1">
        <w:r w:rsidR="00052323" w:rsidRPr="00052323">
          <w:rPr>
            <w:rFonts w:ascii="Times New Roman" w:eastAsia="Times New Roman" w:hAnsi="Times New Roman" w:cs="Times New Roman"/>
            <w:sz w:val="24"/>
            <w:szCs w:val="24"/>
            <w:lang w:eastAsia="ar-SA"/>
          </w:rPr>
          <w:t>5.5 Transportation Performance Measures</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82" w:history="1">
        <w:r w:rsidR="00052323" w:rsidRPr="00052323">
          <w:rPr>
            <w:rFonts w:ascii="Times New Roman" w:eastAsia="Times New Roman" w:hAnsi="Times New Roman" w:cs="Times New Roman"/>
            <w:sz w:val="24"/>
            <w:szCs w:val="24"/>
            <w:lang w:eastAsia="ar-SA"/>
          </w:rPr>
          <w:t>5.6 Fleet, Container, And Yard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83" w:history="1">
        <w:r w:rsidR="00052323" w:rsidRPr="00052323">
          <w:rPr>
            <w:rFonts w:ascii="Times New Roman" w:eastAsia="Times New Roman" w:hAnsi="Times New Roman" w:cs="Times New Roman"/>
            <w:sz w:val="24"/>
            <w:szCs w:val="24"/>
            <w:lang w:eastAsia="ar-SA"/>
          </w:rPr>
          <w:t>5.7 Freight And Document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84" w:history="1">
        <w:r w:rsidR="00052323" w:rsidRPr="00052323">
          <w:rPr>
            <w:rFonts w:ascii="Times New Roman" w:eastAsia="Times New Roman" w:hAnsi="Times New Roman" w:cs="Times New Roman"/>
            <w:sz w:val="24"/>
            <w:szCs w:val="24"/>
            <w:lang w:eastAsia="ar-SA"/>
          </w:rPr>
          <w:t>5.8 Transportation Management Systems (TMS)</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85" w:history="1">
        <w:r w:rsidR="00052323" w:rsidRPr="00052323">
          <w:rPr>
            <w:rFonts w:ascii="Times New Roman" w:eastAsia="Times New Roman" w:hAnsi="Times New Roman" w:cs="Times New Roman"/>
            <w:sz w:val="24"/>
            <w:szCs w:val="24"/>
            <w:lang w:eastAsia="ar-SA"/>
          </w:rPr>
          <w:t>5.9 Transportation Organization Design And Development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86" w:history="1">
        <w:r w:rsidR="00052323" w:rsidRPr="00052323">
          <w:rPr>
            <w:rFonts w:ascii="Times New Roman" w:eastAsia="Times New Roman" w:hAnsi="Times New Roman" w:cs="Times New Roman"/>
            <w:sz w:val="24"/>
            <w:szCs w:val="24"/>
            <w:lang w:eastAsia="ar-SA"/>
          </w:rPr>
          <w:t>5.10 Core carrier programs and carrier relationship management</w:t>
        </w:r>
      </w:hyperlink>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2987" w:history="1">
        <w:r w:rsidR="00052323" w:rsidRPr="00052323">
          <w:rPr>
            <w:rFonts w:ascii="Times New Roman" w:eastAsia="Times New Roman" w:hAnsi="Times New Roman" w:cs="Times New Roman"/>
            <w:b/>
            <w:bCs/>
            <w:noProof/>
            <w:lang w:val="en-GB" w:eastAsia="en-GB"/>
          </w:rPr>
          <w:t>CHAPTER SIX</w:t>
        </w:r>
      </w:hyperlink>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2988" w:history="1">
        <w:r w:rsidR="00052323" w:rsidRPr="00052323">
          <w:rPr>
            <w:rFonts w:ascii="Times New Roman" w:eastAsia="Times New Roman" w:hAnsi="Times New Roman" w:cs="Times New Roman"/>
            <w:b/>
            <w:bCs/>
            <w:noProof/>
            <w:lang w:val="en-GB" w:eastAsia="en-GB"/>
          </w:rPr>
          <w:t>Production/Operations Issues In Supply Chain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89" w:history="1">
        <w:r w:rsidR="00052323" w:rsidRPr="00052323">
          <w:rPr>
            <w:rFonts w:ascii="Times New Roman" w:eastAsia="Times New Roman" w:hAnsi="Times New Roman" w:cs="Times New Roman"/>
            <w:sz w:val="24"/>
            <w:szCs w:val="24"/>
            <w:lang w:eastAsia="ar-SA"/>
          </w:rPr>
          <w:t>6.1 Production</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90" w:history="1">
        <w:r w:rsidR="00052323" w:rsidRPr="00052323">
          <w:rPr>
            <w:rFonts w:ascii="Times New Roman" w:eastAsia="Times New Roman" w:hAnsi="Times New Roman" w:cs="Times New Roman"/>
            <w:sz w:val="24"/>
            <w:szCs w:val="24"/>
            <w:lang w:eastAsia="ar-SA"/>
          </w:rPr>
          <w:t>6.2 Demand Forecasting</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91" w:history="1">
        <w:r w:rsidR="00052323" w:rsidRPr="00052323">
          <w:rPr>
            <w:rFonts w:ascii="Times New Roman" w:eastAsia="Times New Roman" w:hAnsi="Times New Roman" w:cs="Times New Roman"/>
            <w:sz w:val="24"/>
            <w:szCs w:val="24"/>
            <w:lang w:eastAsia="ar-SA"/>
          </w:rPr>
          <w:t>6.3 Collaborative Planning, Forecasting and Replenishment (CPFR)</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92" w:history="1">
        <w:r w:rsidR="00052323" w:rsidRPr="00052323">
          <w:rPr>
            <w:rFonts w:ascii="Times New Roman" w:eastAsia="Times New Roman" w:hAnsi="Times New Roman" w:cs="Times New Roman"/>
            <w:sz w:val="24"/>
            <w:szCs w:val="24"/>
            <w:lang w:eastAsia="ar-SA"/>
          </w:rPr>
          <w:t>6.4 Aggregate Planning and Inventory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93" w:history="1">
        <w:r w:rsidR="00052323" w:rsidRPr="00052323">
          <w:rPr>
            <w:rFonts w:ascii="Times New Roman" w:eastAsia="Times New Roman" w:hAnsi="Times New Roman" w:cs="Times New Roman"/>
            <w:sz w:val="24"/>
            <w:szCs w:val="24"/>
            <w:lang w:eastAsia="ar-SA"/>
          </w:rPr>
          <w:t>6.5 The Development of Enterprise Resource Planning (ERP)</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94" w:history="1">
        <w:r w:rsidR="00052323" w:rsidRPr="00052323">
          <w:rPr>
            <w:rFonts w:ascii="Times New Roman" w:eastAsia="Times New Roman" w:hAnsi="Times New Roman" w:cs="Times New Roman"/>
            <w:sz w:val="24"/>
            <w:szCs w:val="24"/>
            <w:lang w:eastAsia="ar-SA"/>
          </w:rPr>
          <w:t>6.6 Process Management: Just- in-time and Total Quality Management Issues in Supply Chain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95" w:history="1">
        <w:r w:rsidR="00052323" w:rsidRPr="00052323">
          <w:rPr>
            <w:rFonts w:ascii="Times New Roman" w:eastAsia="Times New Roman" w:hAnsi="Times New Roman" w:cs="Times New Roman"/>
            <w:sz w:val="24"/>
            <w:szCs w:val="24"/>
            <w:lang w:eastAsia="ar-SA"/>
          </w:rPr>
          <w:t>6.7 Total Quality Management (TQM) and Supply Chain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96" w:history="1">
        <w:r w:rsidR="00052323" w:rsidRPr="00052323">
          <w:rPr>
            <w:rFonts w:ascii="Times New Roman" w:eastAsia="Times New Roman" w:hAnsi="Times New Roman" w:cs="Times New Roman"/>
            <w:sz w:val="24"/>
            <w:szCs w:val="24"/>
            <w:lang w:eastAsia="ar-SA"/>
          </w:rPr>
          <w:t>6.8. Supply Chain Decision Classification</w:t>
        </w:r>
      </w:hyperlink>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2997" w:history="1">
        <w:r w:rsidR="00052323" w:rsidRPr="00052323">
          <w:rPr>
            <w:rFonts w:ascii="Times New Roman" w:eastAsia="Times New Roman" w:hAnsi="Times New Roman" w:cs="Times New Roman"/>
            <w:b/>
            <w:bCs/>
            <w:noProof/>
            <w:lang w:val="en-GB" w:eastAsia="en-GB"/>
          </w:rPr>
          <w:t>CHAPTER SEVEN</w:t>
        </w:r>
      </w:hyperlink>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2998" w:history="1">
        <w:r w:rsidR="00052323" w:rsidRPr="00052323">
          <w:rPr>
            <w:rFonts w:ascii="Times New Roman" w:eastAsia="Times New Roman" w:hAnsi="Times New Roman" w:cs="Times New Roman"/>
            <w:b/>
            <w:bCs/>
            <w:noProof/>
            <w:lang w:val="en-GB" w:eastAsia="en-GB"/>
          </w:rPr>
          <w:t>Customer Relationship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2999" w:history="1">
        <w:r w:rsidR="00052323" w:rsidRPr="00052323">
          <w:rPr>
            <w:rFonts w:ascii="Times New Roman" w:eastAsia="Times New Roman" w:hAnsi="Times New Roman" w:cs="Times New Roman"/>
            <w:sz w:val="24"/>
            <w:szCs w:val="24"/>
            <w:lang w:eastAsia="ar-SA"/>
          </w:rPr>
          <w:t>CUSTOMER RESPONSE FUNDAMENTALS AND NOTATIONS</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3000" w:history="1">
        <w:r w:rsidR="00052323" w:rsidRPr="00052323">
          <w:rPr>
            <w:rFonts w:ascii="Times New Roman" w:eastAsia="Times New Roman" w:hAnsi="Times New Roman" w:cs="Times New Roman"/>
            <w:sz w:val="24"/>
            <w:szCs w:val="24"/>
            <w:lang w:eastAsia="ar-SA"/>
          </w:rPr>
          <w:t>7.2 Customer Activity Profiling</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3001" w:history="1">
        <w:r w:rsidR="00052323" w:rsidRPr="00052323">
          <w:rPr>
            <w:rFonts w:ascii="Times New Roman" w:eastAsia="Times New Roman" w:hAnsi="Times New Roman" w:cs="Times New Roman"/>
            <w:sz w:val="24"/>
            <w:szCs w:val="24"/>
            <w:lang w:eastAsia="ar-SA"/>
          </w:rPr>
          <w:t>7.3 Customer Response Performance Measures</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3002" w:history="1">
        <w:r w:rsidR="00052323" w:rsidRPr="00052323">
          <w:rPr>
            <w:rFonts w:ascii="Times New Roman" w:eastAsia="Times New Roman" w:hAnsi="Times New Roman" w:cs="Times New Roman"/>
            <w:sz w:val="24"/>
            <w:szCs w:val="24"/>
            <w:lang w:eastAsia="ar-SA"/>
          </w:rPr>
          <w:t>7.4 Customer Relationship Management (CRM)</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3003" w:history="1">
        <w:r w:rsidR="00052323" w:rsidRPr="00052323">
          <w:rPr>
            <w:rFonts w:ascii="Times New Roman" w:eastAsia="Times New Roman" w:hAnsi="Times New Roman" w:cs="Times New Roman"/>
            <w:sz w:val="24"/>
            <w:szCs w:val="24"/>
            <w:lang w:eastAsia="ar-SA"/>
          </w:rPr>
          <w:t>7.5 CRM Success Factors</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3004" w:history="1">
        <w:r w:rsidR="00052323" w:rsidRPr="00052323">
          <w:rPr>
            <w:rFonts w:ascii="Times New Roman" w:eastAsia="Times New Roman" w:hAnsi="Times New Roman" w:cs="Times New Roman"/>
            <w:sz w:val="24"/>
            <w:szCs w:val="24"/>
            <w:lang w:eastAsia="ar-SA"/>
          </w:rPr>
          <w:t>7.6 CRM Role in Supply Chain Management</w:t>
        </w:r>
      </w:hyperlink>
    </w:p>
    <w:p w:rsidR="00052323" w:rsidRPr="00052323" w:rsidRDefault="00052323"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r w:rsidRPr="00052323">
        <w:rPr>
          <w:rFonts w:ascii="Times New Roman" w:eastAsia="Times New Roman" w:hAnsi="Times New Roman" w:cs="Times New Roman"/>
          <w:b/>
          <w:bCs/>
          <w:noProof/>
          <w:lang w:val="en-GB" w:eastAsia="en-GB"/>
        </w:rPr>
        <w:t>CHAPTER EIGHT</w:t>
      </w:r>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3005" w:history="1">
        <w:r w:rsidR="00052323" w:rsidRPr="00052323">
          <w:rPr>
            <w:rFonts w:ascii="Times New Roman" w:eastAsia="Times New Roman" w:hAnsi="Times New Roman" w:cs="Times New Roman"/>
            <w:b/>
            <w:bCs/>
            <w:noProof/>
            <w:lang w:val="en-GB" w:eastAsia="en-GB"/>
          </w:rPr>
          <w:t>Supply Chain Integration, Logistics And Supply Chain Information Systems</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3006" w:history="1">
        <w:r w:rsidR="00052323" w:rsidRPr="00052323">
          <w:rPr>
            <w:rFonts w:ascii="Times New Roman" w:eastAsia="Times New Roman" w:hAnsi="Times New Roman" w:cs="Times New Roman"/>
            <w:sz w:val="24"/>
            <w:szCs w:val="24"/>
            <w:lang w:eastAsia="ar-SA"/>
          </w:rPr>
          <w:t>8.1 Intra-Functional Integration in Supply Chain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3007" w:history="1">
        <w:r w:rsidR="00052323" w:rsidRPr="00052323">
          <w:rPr>
            <w:rFonts w:ascii="Times New Roman" w:eastAsia="Times New Roman" w:hAnsi="Times New Roman" w:cs="Times New Roman"/>
            <w:sz w:val="24"/>
            <w:szCs w:val="24"/>
            <w:lang w:eastAsia="ar-SA"/>
          </w:rPr>
          <w:t>8.2 Inter-Corporate Integration in Supply Chain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3008" w:history="1">
        <w:r w:rsidR="00052323" w:rsidRPr="00052323">
          <w:rPr>
            <w:rFonts w:ascii="Times New Roman" w:eastAsia="Times New Roman" w:hAnsi="Times New Roman" w:cs="Times New Roman"/>
            <w:sz w:val="24"/>
            <w:szCs w:val="24"/>
            <w:lang w:eastAsia="ar-SA"/>
          </w:rPr>
          <w:t>8.3 The supply chain integration model</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3009" w:history="1">
        <w:r w:rsidR="00052323" w:rsidRPr="00052323">
          <w:rPr>
            <w:rFonts w:ascii="Times New Roman" w:eastAsia="Times New Roman" w:hAnsi="Times New Roman" w:cs="Times New Roman"/>
            <w:sz w:val="24"/>
            <w:szCs w:val="24"/>
            <w:lang w:eastAsia="ar-SA"/>
          </w:rPr>
          <w:t>8.4 Logistics and Supply Chain Information Systems</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3010" w:history="1">
        <w:r w:rsidR="00052323" w:rsidRPr="00052323">
          <w:rPr>
            <w:rFonts w:ascii="Times New Roman" w:eastAsia="Times New Roman" w:hAnsi="Times New Roman" w:cs="Times New Roman"/>
            <w:sz w:val="24"/>
            <w:szCs w:val="24"/>
            <w:lang w:eastAsia="ar-SA"/>
          </w:rPr>
          <w:t>8.5 Contemporary Logistics Information Technologies</w:t>
        </w:r>
      </w:hyperlink>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3011" w:history="1">
        <w:r w:rsidR="00052323" w:rsidRPr="00052323">
          <w:rPr>
            <w:rFonts w:ascii="Times New Roman" w:eastAsia="Times New Roman" w:hAnsi="Times New Roman" w:cs="Times New Roman"/>
            <w:b/>
            <w:bCs/>
            <w:noProof/>
            <w:lang w:val="en-GB" w:eastAsia="en-GB"/>
          </w:rPr>
          <w:t>CHAPTER NINE</w:t>
        </w:r>
      </w:hyperlink>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3012" w:history="1">
        <w:r w:rsidR="00052323" w:rsidRPr="00052323">
          <w:rPr>
            <w:rFonts w:ascii="Times New Roman" w:eastAsia="Times New Roman" w:hAnsi="Times New Roman" w:cs="Times New Roman"/>
            <w:b/>
            <w:bCs/>
            <w:noProof/>
            <w:lang w:val="en-GB" w:eastAsia="en-GB"/>
          </w:rPr>
          <w:t>Performance Measurement Along The Supply Chain</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3013" w:history="1">
        <w:r w:rsidR="00052323" w:rsidRPr="00052323">
          <w:rPr>
            <w:rFonts w:ascii="Times New Roman" w:eastAsia="Times New Roman" w:hAnsi="Times New Roman" w:cs="Times New Roman"/>
            <w:sz w:val="24"/>
            <w:szCs w:val="24"/>
            <w:lang w:eastAsia="ar-SA"/>
          </w:rPr>
          <w:t>9.1. Dimensions of Performance Metrics</w:t>
        </w:r>
      </w:hyperlink>
    </w:p>
    <w:p w:rsidR="00052323" w:rsidRPr="00052323" w:rsidRDefault="00052323"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9.2. </w:t>
      </w:r>
      <w:hyperlink w:anchor="_Toc242813014" w:history="1">
        <w:r w:rsidRPr="00052323">
          <w:rPr>
            <w:rFonts w:ascii="Times New Roman" w:eastAsia="Times New Roman" w:hAnsi="Times New Roman" w:cs="Times New Roman"/>
            <w:sz w:val="24"/>
            <w:szCs w:val="24"/>
            <w:lang w:eastAsia="ar-SA"/>
          </w:rPr>
          <w:t>World Class Performance Measurement Systems</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3015" w:history="1">
        <w:r w:rsidR="00052323" w:rsidRPr="00052323">
          <w:rPr>
            <w:rFonts w:ascii="Times New Roman" w:eastAsia="Times New Roman" w:hAnsi="Times New Roman" w:cs="Times New Roman"/>
            <w:sz w:val="24"/>
            <w:szCs w:val="24"/>
            <w:lang w:eastAsia="ar-SA"/>
          </w:rPr>
          <w:t>9.3 Supply Chain Performance Measurement Models</w:t>
        </w:r>
      </w:hyperlink>
    </w:p>
    <w:p w:rsidR="00052323" w:rsidRPr="00052323" w:rsidRDefault="00052323"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9.4. </w:t>
      </w:r>
      <w:hyperlink w:anchor="_Toc242813016" w:history="1">
        <w:r w:rsidRPr="00052323">
          <w:rPr>
            <w:rFonts w:ascii="Times New Roman" w:eastAsia="Times New Roman" w:hAnsi="Times New Roman" w:cs="Times New Roman"/>
            <w:sz w:val="24"/>
            <w:szCs w:val="24"/>
            <w:lang w:eastAsia="ar-SA"/>
          </w:rPr>
          <w:t>Market Based Supply Chain Performance Measure</w:t>
        </w:r>
      </w:hyperlink>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3017" w:history="1">
        <w:r w:rsidR="00052323" w:rsidRPr="00052323">
          <w:rPr>
            <w:rFonts w:ascii="Times New Roman" w:eastAsia="Times New Roman" w:hAnsi="Times New Roman" w:cs="Times New Roman"/>
            <w:b/>
            <w:bCs/>
            <w:noProof/>
            <w:lang w:val="en-GB" w:eastAsia="en-GB"/>
          </w:rPr>
          <w:t>CHAPTER TEN</w:t>
        </w:r>
      </w:hyperlink>
    </w:p>
    <w:p w:rsidR="00052323" w:rsidRPr="00052323" w:rsidRDefault="00A67134" w:rsidP="00052323">
      <w:pPr>
        <w:tabs>
          <w:tab w:val="right" w:leader="dot" w:pos="9080"/>
        </w:tabs>
        <w:suppressAutoHyphens/>
        <w:spacing w:after="0" w:line="240" w:lineRule="auto"/>
        <w:rPr>
          <w:rFonts w:ascii="Times New Roman" w:eastAsia="Times New Roman" w:hAnsi="Times New Roman" w:cs="Times New Roman"/>
          <w:b/>
          <w:bCs/>
          <w:noProof/>
          <w:lang w:val="en-GB" w:eastAsia="en-GB"/>
        </w:rPr>
      </w:pPr>
      <w:hyperlink w:anchor="_Toc242813018" w:history="1">
        <w:r w:rsidR="00052323" w:rsidRPr="00052323">
          <w:rPr>
            <w:rFonts w:ascii="Times New Roman" w:eastAsia="Times New Roman" w:hAnsi="Times New Roman" w:cs="Times New Roman"/>
            <w:b/>
            <w:bCs/>
            <w:noProof/>
            <w:lang w:val="en-GB" w:eastAsia="en-GB"/>
          </w:rPr>
          <w:t>Recent Developments In Supply Chain Management</w:t>
        </w:r>
      </w:hyperlink>
    </w:p>
    <w:p w:rsidR="00052323" w:rsidRPr="00052323" w:rsidRDefault="00A67134"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hyperlink w:anchor="_Toc242813019" w:history="1">
        <w:r w:rsidR="00052323" w:rsidRPr="00052323">
          <w:rPr>
            <w:rFonts w:ascii="Times New Roman" w:eastAsia="Times New Roman" w:hAnsi="Times New Roman" w:cs="Times New Roman"/>
            <w:sz w:val="24"/>
            <w:szCs w:val="24"/>
            <w:lang w:eastAsia="ar-SA"/>
          </w:rPr>
          <w:t>10.1 Green Supply Chain Management</w:t>
        </w:r>
      </w:hyperlink>
    </w:p>
    <w:p w:rsidR="00052323" w:rsidRPr="00052323" w:rsidRDefault="00052323" w:rsidP="00052323">
      <w:pPr>
        <w:tabs>
          <w:tab w:val="right" w:leader="dot" w:pos="9350"/>
        </w:tabs>
        <w:suppressAutoHyphens/>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10.2. </w:t>
      </w:r>
      <w:hyperlink w:anchor="_Toc242813020" w:history="1">
        <w:r w:rsidRPr="00052323">
          <w:rPr>
            <w:rFonts w:ascii="Times New Roman" w:eastAsia="Times New Roman" w:hAnsi="Times New Roman" w:cs="Times New Roman"/>
            <w:sz w:val="24"/>
            <w:szCs w:val="24"/>
            <w:lang w:eastAsia="ar-SA"/>
          </w:rPr>
          <w:t xml:space="preserve">Supply Chain Social Responsibility </w:t>
        </w:r>
      </w:hyperlink>
    </w:p>
    <w:p w:rsidR="00052323" w:rsidRPr="00052323" w:rsidRDefault="00052323" w:rsidP="00052323">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   10.3. </w:t>
      </w:r>
      <w:hyperlink w:anchor="_Toc242813021" w:history="1">
        <w:r w:rsidRPr="00052323">
          <w:rPr>
            <w:rFonts w:ascii="Times New Roman" w:eastAsia="Times New Roman" w:hAnsi="Times New Roman" w:cs="Times New Roman"/>
            <w:noProof/>
            <w:sz w:val="24"/>
            <w:szCs w:val="24"/>
            <w:lang w:eastAsia="ar-SA"/>
          </w:rPr>
          <w:t>Sustainability in supply chains</w:t>
        </w:r>
        <w:r w:rsidRPr="00052323">
          <w:rPr>
            <w:rFonts w:ascii="Times New Roman" w:eastAsia="Times New Roman" w:hAnsi="Times New Roman" w:cs="Times New Roman"/>
            <w:noProof/>
            <w:webHidden/>
            <w:sz w:val="24"/>
            <w:szCs w:val="24"/>
            <w:lang w:eastAsia="ar-SA"/>
          </w:rPr>
          <w:tab/>
        </w:r>
      </w:hyperlink>
    </w:p>
    <w:p w:rsidR="00052323" w:rsidRPr="00052323" w:rsidRDefault="00052323" w:rsidP="00052323">
      <w:pPr>
        <w:suppressAutoHyphens/>
        <w:spacing w:after="0" w:line="312" w:lineRule="auto"/>
        <w:jc w:val="both"/>
        <w:rPr>
          <w:rFonts w:ascii="Times New Roman" w:eastAsia="Times New Roman" w:hAnsi="Times New Roman" w:cs="Times New Roman"/>
          <w:b/>
          <w:bCs/>
          <w:sz w:val="24"/>
          <w:szCs w:val="24"/>
          <w:lang w:eastAsia="ar-SA"/>
        </w:rPr>
      </w:pPr>
      <w:r w:rsidRPr="00052323">
        <w:rPr>
          <w:rFonts w:ascii="Times New Roman" w:eastAsia="Times New Roman" w:hAnsi="Times New Roman" w:cs="Times New Roman"/>
          <w:b/>
          <w:bCs/>
          <w:sz w:val="24"/>
          <w:szCs w:val="24"/>
          <w:lang w:eastAsia="ar-SA"/>
        </w:rPr>
        <w:t>Evaluation:</w:t>
      </w:r>
    </w:p>
    <w:p w:rsidR="00052323" w:rsidRPr="00052323" w:rsidRDefault="00052323" w:rsidP="00052323">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Journal Review-------------------------------20%</w:t>
      </w:r>
    </w:p>
    <w:p w:rsidR="00052323" w:rsidRPr="00052323" w:rsidRDefault="00052323" w:rsidP="00052323">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Project work----------------------------------25%</w:t>
      </w:r>
    </w:p>
    <w:p w:rsidR="00052323" w:rsidRPr="00052323" w:rsidRDefault="00052323" w:rsidP="00052323">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Book Review---------------------------------15%</w:t>
      </w:r>
    </w:p>
    <w:p w:rsidR="00052323" w:rsidRPr="00052323" w:rsidRDefault="00052323" w:rsidP="00052323">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Final Exam------------------------------------40%</w:t>
      </w:r>
    </w:p>
    <w:p w:rsidR="00052323" w:rsidRPr="00052323" w:rsidRDefault="00052323" w:rsidP="00052323">
      <w:pPr>
        <w:suppressAutoHyphens/>
        <w:spacing w:after="0" w:line="312"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References:</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Times New Roman" w:hAnsi="Times New Roman" w:cs="Times New Roman"/>
          <w:bCs/>
          <w:sz w:val="24"/>
          <w:szCs w:val="24"/>
          <w:lang w:eastAsia="ar-SA"/>
        </w:rPr>
        <w:t>Bowersox</w:t>
      </w:r>
      <w:proofErr w:type="spellEnd"/>
      <w:r w:rsidRPr="00052323">
        <w:rPr>
          <w:rFonts w:ascii="Times New Roman" w:eastAsia="Times New Roman" w:hAnsi="Times New Roman" w:cs="Times New Roman"/>
          <w:bCs/>
          <w:sz w:val="24"/>
          <w:szCs w:val="24"/>
          <w:lang w:eastAsia="ar-SA"/>
        </w:rPr>
        <w:t xml:space="preserve"> Donald J., </w:t>
      </w:r>
      <w:proofErr w:type="spellStart"/>
      <w:r w:rsidRPr="00052323">
        <w:rPr>
          <w:rFonts w:ascii="Times New Roman" w:eastAsia="Times New Roman" w:hAnsi="Times New Roman" w:cs="Times New Roman"/>
          <w:bCs/>
          <w:sz w:val="24"/>
          <w:szCs w:val="24"/>
          <w:lang w:eastAsia="ar-SA"/>
        </w:rPr>
        <w:t>Closs</w:t>
      </w:r>
      <w:proofErr w:type="spellEnd"/>
      <w:r w:rsidRPr="00052323">
        <w:rPr>
          <w:rFonts w:ascii="Times New Roman" w:eastAsia="Times New Roman" w:hAnsi="Times New Roman" w:cs="Times New Roman"/>
          <w:bCs/>
          <w:sz w:val="24"/>
          <w:szCs w:val="24"/>
          <w:lang w:eastAsia="ar-SA"/>
        </w:rPr>
        <w:t xml:space="preserve"> David J., and Cooper M. Bixby</w:t>
      </w:r>
      <w:r w:rsidRPr="00052323">
        <w:rPr>
          <w:rFonts w:ascii="Times New Roman" w:eastAsia="Times New Roman" w:hAnsi="Times New Roman" w:cs="Times New Roman"/>
          <w:b/>
          <w:bCs/>
          <w:sz w:val="24"/>
          <w:szCs w:val="24"/>
          <w:lang w:eastAsia="ar-SA"/>
        </w:rPr>
        <w:t xml:space="preserve"> (2002), “Supply Chain </w:t>
      </w:r>
      <w:r w:rsidRPr="00052323">
        <w:rPr>
          <w:rFonts w:ascii="Times New Roman" w:eastAsia="Times New Roman" w:hAnsi="Times New Roman" w:cs="Times New Roman"/>
          <w:b/>
          <w:bCs/>
          <w:sz w:val="24"/>
          <w:szCs w:val="24"/>
          <w:lang w:eastAsia="ar-SA"/>
        </w:rPr>
        <w:tab/>
        <w:t xml:space="preserve">Logistics </w:t>
      </w:r>
      <w:proofErr w:type="spellStart"/>
      <w:r w:rsidRPr="00052323">
        <w:rPr>
          <w:rFonts w:ascii="Times New Roman" w:eastAsia="Times New Roman" w:hAnsi="Times New Roman" w:cs="Times New Roman"/>
          <w:b/>
          <w:bCs/>
          <w:sz w:val="24"/>
          <w:szCs w:val="24"/>
          <w:lang w:eastAsia="ar-SA"/>
        </w:rPr>
        <w:t>Management”,</w:t>
      </w:r>
      <w:r w:rsidRPr="00052323">
        <w:rPr>
          <w:rFonts w:ascii="Times New Roman" w:eastAsia="Times New Roman" w:hAnsi="Times New Roman" w:cs="Times New Roman"/>
          <w:bCs/>
          <w:sz w:val="24"/>
          <w:szCs w:val="24"/>
          <w:lang w:eastAsia="ar-SA"/>
        </w:rPr>
        <w:t>Michigan</w:t>
      </w:r>
      <w:proofErr w:type="spellEnd"/>
      <w:r w:rsidRPr="00052323">
        <w:rPr>
          <w:rFonts w:ascii="Times New Roman" w:eastAsia="Times New Roman" w:hAnsi="Times New Roman" w:cs="Times New Roman"/>
          <w:bCs/>
          <w:sz w:val="24"/>
          <w:szCs w:val="24"/>
          <w:lang w:eastAsia="ar-SA"/>
        </w:rPr>
        <w:t xml:space="preserve"> State University,</w:t>
      </w:r>
      <w:r w:rsidRPr="00052323">
        <w:rPr>
          <w:rFonts w:ascii="Times New Roman" w:eastAsia="Times New Roman" w:hAnsi="Times New Roman" w:cs="Times New Roman"/>
          <w:bCs/>
          <w:iCs/>
          <w:sz w:val="24"/>
          <w:szCs w:val="24"/>
          <w:lang w:eastAsia="ar-SA"/>
        </w:rPr>
        <w:t xml:space="preserve"> McGraw-Hill Companies </w:t>
      </w:r>
      <w:r w:rsidRPr="00052323">
        <w:rPr>
          <w:rFonts w:ascii="Times New Roman" w:eastAsia="Times New Roman" w:hAnsi="Times New Roman" w:cs="Times New Roman"/>
          <w:bCs/>
          <w:iCs/>
          <w:sz w:val="24"/>
          <w:szCs w:val="24"/>
          <w:lang w:eastAsia="ar-SA"/>
        </w:rPr>
        <w:tab/>
      </w:r>
      <w:proofErr w:type="spellStart"/>
      <w:r w:rsidRPr="00052323">
        <w:rPr>
          <w:rFonts w:ascii="Times New Roman" w:eastAsia="Times New Roman" w:hAnsi="Times New Roman" w:cs="Times New Roman"/>
          <w:bCs/>
          <w:iCs/>
          <w:sz w:val="24"/>
          <w:szCs w:val="24"/>
          <w:lang w:eastAsia="ar-SA"/>
        </w:rPr>
        <w:t>Inc</w:t>
      </w:r>
      <w:proofErr w:type="spellEnd"/>
      <w:r w:rsidRPr="00052323">
        <w:rPr>
          <w:rFonts w:ascii="Times New Roman" w:eastAsia="Times New Roman" w:hAnsi="Times New Roman" w:cs="Times New Roman"/>
          <w:bCs/>
          <w:iCs/>
          <w:sz w:val="24"/>
          <w:szCs w:val="24"/>
          <w:lang w:eastAsia="ar-SA"/>
        </w:rPr>
        <w:t>.,</w:t>
      </w:r>
      <w:smartTag w:uri="urn:schemas-microsoft-com:office:smarttags" w:element="place">
        <w:smartTag w:uri="urn:schemas-microsoft-com:office:smarttags" w:element="country-region">
          <w:r w:rsidRPr="00052323">
            <w:rPr>
              <w:rFonts w:ascii="Times New Roman" w:eastAsia="Times New Roman" w:hAnsi="Times New Roman" w:cs="Times New Roman"/>
              <w:bCs/>
              <w:iCs/>
              <w:sz w:val="24"/>
              <w:szCs w:val="24"/>
              <w:lang w:eastAsia="ar-SA"/>
            </w:rPr>
            <w:t>USA</w:t>
          </w:r>
        </w:smartTag>
      </w:smartTag>
    </w:p>
    <w:p w:rsidR="00052323" w:rsidRPr="00052323" w:rsidRDefault="00052323" w:rsidP="00052323">
      <w:pPr>
        <w:tabs>
          <w:tab w:val="left" w:pos="90"/>
          <w:tab w:val="left" w:pos="180"/>
          <w:tab w:val="left" w:pos="270"/>
          <w:tab w:val="left" w:pos="360"/>
          <w:tab w:val="left" w:pos="450"/>
          <w:tab w:val="left" w:pos="11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Times New Roman" w:hAnsi="Times New Roman" w:cs="Times New Roman"/>
          <w:sz w:val="24"/>
          <w:szCs w:val="24"/>
          <w:lang w:eastAsia="ar-SA"/>
        </w:rPr>
        <w:lastRenderedPageBreak/>
        <w:t>Chopra,Sunil</w:t>
      </w:r>
      <w:proofErr w:type="spellEnd"/>
      <w:r w:rsidRPr="00052323">
        <w:rPr>
          <w:rFonts w:ascii="Times New Roman" w:eastAsia="Times New Roman" w:hAnsi="Times New Roman" w:cs="Times New Roman"/>
          <w:sz w:val="24"/>
          <w:szCs w:val="24"/>
          <w:lang w:eastAsia="ar-SA"/>
        </w:rPr>
        <w:t xml:space="preserve">, and Peter </w:t>
      </w:r>
      <w:proofErr w:type="spellStart"/>
      <w:r w:rsidRPr="00052323">
        <w:rPr>
          <w:rFonts w:ascii="Times New Roman" w:eastAsia="Times New Roman" w:hAnsi="Times New Roman" w:cs="Times New Roman"/>
          <w:sz w:val="24"/>
          <w:szCs w:val="24"/>
          <w:lang w:eastAsia="ar-SA"/>
        </w:rPr>
        <w:t>Meindl</w:t>
      </w:r>
      <w:proofErr w:type="spellEnd"/>
      <w:r w:rsidRPr="00052323">
        <w:rPr>
          <w:rFonts w:ascii="Times New Roman" w:eastAsia="Times New Roman" w:hAnsi="Times New Roman" w:cs="Times New Roman"/>
          <w:sz w:val="24"/>
          <w:szCs w:val="24"/>
          <w:lang w:eastAsia="ar-SA"/>
        </w:rPr>
        <w:t xml:space="preserve"> (2001) “</w:t>
      </w:r>
      <w:r w:rsidRPr="00052323">
        <w:rPr>
          <w:rFonts w:ascii="Times New Roman" w:eastAsia="Times New Roman" w:hAnsi="Times New Roman" w:cs="Times New Roman"/>
          <w:b/>
          <w:i/>
          <w:iCs/>
          <w:sz w:val="24"/>
          <w:szCs w:val="24"/>
          <w:lang w:eastAsia="ar-SA"/>
        </w:rPr>
        <w:t xml:space="preserve">Supply Chain Management: Strategy,     </w:t>
      </w:r>
      <w:r w:rsidRPr="00052323">
        <w:rPr>
          <w:rFonts w:ascii="Times New Roman" w:eastAsia="Times New Roman" w:hAnsi="Times New Roman" w:cs="Times New Roman"/>
          <w:b/>
          <w:i/>
          <w:iCs/>
          <w:sz w:val="24"/>
          <w:szCs w:val="24"/>
          <w:lang w:eastAsia="ar-SA"/>
        </w:rPr>
        <w:tab/>
      </w:r>
      <w:r w:rsidRPr="00052323">
        <w:rPr>
          <w:rFonts w:ascii="Times New Roman" w:eastAsia="Times New Roman" w:hAnsi="Times New Roman" w:cs="Times New Roman"/>
          <w:b/>
          <w:i/>
          <w:iCs/>
          <w:sz w:val="24"/>
          <w:szCs w:val="24"/>
          <w:lang w:eastAsia="ar-SA"/>
        </w:rPr>
        <w:tab/>
      </w:r>
      <w:r w:rsidRPr="00052323">
        <w:rPr>
          <w:rFonts w:ascii="Times New Roman" w:eastAsia="Times New Roman" w:hAnsi="Times New Roman" w:cs="Times New Roman"/>
          <w:b/>
          <w:i/>
          <w:iCs/>
          <w:sz w:val="24"/>
          <w:szCs w:val="24"/>
          <w:lang w:eastAsia="ar-SA"/>
        </w:rPr>
        <w:tab/>
      </w:r>
      <w:r w:rsidRPr="00052323">
        <w:rPr>
          <w:rFonts w:ascii="Times New Roman" w:eastAsia="Times New Roman" w:hAnsi="Times New Roman" w:cs="Times New Roman"/>
          <w:b/>
          <w:i/>
          <w:iCs/>
          <w:sz w:val="24"/>
          <w:szCs w:val="24"/>
          <w:lang w:eastAsia="ar-SA"/>
        </w:rPr>
        <w:tab/>
      </w:r>
      <w:r w:rsidRPr="00052323">
        <w:rPr>
          <w:rFonts w:ascii="Times New Roman" w:eastAsia="Times New Roman" w:hAnsi="Times New Roman" w:cs="Times New Roman"/>
          <w:b/>
          <w:i/>
          <w:iCs/>
          <w:sz w:val="24"/>
          <w:szCs w:val="24"/>
          <w:lang w:eastAsia="ar-SA"/>
        </w:rPr>
        <w:tab/>
      </w:r>
      <w:r w:rsidRPr="00052323">
        <w:rPr>
          <w:rFonts w:ascii="Times New Roman" w:eastAsia="Times New Roman" w:hAnsi="Times New Roman" w:cs="Times New Roman"/>
          <w:b/>
          <w:i/>
          <w:iCs/>
          <w:sz w:val="24"/>
          <w:szCs w:val="24"/>
          <w:lang w:eastAsia="ar-SA"/>
        </w:rPr>
        <w:tab/>
      </w:r>
      <w:r w:rsidRPr="00052323">
        <w:rPr>
          <w:rFonts w:ascii="Times New Roman" w:eastAsia="Times New Roman" w:hAnsi="Times New Roman" w:cs="Times New Roman"/>
          <w:b/>
          <w:i/>
          <w:iCs/>
          <w:sz w:val="24"/>
          <w:szCs w:val="24"/>
          <w:lang w:eastAsia="ar-SA"/>
        </w:rPr>
        <w:tab/>
      </w:r>
      <w:proofErr w:type="spellStart"/>
      <w:r w:rsidRPr="00052323">
        <w:rPr>
          <w:rFonts w:ascii="Times New Roman" w:eastAsia="Times New Roman" w:hAnsi="Times New Roman" w:cs="Times New Roman"/>
          <w:b/>
          <w:i/>
          <w:iCs/>
          <w:sz w:val="24"/>
          <w:szCs w:val="24"/>
          <w:lang w:eastAsia="ar-SA"/>
        </w:rPr>
        <w:t>Planning,and</w:t>
      </w:r>
      <w:proofErr w:type="spellEnd"/>
      <w:r w:rsidRPr="00052323">
        <w:rPr>
          <w:rFonts w:ascii="Times New Roman" w:eastAsia="Times New Roman" w:hAnsi="Times New Roman" w:cs="Times New Roman"/>
          <w:b/>
          <w:i/>
          <w:iCs/>
          <w:sz w:val="24"/>
          <w:szCs w:val="24"/>
          <w:lang w:eastAsia="ar-SA"/>
        </w:rPr>
        <w:t xml:space="preserve">   Operations</w:t>
      </w:r>
      <w:r w:rsidRPr="00052323">
        <w:rPr>
          <w:rFonts w:ascii="Times New Roman" w:eastAsia="Times New Roman" w:hAnsi="Times New Roman" w:cs="Times New Roman"/>
          <w:sz w:val="24"/>
          <w:szCs w:val="24"/>
          <w:lang w:eastAsia="ar-SA"/>
        </w:rPr>
        <w:t xml:space="preserve">” , </w:t>
      </w:r>
      <w:smartTag w:uri="urn:schemas-microsoft-com:office:smarttags" w:element="place">
        <w:smartTag w:uri="urn:schemas-microsoft-com:office:smarttags" w:element="City">
          <w:r w:rsidRPr="00052323">
            <w:rPr>
              <w:rFonts w:ascii="Times New Roman" w:eastAsia="Times New Roman" w:hAnsi="Times New Roman" w:cs="Times New Roman"/>
              <w:sz w:val="24"/>
              <w:szCs w:val="24"/>
              <w:lang w:eastAsia="ar-SA"/>
            </w:rPr>
            <w:t>Upper Saddle River</w:t>
          </w:r>
        </w:smartTag>
        <w:r w:rsidRPr="00052323">
          <w:rPr>
            <w:rFonts w:ascii="Times New Roman" w:eastAsia="Times New Roman" w:hAnsi="Times New Roman" w:cs="Times New Roman"/>
            <w:sz w:val="24"/>
            <w:szCs w:val="24"/>
            <w:lang w:eastAsia="ar-SA"/>
          </w:rPr>
          <w:t xml:space="preserve">, </w:t>
        </w:r>
        <w:smartTag w:uri="urn:schemas-microsoft-com:office:smarttags" w:element="State">
          <w:r w:rsidRPr="00052323">
            <w:rPr>
              <w:rFonts w:ascii="Times New Roman" w:eastAsia="Times New Roman" w:hAnsi="Times New Roman" w:cs="Times New Roman"/>
              <w:sz w:val="24"/>
              <w:szCs w:val="24"/>
              <w:lang w:eastAsia="ar-SA"/>
            </w:rPr>
            <w:t>NJ</w:t>
          </w:r>
        </w:smartTag>
      </w:smartTag>
      <w:r w:rsidRPr="00052323">
        <w:rPr>
          <w:rFonts w:ascii="Times New Roman" w:eastAsia="Times New Roman" w:hAnsi="Times New Roman" w:cs="Times New Roman"/>
          <w:sz w:val="24"/>
          <w:szCs w:val="24"/>
          <w:lang w:eastAsia="ar-SA"/>
        </w:rPr>
        <w:t>: Prentice-Hall, Inc.</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roofErr w:type="spellStart"/>
      <w:r w:rsidRPr="00052323">
        <w:rPr>
          <w:rFonts w:ascii="Times New Roman" w:eastAsia="Times New Roman" w:hAnsi="Times New Roman" w:cs="Times New Roman"/>
          <w:sz w:val="24"/>
          <w:szCs w:val="24"/>
          <w:lang w:eastAsia="ar-SA"/>
        </w:rPr>
        <w:t>Frazelle</w:t>
      </w:r>
      <w:proofErr w:type="spellEnd"/>
      <w:r w:rsidRPr="00052323">
        <w:rPr>
          <w:rFonts w:ascii="Times New Roman" w:eastAsia="Times New Roman" w:hAnsi="Times New Roman" w:cs="Times New Roman"/>
          <w:sz w:val="24"/>
          <w:szCs w:val="24"/>
          <w:lang w:eastAsia="ar-SA"/>
        </w:rPr>
        <w:t xml:space="preserve"> Edward (2002), “</w:t>
      </w:r>
      <w:r w:rsidRPr="00052323">
        <w:rPr>
          <w:rFonts w:ascii="Times New Roman" w:eastAsia="Times New Roman" w:hAnsi="Times New Roman" w:cs="Times New Roman"/>
          <w:b/>
          <w:sz w:val="24"/>
          <w:szCs w:val="24"/>
          <w:lang w:eastAsia="ar-SA"/>
        </w:rPr>
        <w:t>Supply Chain Strategy</w:t>
      </w:r>
      <w:r w:rsidRPr="00052323">
        <w:rPr>
          <w:rFonts w:ascii="Times New Roman" w:eastAsia="Times New Roman" w:hAnsi="Times New Roman" w:cs="Times New Roman"/>
          <w:b/>
          <w:color w:val="0000FF"/>
          <w:sz w:val="24"/>
          <w:szCs w:val="24"/>
          <w:lang w:eastAsia="ar-SA"/>
        </w:rPr>
        <w:t xml:space="preserve">: </w:t>
      </w:r>
      <w:r w:rsidRPr="00052323">
        <w:rPr>
          <w:rFonts w:ascii="Times New Roman" w:eastAsia="Times New Roman" w:hAnsi="Times New Roman" w:cs="Times New Roman"/>
          <w:b/>
          <w:sz w:val="24"/>
          <w:szCs w:val="24"/>
          <w:lang w:eastAsia="ar-SA"/>
        </w:rPr>
        <w:t>The</w:t>
      </w:r>
      <w:r w:rsidRPr="00052323">
        <w:rPr>
          <w:rFonts w:ascii="Times New Roman" w:eastAsia="Times New Roman" w:hAnsi="Times New Roman" w:cs="Times New Roman"/>
          <w:b/>
          <w:color w:val="000000"/>
          <w:sz w:val="24"/>
          <w:szCs w:val="24"/>
          <w:lang w:eastAsia="ar-SA"/>
        </w:rPr>
        <w:t xml:space="preserve"> Logistics of Supply Chain </w:t>
      </w:r>
      <w:r w:rsidRPr="00052323">
        <w:rPr>
          <w:rFonts w:ascii="Times New Roman" w:eastAsia="Times New Roman" w:hAnsi="Times New Roman" w:cs="Times New Roman"/>
          <w:b/>
          <w:color w:val="000000"/>
          <w:sz w:val="24"/>
          <w:szCs w:val="24"/>
          <w:lang w:eastAsia="ar-SA"/>
        </w:rPr>
        <w:tab/>
        <w:t>Management”</w:t>
      </w:r>
      <w:r w:rsidRPr="00052323">
        <w:rPr>
          <w:rFonts w:ascii="Times New Roman" w:eastAsia="Times New Roman" w:hAnsi="Times New Roman" w:cs="Times New Roman"/>
          <w:sz w:val="24"/>
          <w:szCs w:val="24"/>
          <w:lang w:eastAsia="ar-SA"/>
        </w:rPr>
        <w:t xml:space="preserve"> The McGraw-Hill Companies, Inc., </w:t>
      </w:r>
      <w:smartTag w:uri="urn:schemas-microsoft-com:office:smarttags" w:element="place">
        <w:smartTag w:uri="urn:schemas-microsoft-com:office:smarttags" w:element="country-region">
          <w:r w:rsidRPr="00052323">
            <w:rPr>
              <w:rFonts w:ascii="Times New Roman" w:eastAsia="Times New Roman" w:hAnsi="Times New Roman" w:cs="Times New Roman"/>
              <w:sz w:val="24"/>
              <w:szCs w:val="24"/>
              <w:lang w:eastAsia="ar-SA"/>
            </w:rPr>
            <w:t>USA</w:t>
          </w:r>
        </w:smartTag>
      </w:smartTag>
      <w:r w:rsidRPr="00052323">
        <w:rPr>
          <w:rFonts w:ascii="Times New Roman" w:eastAsia="Times New Roman" w:hAnsi="Times New Roman" w:cs="Times New Roman"/>
          <w:sz w:val="24"/>
          <w:szCs w:val="24"/>
          <w:lang w:eastAsia="ar-SA"/>
        </w:rPr>
        <w:t>.</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Times New Roman" w:hAnsi="Times New Roman" w:cs="Times New Roman"/>
          <w:sz w:val="24"/>
          <w:szCs w:val="24"/>
          <w:lang w:eastAsia="ar-SA"/>
        </w:rPr>
        <w:t>Ganeshan</w:t>
      </w:r>
      <w:proofErr w:type="spellEnd"/>
      <w:r w:rsidRPr="00052323">
        <w:rPr>
          <w:rFonts w:ascii="Times New Roman" w:eastAsia="Times New Roman" w:hAnsi="Times New Roman" w:cs="Times New Roman"/>
          <w:sz w:val="24"/>
          <w:szCs w:val="24"/>
          <w:lang w:eastAsia="ar-SA"/>
        </w:rPr>
        <w:t xml:space="preserve">, Ram, and Terry P. Harrison (1995), </w:t>
      </w:r>
      <w:r w:rsidRPr="00052323">
        <w:rPr>
          <w:rFonts w:ascii="Times New Roman" w:eastAsia="Times New Roman" w:hAnsi="Times New Roman" w:cs="Times New Roman"/>
          <w:b/>
          <w:sz w:val="24"/>
          <w:szCs w:val="24"/>
          <w:lang w:eastAsia="ar-SA"/>
        </w:rPr>
        <w:t xml:space="preserve">An Introduction to Supply Chain </w:t>
      </w:r>
      <w:r w:rsidRPr="00052323">
        <w:rPr>
          <w:rFonts w:ascii="Times New Roman" w:eastAsia="Times New Roman" w:hAnsi="Times New Roman" w:cs="Times New Roman"/>
          <w:b/>
          <w:sz w:val="24"/>
          <w:szCs w:val="24"/>
          <w:lang w:eastAsia="ar-SA"/>
        </w:rPr>
        <w:tab/>
        <w:t>Management,</w:t>
      </w:r>
      <w:r w:rsidRPr="00052323">
        <w:rPr>
          <w:rFonts w:ascii="Times New Roman" w:eastAsia="Times New Roman" w:hAnsi="Times New Roman" w:cs="Times New Roman"/>
          <w:sz w:val="24"/>
          <w:szCs w:val="24"/>
          <w:lang w:eastAsia="ar-SA"/>
        </w:rPr>
        <w:t xml:space="preserve">” Department of Management Sciences and Information Systems, 303 </w:t>
      </w:r>
      <w:r w:rsidRPr="00052323">
        <w:rPr>
          <w:rFonts w:ascii="Times New Roman" w:eastAsia="Times New Roman" w:hAnsi="Times New Roman" w:cs="Times New Roman"/>
          <w:sz w:val="24"/>
          <w:szCs w:val="24"/>
          <w:lang w:eastAsia="ar-SA"/>
        </w:rPr>
        <w:tab/>
        <w:t xml:space="preserve">Beam Business Building, </w:t>
      </w:r>
      <w:proofErr w:type="spellStart"/>
      <w:smartTag w:uri="urn:schemas-microsoft-com:office:smarttags" w:element="PlaceName">
        <w:r w:rsidRPr="00052323">
          <w:rPr>
            <w:rFonts w:ascii="Times New Roman" w:eastAsia="Times New Roman" w:hAnsi="Times New Roman" w:cs="Times New Roman"/>
            <w:sz w:val="24"/>
            <w:szCs w:val="24"/>
            <w:lang w:eastAsia="ar-SA"/>
          </w:rPr>
          <w:t>Penn</w:t>
        </w:r>
      </w:smartTag>
      <w:smartTag w:uri="urn:schemas-microsoft-com:office:smarttags" w:element="PlaceType">
        <w:r w:rsidRPr="00052323">
          <w:rPr>
            <w:rFonts w:ascii="Times New Roman" w:eastAsia="Times New Roman" w:hAnsi="Times New Roman" w:cs="Times New Roman"/>
            <w:sz w:val="24"/>
            <w:szCs w:val="24"/>
            <w:lang w:eastAsia="ar-SA"/>
          </w:rPr>
          <w:t>State</w:t>
        </w:r>
      </w:smartTag>
      <w:smartTag w:uri="urn:schemas-microsoft-com:office:smarttags" w:element="PlaceType">
        <w:r w:rsidRPr="00052323">
          <w:rPr>
            <w:rFonts w:ascii="Times New Roman" w:eastAsia="Times New Roman" w:hAnsi="Times New Roman" w:cs="Times New Roman"/>
            <w:sz w:val="24"/>
            <w:szCs w:val="24"/>
            <w:lang w:eastAsia="ar-SA"/>
          </w:rPr>
          <w:t>University</w:t>
        </w:r>
      </w:smartTag>
      <w:proofErr w:type="spellEnd"/>
      <w:r w:rsidRPr="00052323">
        <w:rPr>
          <w:rFonts w:ascii="Times New Roman" w:eastAsia="Times New Roman" w:hAnsi="Times New Roman" w:cs="Times New Roman"/>
          <w:sz w:val="24"/>
          <w:szCs w:val="24"/>
          <w:lang w:eastAsia="ar-SA"/>
        </w:rPr>
        <w:t xml:space="preserve">, </w:t>
      </w:r>
      <w:smartTag w:uri="urn:schemas-microsoft-com:office:smarttags" w:element="place">
        <w:smartTag w:uri="urn:schemas-microsoft-com:office:smarttags" w:element="City">
          <w:r w:rsidRPr="00052323">
            <w:rPr>
              <w:rFonts w:ascii="Times New Roman" w:eastAsia="Times New Roman" w:hAnsi="Times New Roman" w:cs="Times New Roman"/>
              <w:sz w:val="24"/>
              <w:szCs w:val="24"/>
              <w:lang w:eastAsia="ar-SA"/>
            </w:rPr>
            <w:t>University Park</w:t>
          </w:r>
        </w:smartTag>
        <w:r w:rsidRPr="00052323">
          <w:rPr>
            <w:rFonts w:ascii="Times New Roman" w:eastAsia="Times New Roman" w:hAnsi="Times New Roman" w:cs="Times New Roman"/>
            <w:sz w:val="24"/>
            <w:szCs w:val="24"/>
            <w:lang w:eastAsia="ar-SA"/>
          </w:rPr>
          <w:t xml:space="preserve">, </w:t>
        </w:r>
        <w:smartTag w:uri="urn:schemas-microsoft-com:office:smarttags" w:element="State">
          <w:r w:rsidRPr="00052323">
            <w:rPr>
              <w:rFonts w:ascii="Times New Roman" w:eastAsia="Times New Roman" w:hAnsi="Times New Roman" w:cs="Times New Roman"/>
              <w:sz w:val="24"/>
              <w:szCs w:val="24"/>
              <w:lang w:eastAsia="ar-SA"/>
            </w:rPr>
            <w:t>PA</w:t>
          </w:r>
        </w:smartTag>
      </w:smartTag>
      <w:r w:rsidRPr="00052323">
        <w:rPr>
          <w:rFonts w:ascii="Times New Roman" w:eastAsia="Times New Roman" w:hAnsi="Times New Roman" w:cs="Times New Roman"/>
          <w:sz w:val="24"/>
          <w:szCs w:val="24"/>
          <w:lang w:eastAsia="ar-SA"/>
        </w:rPr>
        <w:t>).</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Times New Roman" w:hAnsi="Times New Roman" w:cs="Times New Roman"/>
          <w:sz w:val="24"/>
          <w:szCs w:val="24"/>
          <w:lang w:eastAsia="ar-SA"/>
        </w:rPr>
        <w:t>GeunesJoseph</w:t>
      </w:r>
      <w:proofErr w:type="spellEnd"/>
      <w:r w:rsidRPr="00052323">
        <w:rPr>
          <w:rFonts w:ascii="Times New Roman" w:eastAsia="Times New Roman" w:hAnsi="Times New Roman" w:cs="Times New Roman"/>
          <w:sz w:val="24"/>
          <w:szCs w:val="24"/>
          <w:lang w:eastAsia="ar-SA"/>
        </w:rPr>
        <w:t xml:space="preserve"> ,</w:t>
      </w:r>
      <w:proofErr w:type="spellStart"/>
      <w:r w:rsidRPr="00052323">
        <w:rPr>
          <w:rFonts w:ascii="Times New Roman" w:eastAsia="Times New Roman" w:hAnsi="Times New Roman" w:cs="Times New Roman"/>
          <w:sz w:val="24"/>
          <w:szCs w:val="24"/>
          <w:lang w:eastAsia="ar-SA"/>
        </w:rPr>
        <w:t>PardalosPanos</w:t>
      </w:r>
      <w:proofErr w:type="spellEnd"/>
      <w:r w:rsidRPr="00052323">
        <w:rPr>
          <w:rFonts w:ascii="Times New Roman" w:eastAsia="Times New Roman" w:hAnsi="Times New Roman" w:cs="Times New Roman"/>
          <w:sz w:val="24"/>
          <w:szCs w:val="24"/>
          <w:lang w:eastAsia="ar-SA"/>
        </w:rPr>
        <w:t xml:space="preserve"> M., </w:t>
      </w:r>
      <w:proofErr w:type="spellStart"/>
      <w:r w:rsidRPr="00052323">
        <w:rPr>
          <w:rFonts w:ascii="Times New Roman" w:eastAsia="Times New Roman" w:hAnsi="Times New Roman" w:cs="Times New Roman"/>
          <w:sz w:val="24"/>
          <w:szCs w:val="24"/>
          <w:lang w:eastAsia="ar-SA"/>
        </w:rPr>
        <w:t>Romeijn</w:t>
      </w:r>
      <w:proofErr w:type="spellEnd"/>
      <w:r w:rsidRPr="00052323">
        <w:rPr>
          <w:rFonts w:ascii="Times New Roman" w:eastAsia="Times New Roman" w:hAnsi="Times New Roman" w:cs="Times New Roman"/>
          <w:sz w:val="24"/>
          <w:szCs w:val="24"/>
          <w:lang w:eastAsia="ar-SA"/>
        </w:rPr>
        <w:t xml:space="preserve"> H. Edwin , (2005) “</w:t>
      </w:r>
      <w:r w:rsidRPr="00052323">
        <w:rPr>
          <w:rFonts w:ascii="Times New Roman" w:eastAsia="Times New Roman" w:hAnsi="Times New Roman" w:cs="Times New Roman"/>
          <w:b/>
          <w:sz w:val="24"/>
          <w:szCs w:val="24"/>
          <w:lang w:eastAsia="ar-SA"/>
        </w:rPr>
        <w:t xml:space="preserve">Supply Chain </w:t>
      </w:r>
      <w:r w:rsidRPr="00052323">
        <w:rPr>
          <w:rFonts w:ascii="Times New Roman" w:eastAsia="Times New Roman" w:hAnsi="Times New Roman" w:cs="Times New Roman"/>
          <w:b/>
          <w:sz w:val="24"/>
          <w:szCs w:val="24"/>
          <w:lang w:eastAsia="ar-SA"/>
        </w:rPr>
        <w:tab/>
        <w:t>Management</w:t>
      </w:r>
      <w:r w:rsidRPr="00052323">
        <w:rPr>
          <w:rFonts w:ascii="Times New Roman" w:eastAsia="Times New Roman" w:hAnsi="Times New Roman" w:cs="Times New Roman"/>
          <w:sz w:val="24"/>
          <w:szCs w:val="24"/>
          <w:lang w:eastAsia="ar-SA"/>
        </w:rPr>
        <w:t xml:space="preserve">: Models, Applications, and Research Directions, Springer Science + </w:t>
      </w:r>
      <w:r w:rsidRPr="00052323">
        <w:rPr>
          <w:rFonts w:ascii="Times New Roman" w:eastAsia="Times New Roman" w:hAnsi="Times New Roman" w:cs="Times New Roman"/>
          <w:sz w:val="24"/>
          <w:szCs w:val="24"/>
          <w:lang w:eastAsia="ar-SA"/>
        </w:rPr>
        <w:tab/>
        <w:t>Business Media, Inc.</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Gupta AK and </w:t>
      </w:r>
      <w:proofErr w:type="spellStart"/>
      <w:r w:rsidRPr="00052323">
        <w:rPr>
          <w:rFonts w:ascii="Times New Roman" w:eastAsia="Times New Roman" w:hAnsi="Times New Roman" w:cs="Times New Roman"/>
          <w:sz w:val="24"/>
          <w:szCs w:val="24"/>
          <w:lang w:eastAsia="ar-SA"/>
        </w:rPr>
        <w:t>Sahay</w:t>
      </w:r>
      <w:proofErr w:type="spellEnd"/>
      <w:r w:rsidRPr="00052323">
        <w:rPr>
          <w:rFonts w:ascii="Times New Roman" w:eastAsia="Times New Roman" w:hAnsi="Times New Roman" w:cs="Times New Roman"/>
          <w:sz w:val="24"/>
          <w:szCs w:val="24"/>
          <w:lang w:eastAsia="ar-SA"/>
        </w:rPr>
        <w:t xml:space="preserve"> B. (2007), </w:t>
      </w:r>
      <w:r w:rsidRPr="00052323">
        <w:rPr>
          <w:rFonts w:ascii="Times New Roman" w:eastAsia="Times New Roman" w:hAnsi="Times New Roman" w:cs="Times New Roman"/>
          <w:b/>
          <w:sz w:val="24"/>
          <w:szCs w:val="24"/>
          <w:lang w:eastAsia="ar-SA"/>
        </w:rPr>
        <w:t xml:space="preserve">Supply Chain Modeling and Solutions, </w:t>
      </w:r>
      <w:proofErr w:type="spellStart"/>
      <w:r w:rsidRPr="00052323">
        <w:rPr>
          <w:rFonts w:ascii="Times New Roman" w:eastAsia="Times New Roman" w:hAnsi="Times New Roman" w:cs="Times New Roman"/>
          <w:sz w:val="24"/>
          <w:szCs w:val="24"/>
          <w:lang w:eastAsia="ar-SA"/>
        </w:rPr>
        <w:t>RagivBeri</w:t>
      </w:r>
      <w:proofErr w:type="spellEnd"/>
      <w:r w:rsidRPr="00052323">
        <w:rPr>
          <w:rFonts w:ascii="Times New Roman" w:eastAsia="Times New Roman" w:hAnsi="Times New Roman" w:cs="Times New Roman"/>
          <w:sz w:val="24"/>
          <w:szCs w:val="24"/>
          <w:lang w:eastAsia="ar-SA"/>
        </w:rPr>
        <w:t xml:space="preserve"> for </w:t>
      </w:r>
      <w:r w:rsidRPr="00052323">
        <w:rPr>
          <w:rFonts w:ascii="Times New Roman" w:eastAsia="Times New Roman" w:hAnsi="Times New Roman" w:cs="Times New Roman"/>
          <w:sz w:val="24"/>
          <w:szCs w:val="24"/>
          <w:lang w:eastAsia="ar-SA"/>
        </w:rPr>
        <w:tab/>
        <w:t>Macmillan India, ltd.</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roofErr w:type="spellStart"/>
      <w:r w:rsidRPr="00052323">
        <w:rPr>
          <w:rFonts w:ascii="Times New Roman" w:eastAsia="Times New Roman" w:hAnsi="Times New Roman" w:cs="Times New Roman"/>
          <w:bCs/>
          <w:color w:val="151515"/>
          <w:sz w:val="24"/>
          <w:szCs w:val="24"/>
          <w:lang w:eastAsia="ar-SA"/>
        </w:rPr>
        <w:t>HugosMichael</w:t>
      </w:r>
      <w:proofErr w:type="spellEnd"/>
      <w:r w:rsidRPr="00052323">
        <w:rPr>
          <w:rFonts w:ascii="Times New Roman" w:eastAsia="Times New Roman" w:hAnsi="Times New Roman" w:cs="Times New Roman"/>
          <w:bCs/>
          <w:color w:val="151515"/>
          <w:sz w:val="24"/>
          <w:szCs w:val="24"/>
          <w:lang w:eastAsia="ar-SA"/>
        </w:rPr>
        <w:t>(2003),</w:t>
      </w:r>
      <w:r w:rsidRPr="00052323">
        <w:rPr>
          <w:rFonts w:ascii="Times New Roman" w:eastAsia="Times New Roman" w:hAnsi="Times New Roman" w:cs="Times New Roman"/>
          <w:color w:val="151515"/>
          <w:sz w:val="24"/>
          <w:szCs w:val="24"/>
          <w:lang w:eastAsia="ar-SA"/>
        </w:rPr>
        <w:t xml:space="preserve"> “</w:t>
      </w:r>
      <w:r w:rsidRPr="00052323">
        <w:rPr>
          <w:rFonts w:ascii="Times New Roman" w:eastAsia="Times New Roman" w:hAnsi="Times New Roman" w:cs="Times New Roman"/>
          <w:b/>
          <w:color w:val="151515"/>
          <w:sz w:val="24"/>
          <w:szCs w:val="24"/>
          <w:lang w:eastAsia="ar-SA"/>
        </w:rPr>
        <w:t>Essentials of  Supply Chain Management”</w:t>
      </w:r>
      <w:r w:rsidRPr="00052323">
        <w:rPr>
          <w:rFonts w:ascii="Times New Roman" w:eastAsia="Times New Roman" w:hAnsi="Times New Roman" w:cs="Times New Roman"/>
          <w:color w:val="151515"/>
          <w:sz w:val="24"/>
          <w:szCs w:val="24"/>
          <w:lang w:eastAsia="ar-SA"/>
        </w:rPr>
        <w:t xml:space="preserve"> : John Wiley &amp;</w:t>
      </w:r>
      <w:r w:rsidRPr="00052323">
        <w:rPr>
          <w:rFonts w:ascii="Times New Roman" w:eastAsia="Times New Roman" w:hAnsi="Times New Roman" w:cs="Times New Roman"/>
          <w:color w:val="151515"/>
          <w:sz w:val="24"/>
          <w:szCs w:val="24"/>
          <w:lang w:eastAsia="ar-SA"/>
        </w:rPr>
        <w:tab/>
        <w:t xml:space="preserve">Sons, Inc., </w:t>
      </w:r>
      <w:smartTag w:uri="urn:schemas-microsoft-com:office:smarttags" w:element="place">
        <w:smartTag w:uri="urn:schemas-microsoft-com:office:smarttags" w:element="country-region">
          <w:r w:rsidRPr="00052323">
            <w:rPr>
              <w:rFonts w:ascii="Times New Roman" w:eastAsia="Times New Roman" w:hAnsi="Times New Roman" w:cs="Times New Roman"/>
              <w:color w:val="151515"/>
              <w:sz w:val="24"/>
              <w:szCs w:val="24"/>
              <w:lang w:eastAsia="ar-SA"/>
            </w:rPr>
            <w:t>Canada</w:t>
          </w:r>
        </w:smartTag>
      </w:smartTag>
      <w:r w:rsidRPr="00052323">
        <w:rPr>
          <w:rFonts w:ascii="Times New Roman" w:eastAsia="Times New Roman" w:hAnsi="Times New Roman" w:cs="Times New Roman"/>
          <w:color w:val="151515"/>
          <w:sz w:val="24"/>
          <w:szCs w:val="24"/>
          <w:lang w:eastAsia="ar-SA"/>
        </w:rPr>
        <w:t>.</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Times New Roman" w:hAnsi="Times New Roman" w:cs="Times New Roman"/>
          <w:sz w:val="24"/>
          <w:szCs w:val="24"/>
          <w:lang w:eastAsia="ar-SA"/>
        </w:rPr>
        <w:t>Lambert,Douglas</w:t>
      </w:r>
      <w:proofErr w:type="spellEnd"/>
      <w:r w:rsidRPr="00052323">
        <w:rPr>
          <w:rFonts w:ascii="Times New Roman" w:eastAsia="Times New Roman" w:hAnsi="Times New Roman" w:cs="Times New Roman"/>
          <w:sz w:val="24"/>
          <w:szCs w:val="24"/>
          <w:lang w:eastAsia="ar-SA"/>
        </w:rPr>
        <w:t xml:space="preserve"> M., James R. Stock, and Lisa M. </w:t>
      </w:r>
      <w:proofErr w:type="spellStart"/>
      <w:r w:rsidRPr="00052323">
        <w:rPr>
          <w:rFonts w:ascii="Times New Roman" w:eastAsia="Times New Roman" w:hAnsi="Times New Roman" w:cs="Times New Roman"/>
          <w:sz w:val="24"/>
          <w:szCs w:val="24"/>
          <w:lang w:eastAsia="ar-SA"/>
        </w:rPr>
        <w:t>Ellram</w:t>
      </w:r>
      <w:proofErr w:type="spellEnd"/>
      <w:r w:rsidRPr="00052323">
        <w:rPr>
          <w:rFonts w:ascii="Times New Roman" w:eastAsia="Times New Roman" w:hAnsi="Times New Roman" w:cs="Times New Roman"/>
          <w:sz w:val="24"/>
          <w:szCs w:val="24"/>
          <w:lang w:eastAsia="ar-SA"/>
        </w:rPr>
        <w:t>, (1998) “</w:t>
      </w:r>
      <w:r w:rsidRPr="00052323">
        <w:rPr>
          <w:rFonts w:ascii="Times New Roman" w:eastAsia="Times New Roman" w:hAnsi="Times New Roman" w:cs="Times New Roman"/>
          <w:b/>
          <w:iCs/>
          <w:sz w:val="24"/>
          <w:szCs w:val="24"/>
          <w:lang w:eastAsia="ar-SA"/>
        </w:rPr>
        <w:t xml:space="preserve">Fundamentals of </w:t>
      </w:r>
      <w:r w:rsidRPr="00052323">
        <w:rPr>
          <w:rFonts w:ascii="Times New Roman" w:eastAsia="Times New Roman" w:hAnsi="Times New Roman" w:cs="Times New Roman"/>
          <w:b/>
          <w:iCs/>
          <w:sz w:val="24"/>
          <w:szCs w:val="24"/>
          <w:lang w:eastAsia="ar-SA"/>
        </w:rPr>
        <w:tab/>
        <w:t>Logistics Management”</w:t>
      </w:r>
      <w:r w:rsidRPr="00052323">
        <w:rPr>
          <w:rFonts w:ascii="Times New Roman" w:eastAsia="Times New Roman" w:hAnsi="Times New Roman" w:cs="Times New Roman"/>
          <w:sz w:val="24"/>
          <w:szCs w:val="24"/>
          <w:lang w:eastAsia="ar-SA"/>
        </w:rPr>
        <w:t xml:space="preserve">, </w:t>
      </w:r>
      <w:smartTag w:uri="urn:schemas-microsoft-com:office:smarttags" w:element="place">
        <w:smartTag w:uri="urn:schemas-microsoft-com:office:smarttags" w:element="City">
          <w:r w:rsidRPr="00052323">
            <w:rPr>
              <w:rFonts w:ascii="Times New Roman" w:eastAsia="Times New Roman" w:hAnsi="Times New Roman" w:cs="Times New Roman"/>
              <w:sz w:val="24"/>
              <w:szCs w:val="24"/>
              <w:lang w:eastAsia="ar-SA"/>
            </w:rPr>
            <w:t>Boston</w:t>
          </w:r>
        </w:smartTag>
        <w:r w:rsidRPr="00052323">
          <w:rPr>
            <w:rFonts w:ascii="Times New Roman" w:eastAsia="Times New Roman" w:hAnsi="Times New Roman" w:cs="Times New Roman"/>
            <w:sz w:val="24"/>
            <w:szCs w:val="24"/>
            <w:lang w:eastAsia="ar-SA"/>
          </w:rPr>
          <w:t xml:space="preserve">, </w:t>
        </w:r>
        <w:smartTag w:uri="urn:schemas-microsoft-com:office:smarttags" w:element="State">
          <w:r w:rsidRPr="00052323">
            <w:rPr>
              <w:rFonts w:ascii="Times New Roman" w:eastAsia="Times New Roman" w:hAnsi="Times New Roman" w:cs="Times New Roman"/>
              <w:sz w:val="24"/>
              <w:szCs w:val="24"/>
              <w:lang w:eastAsia="ar-SA"/>
            </w:rPr>
            <w:t>MA</w:t>
          </w:r>
        </w:smartTag>
      </w:smartTag>
      <w:r w:rsidRPr="00052323">
        <w:rPr>
          <w:rFonts w:ascii="Times New Roman" w:eastAsia="Times New Roman" w:hAnsi="Times New Roman" w:cs="Times New Roman"/>
          <w:sz w:val="24"/>
          <w:szCs w:val="24"/>
          <w:lang w:eastAsia="ar-SA"/>
        </w:rPr>
        <w:t>: Irwin/McGraw-Hill</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Langley Coyle, and </w:t>
      </w:r>
      <w:proofErr w:type="spellStart"/>
      <w:r w:rsidRPr="00052323">
        <w:rPr>
          <w:rFonts w:ascii="Times New Roman" w:eastAsia="Times New Roman" w:hAnsi="Times New Roman" w:cs="Times New Roman"/>
          <w:sz w:val="24"/>
          <w:szCs w:val="24"/>
          <w:lang w:eastAsia="ar-SA"/>
        </w:rPr>
        <w:t>Bardi</w:t>
      </w:r>
      <w:proofErr w:type="spellEnd"/>
      <w:r w:rsidRPr="00052323">
        <w:rPr>
          <w:rFonts w:ascii="Times New Roman" w:eastAsia="Times New Roman" w:hAnsi="Times New Roman" w:cs="Times New Roman"/>
          <w:sz w:val="24"/>
          <w:szCs w:val="24"/>
          <w:lang w:eastAsia="ar-SA"/>
        </w:rPr>
        <w:t xml:space="preserve">., (2006),  </w:t>
      </w:r>
      <w:r w:rsidRPr="00052323">
        <w:rPr>
          <w:rFonts w:ascii="Times New Roman" w:eastAsia="Times New Roman" w:hAnsi="Times New Roman" w:cs="Times New Roman"/>
          <w:b/>
          <w:sz w:val="24"/>
          <w:szCs w:val="24"/>
          <w:lang w:eastAsia="ar-SA"/>
        </w:rPr>
        <w:t>“The Management of Business Logistics</w:t>
      </w:r>
      <w:r w:rsidRPr="00052323">
        <w:rPr>
          <w:rFonts w:ascii="Times New Roman" w:eastAsia="Times New Roman" w:hAnsi="Times New Roman" w:cs="Times New Roman"/>
          <w:sz w:val="24"/>
          <w:szCs w:val="24"/>
          <w:lang w:eastAsia="ar-SA"/>
        </w:rPr>
        <w:t xml:space="preserve">: </w:t>
      </w:r>
      <w:r w:rsidRPr="00052323">
        <w:rPr>
          <w:rFonts w:ascii="Times New Roman" w:eastAsia="Times New Roman" w:hAnsi="Times New Roman" w:cs="Times New Roman"/>
          <w:b/>
          <w:sz w:val="24"/>
          <w:szCs w:val="24"/>
          <w:lang w:eastAsia="ar-SA"/>
        </w:rPr>
        <w:t xml:space="preserve">A supply </w:t>
      </w:r>
      <w:r w:rsidRPr="00052323">
        <w:rPr>
          <w:rFonts w:ascii="Times New Roman" w:eastAsia="Times New Roman" w:hAnsi="Times New Roman" w:cs="Times New Roman"/>
          <w:b/>
          <w:sz w:val="24"/>
          <w:szCs w:val="24"/>
          <w:lang w:eastAsia="ar-SA"/>
        </w:rPr>
        <w:tab/>
        <w:t xml:space="preserve">Chain Perspective”, </w:t>
      </w:r>
      <w:r w:rsidRPr="00052323">
        <w:rPr>
          <w:rFonts w:ascii="Times New Roman" w:eastAsia="Times New Roman" w:hAnsi="Times New Roman" w:cs="Times New Roman"/>
          <w:sz w:val="24"/>
          <w:szCs w:val="24"/>
          <w:lang w:eastAsia="ar-SA"/>
        </w:rPr>
        <w:t>7</w:t>
      </w:r>
      <w:r w:rsidRPr="00052323">
        <w:rPr>
          <w:rFonts w:ascii="Times New Roman" w:eastAsia="Times New Roman" w:hAnsi="Times New Roman" w:cs="Times New Roman"/>
          <w:sz w:val="24"/>
          <w:szCs w:val="24"/>
          <w:vertAlign w:val="superscript"/>
          <w:lang w:eastAsia="ar-SA"/>
        </w:rPr>
        <w:t>th</w:t>
      </w:r>
      <w:r w:rsidRPr="00052323">
        <w:rPr>
          <w:rFonts w:ascii="Times New Roman" w:eastAsia="Times New Roman" w:hAnsi="Times New Roman" w:cs="Times New Roman"/>
          <w:sz w:val="24"/>
          <w:szCs w:val="24"/>
          <w:lang w:eastAsia="ar-SA"/>
        </w:rPr>
        <w:t xml:space="preserve"> edition, Tata </w:t>
      </w:r>
      <w:proofErr w:type="spellStart"/>
      <w:r w:rsidRPr="00052323">
        <w:rPr>
          <w:rFonts w:ascii="Times New Roman" w:eastAsia="Times New Roman" w:hAnsi="Times New Roman" w:cs="Times New Roman"/>
          <w:sz w:val="24"/>
          <w:szCs w:val="24"/>
          <w:lang w:eastAsia="ar-SA"/>
        </w:rPr>
        <w:t>Mcgraw</w:t>
      </w:r>
      <w:proofErr w:type="spellEnd"/>
      <w:r w:rsidRPr="00052323">
        <w:rPr>
          <w:rFonts w:ascii="Times New Roman" w:eastAsia="Times New Roman" w:hAnsi="Times New Roman" w:cs="Times New Roman"/>
          <w:sz w:val="24"/>
          <w:szCs w:val="24"/>
          <w:lang w:eastAsia="ar-SA"/>
        </w:rPr>
        <w:t xml:space="preserve"> Hill </w:t>
      </w:r>
      <w:proofErr w:type="spellStart"/>
      <w:r w:rsidRPr="00052323">
        <w:rPr>
          <w:rFonts w:ascii="Times New Roman" w:eastAsia="Times New Roman" w:hAnsi="Times New Roman" w:cs="Times New Roman"/>
          <w:sz w:val="24"/>
          <w:szCs w:val="24"/>
          <w:lang w:eastAsia="ar-SA"/>
        </w:rPr>
        <w:t>Eduction</w:t>
      </w:r>
      <w:proofErr w:type="spellEnd"/>
      <w:r w:rsidRPr="00052323">
        <w:rPr>
          <w:rFonts w:ascii="Times New Roman" w:eastAsia="Times New Roman" w:hAnsi="Times New Roman" w:cs="Times New Roman"/>
          <w:sz w:val="24"/>
          <w:szCs w:val="24"/>
          <w:lang w:eastAsia="ar-SA"/>
        </w:rPr>
        <w:t xml:space="preserve"> PLC, </w:t>
      </w:r>
      <w:smartTag w:uri="urn:schemas-microsoft-com:office:smarttags" w:element="City">
        <w:r w:rsidRPr="00052323">
          <w:rPr>
            <w:rFonts w:ascii="Times New Roman" w:eastAsia="Times New Roman" w:hAnsi="Times New Roman" w:cs="Times New Roman"/>
            <w:sz w:val="24"/>
            <w:szCs w:val="24"/>
            <w:lang w:eastAsia="ar-SA"/>
          </w:rPr>
          <w:t>New Delhi</w:t>
        </w:r>
      </w:smartTag>
      <w:r w:rsidRPr="00052323">
        <w:rPr>
          <w:rFonts w:ascii="Times New Roman" w:eastAsia="Times New Roman" w:hAnsi="Times New Roman" w:cs="Times New Roman"/>
          <w:sz w:val="24"/>
          <w:szCs w:val="24"/>
          <w:lang w:eastAsia="ar-SA"/>
        </w:rPr>
        <w:tab/>
      </w:r>
      <w:smartTag w:uri="urn:schemas-microsoft-com:office:smarttags" w:element="place">
        <w:smartTag w:uri="urn:schemas-microsoft-com:office:smarttags" w:element="country-region">
          <w:r w:rsidRPr="00052323">
            <w:rPr>
              <w:rFonts w:ascii="Times New Roman" w:eastAsia="Times New Roman" w:hAnsi="Times New Roman" w:cs="Times New Roman"/>
              <w:sz w:val="24"/>
              <w:szCs w:val="24"/>
              <w:lang w:eastAsia="ar-SA"/>
            </w:rPr>
            <w:t>India</w:t>
          </w:r>
        </w:smartTag>
      </w:smartTag>
      <w:r w:rsidRPr="00052323">
        <w:rPr>
          <w:rFonts w:ascii="Times New Roman" w:eastAsia="Times New Roman" w:hAnsi="Times New Roman" w:cs="Times New Roman"/>
          <w:sz w:val="24"/>
          <w:szCs w:val="24"/>
          <w:lang w:eastAsia="ar-SA"/>
        </w:rPr>
        <w:t>.</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Times New Roman" w:hAnsi="Times New Roman" w:cs="Times New Roman"/>
          <w:sz w:val="24"/>
          <w:szCs w:val="24"/>
          <w:lang w:eastAsia="ar-SA"/>
        </w:rPr>
        <w:t>Mentzer</w:t>
      </w:r>
      <w:proofErr w:type="spellEnd"/>
      <w:r w:rsidRPr="00052323">
        <w:rPr>
          <w:rFonts w:ascii="Times New Roman" w:eastAsia="Times New Roman" w:hAnsi="Times New Roman" w:cs="Times New Roman"/>
          <w:sz w:val="24"/>
          <w:szCs w:val="24"/>
          <w:lang w:eastAsia="ar-SA"/>
        </w:rPr>
        <w:t xml:space="preserve"> John T. (2001, 2004), “</w:t>
      </w:r>
      <w:r w:rsidRPr="00052323">
        <w:rPr>
          <w:rFonts w:ascii="Times New Roman" w:eastAsia="Times New Roman" w:hAnsi="Times New Roman" w:cs="Times New Roman"/>
          <w:b/>
          <w:sz w:val="24"/>
          <w:szCs w:val="24"/>
          <w:lang w:eastAsia="ar-SA"/>
        </w:rPr>
        <w:t>Fundamentals of Supply Chain Management</w:t>
      </w:r>
      <w:r w:rsidRPr="00052323">
        <w:rPr>
          <w:rFonts w:ascii="Times New Roman" w:eastAsia="Times New Roman" w:hAnsi="Times New Roman" w:cs="Times New Roman"/>
          <w:sz w:val="24"/>
          <w:szCs w:val="24"/>
          <w:lang w:eastAsia="ar-SA"/>
        </w:rPr>
        <w:t xml:space="preserve">”, Saga </w:t>
      </w:r>
      <w:r w:rsidRPr="00052323">
        <w:rPr>
          <w:rFonts w:ascii="Times New Roman" w:eastAsia="Times New Roman" w:hAnsi="Times New Roman" w:cs="Times New Roman"/>
          <w:sz w:val="24"/>
          <w:szCs w:val="24"/>
          <w:lang w:eastAsia="ar-SA"/>
        </w:rPr>
        <w:tab/>
        <w:t>Publications, New Delhi India.</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Ray </w:t>
      </w:r>
      <w:r w:rsidRPr="00052323">
        <w:rPr>
          <w:rFonts w:ascii="Times New Roman" w:eastAsia="Times New Roman" w:hAnsi="Times New Roman" w:cs="Times New Roman"/>
          <w:b/>
          <w:sz w:val="24"/>
          <w:szCs w:val="24"/>
          <w:lang w:eastAsia="ar-SA"/>
        </w:rPr>
        <w:t xml:space="preserve">Rajesh (2010)” Supply Chain Management for Retailing”, </w:t>
      </w:r>
      <w:r w:rsidRPr="00052323">
        <w:rPr>
          <w:rFonts w:ascii="Times New Roman" w:eastAsia="Times New Roman" w:hAnsi="Times New Roman" w:cs="Times New Roman"/>
          <w:sz w:val="24"/>
          <w:szCs w:val="24"/>
          <w:lang w:eastAsia="ar-SA"/>
        </w:rPr>
        <w:t xml:space="preserve">Tata McGraw Hill </w:t>
      </w:r>
      <w:r w:rsidRPr="00052323">
        <w:rPr>
          <w:rFonts w:ascii="Times New Roman" w:eastAsia="Times New Roman" w:hAnsi="Times New Roman" w:cs="Times New Roman"/>
          <w:sz w:val="24"/>
          <w:szCs w:val="24"/>
          <w:lang w:eastAsia="ar-SA"/>
        </w:rPr>
        <w:tab/>
        <w:t>Education Private Limited, New Delhi India.</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Wisner E I.D., </w:t>
      </w:r>
      <w:proofErr w:type="spellStart"/>
      <w:r w:rsidRPr="00052323">
        <w:rPr>
          <w:rFonts w:ascii="Times New Roman" w:eastAsia="Times New Roman" w:hAnsi="Times New Roman" w:cs="Times New Roman"/>
          <w:sz w:val="24"/>
          <w:szCs w:val="24"/>
          <w:lang w:eastAsia="ar-SA"/>
        </w:rPr>
        <w:t>KeongLiong</w:t>
      </w:r>
      <w:proofErr w:type="spellEnd"/>
      <w:r w:rsidRPr="00052323">
        <w:rPr>
          <w:rFonts w:ascii="Times New Roman" w:eastAsia="Times New Roman" w:hAnsi="Times New Roman" w:cs="Times New Roman"/>
          <w:sz w:val="24"/>
          <w:szCs w:val="24"/>
          <w:lang w:eastAsia="ar-SA"/>
        </w:rPr>
        <w:t xml:space="preserve"> G.K, and Tan </w:t>
      </w:r>
      <w:proofErr w:type="spellStart"/>
      <w:r w:rsidRPr="00052323">
        <w:rPr>
          <w:rFonts w:ascii="Times New Roman" w:eastAsia="Times New Roman" w:hAnsi="Times New Roman" w:cs="Times New Roman"/>
          <w:sz w:val="24"/>
          <w:szCs w:val="24"/>
          <w:lang w:eastAsia="ar-SA"/>
        </w:rPr>
        <w:t>Kiah-Choon</w:t>
      </w:r>
      <w:proofErr w:type="spellEnd"/>
      <w:r w:rsidRPr="00052323">
        <w:rPr>
          <w:rFonts w:ascii="Times New Roman" w:eastAsia="Times New Roman" w:hAnsi="Times New Roman" w:cs="Times New Roman"/>
          <w:sz w:val="24"/>
          <w:szCs w:val="24"/>
          <w:lang w:eastAsia="ar-SA"/>
        </w:rPr>
        <w:t xml:space="preserve"> (2005) “</w:t>
      </w:r>
      <w:r w:rsidRPr="00052323">
        <w:rPr>
          <w:rFonts w:ascii="Times New Roman" w:eastAsia="Times New Roman" w:hAnsi="Times New Roman" w:cs="Times New Roman"/>
          <w:b/>
          <w:sz w:val="24"/>
          <w:szCs w:val="24"/>
          <w:lang w:eastAsia="ar-SA"/>
        </w:rPr>
        <w:t xml:space="preserve">Principles of Supply </w:t>
      </w:r>
      <w:r w:rsidRPr="00052323">
        <w:rPr>
          <w:rFonts w:ascii="Times New Roman" w:eastAsia="Times New Roman" w:hAnsi="Times New Roman" w:cs="Times New Roman"/>
          <w:b/>
          <w:sz w:val="24"/>
          <w:szCs w:val="24"/>
          <w:lang w:eastAsia="ar-SA"/>
        </w:rPr>
        <w:tab/>
        <w:t>Chain Management</w:t>
      </w:r>
      <w:r w:rsidRPr="00052323">
        <w:rPr>
          <w:rFonts w:ascii="Times New Roman" w:eastAsia="Times New Roman" w:hAnsi="Times New Roman" w:cs="Times New Roman"/>
          <w:sz w:val="24"/>
          <w:szCs w:val="24"/>
          <w:lang w:eastAsia="ar-SA"/>
        </w:rPr>
        <w:t xml:space="preserve">: </w:t>
      </w:r>
      <w:r w:rsidRPr="00052323">
        <w:rPr>
          <w:rFonts w:ascii="Times New Roman" w:eastAsia="Times New Roman" w:hAnsi="Times New Roman" w:cs="Times New Roman"/>
          <w:b/>
          <w:sz w:val="24"/>
          <w:szCs w:val="24"/>
          <w:lang w:eastAsia="ar-SA"/>
        </w:rPr>
        <w:t xml:space="preserve">A Balanced Approach”, </w:t>
      </w:r>
      <w:r w:rsidRPr="00052323">
        <w:rPr>
          <w:rFonts w:ascii="Times New Roman" w:eastAsia="Times New Roman" w:hAnsi="Times New Roman" w:cs="Times New Roman"/>
          <w:sz w:val="24"/>
          <w:szCs w:val="24"/>
          <w:lang w:eastAsia="ar-SA"/>
        </w:rPr>
        <w:t xml:space="preserve">South Western publishing </w:t>
      </w:r>
      <w:r w:rsidRPr="00052323">
        <w:rPr>
          <w:rFonts w:ascii="Times New Roman" w:eastAsia="Times New Roman" w:hAnsi="Times New Roman" w:cs="Times New Roman"/>
          <w:sz w:val="24"/>
          <w:szCs w:val="24"/>
          <w:lang w:eastAsia="ar-SA"/>
        </w:rPr>
        <w:tab/>
        <w:t>company, USA</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Times New Roman" w:hAnsi="Times New Roman" w:cs="Times New Roman"/>
          <w:bCs/>
          <w:sz w:val="24"/>
          <w:szCs w:val="24"/>
          <w:lang w:eastAsia="ar-SA"/>
        </w:rPr>
        <w:t>Bowersox</w:t>
      </w:r>
      <w:proofErr w:type="spellEnd"/>
      <w:r w:rsidRPr="00052323">
        <w:rPr>
          <w:rFonts w:ascii="Times New Roman" w:eastAsia="Times New Roman" w:hAnsi="Times New Roman" w:cs="Times New Roman"/>
          <w:bCs/>
          <w:sz w:val="24"/>
          <w:szCs w:val="24"/>
          <w:lang w:eastAsia="ar-SA"/>
        </w:rPr>
        <w:t xml:space="preserve"> Donald J., </w:t>
      </w:r>
      <w:proofErr w:type="spellStart"/>
      <w:r w:rsidRPr="00052323">
        <w:rPr>
          <w:rFonts w:ascii="Times New Roman" w:eastAsia="Times New Roman" w:hAnsi="Times New Roman" w:cs="Times New Roman"/>
          <w:bCs/>
          <w:sz w:val="24"/>
          <w:szCs w:val="24"/>
          <w:lang w:eastAsia="ar-SA"/>
        </w:rPr>
        <w:t>Closs</w:t>
      </w:r>
      <w:proofErr w:type="spellEnd"/>
      <w:r w:rsidRPr="00052323">
        <w:rPr>
          <w:rFonts w:ascii="Times New Roman" w:eastAsia="Times New Roman" w:hAnsi="Times New Roman" w:cs="Times New Roman"/>
          <w:bCs/>
          <w:sz w:val="24"/>
          <w:szCs w:val="24"/>
          <w:lang w:eastAsia="ar-SA"/>
        </w:rPr>
        <w:t xml:space="preserve"> David J., and Cooper M. Bixby</w:t>
      </w:r>
      <w:r w:rsidRPr="00052323">
        <w:rPr>
          <w:rFonts w:ascii="Times New Roman" w:eastAsia="Times New Roman" w:hAnsi="Times New Roman" w:cs="Times New Roman"/>
          <w:b/>
          <w:bCs/>
          <w:sz w:val="24"/>
          <w:szCs w:val="24"/>
          <w:lang w:eastAsia="ar-SA"/>
        </w:rPr>
        <w:t xml:space="preserve"> (2002), “Supply Chain </w:t>
      </w:r>
      <w:r w:rsidRPr="00052323">
        <w:rPr>
          <w:rFonts w:ascii="Times New Roman" w:eastAsia="Times New Roman" w:hAnsi="Times New Roman" w:cs="Times New Roman"/>
          <w:b/>
          <w:bCs/>
          <w:sz w:val="24"/>
          <w:szCs w:val="24"/>
          <w:lang w:eastAsia="ar-SA"/>
        </w:rPr>
        <w:tab/>
        <w:t xml:space="preserve">Logistics </w:t>
      </w:r>
      <w:proofErr w:type="spellStart"/>
      <w:r w:rsidRPr="00052323">
        <w:rPr>
          <w:rFonts w:ascii="Times New Roman" w:eastAsia="Times New Roman" w:hAnsi="Times New Roman" w:cs="Times New Roman"/>
          <w:b/>
          <w:bCs/>
          <w:sz w:val="24"/>
          <w:szCs w:val="24"/>
          <w:lang w:eastAsia="ar-SA"/>
        </w:rPr>
        <w:t>Management”,</w:t>
      </w:r>
      <w:r w:rsidRPr="00052323">
        <w:rPr>
          <w:rFonts w:ascii="Times New Roman" w:eastAsia="Times New Roman" w:hAnsi="Times New Roman" w:cs="Times New Roman"/>
          <w:bCs/>
          <w:sz w:val="24"/>
          <w:szCs w:val="24"/>
          <w:lang w:eastAsia="ar-SA"/>
        </w:rPr>
        <w:t>Michigan</w:t>
      </w:r>
      <w:proofErr w:type="spellEnd"/>
      <w:r w:rsidRPr="00052323">
        <w:rPr>
          <w:rFonts w:ascii="Times New Roman" w:eastAsia="Times New Roman" w:hAnsi="Times New Roman" w:cs="Times New Roman"/>
          <w:bCs/>
          <w:sz w:val="24"/>
          <w:szCs w:val="24"/>
          <w:lang w:eastAsia="ar-SA"/>
        </w:rPr>
        <w:t xml:space="preserve"> State University,</w:t>
      </w:r>
      <w:r w:rsidRPr="00052323">
        <w:rPr>
          <w:rFonts w:ascii="Times New Roman" w:eastAsia="Times New Roman" w:hAnsi="Times New Roman" w:cs="Times New Roman"/>
          <w:bCs/>
          <w:iCs/>
          <w:sz w:val="24"/>
          <w:szCs w:val="24"/>
          <w:lang w:eastAsia="ar-SA"/>
        </w:rPr>
        <w:t xml:space="preserve"> McGraw-Hill Companies </w:t>
      </w:r>
      <w:r w:rsidRPr="00052323">
        <w:rPr>
          <w:rFonts w:ascii="Times New Roman" w:eastAsia="Times New Roman" w:hAnsi="Times New Roman" w:cs="Times New Roman"/>
          <w:bCs/>
          <w:iCs/>
          <w:sz w:val="24"/>
          <w:szCs w:val="24"/>
          <w:lang w:eastAsia="ar-SA"/>
        </w:rPr>
        <w:tab/>
      </w:r>
      <w:proofErr w:type="spellStart"/>
      <w:r w:rsidRPr="00052323">
        <w:rPr>
          <w:rFonts w:ascii="Times New Roman" w:eastAsia="Times New Roman" w:hAnsi="Times New Roman" w:cs="Times New Roman"/>
          <w:bCs/>
          <w:iCs/>
          <w:sz w:val="24"/>
          <w:szCs w:val="24"/>
          <w:lang w:eastAsia="ar-SA"/>
        </w:rPr>
        <w:t>Inc</w:t>
      </w:r>
      <w:proofErr w:type="spellEnd"/>
      <w:r w:rsidRPr="00052323">
        <w:rPr>
          <w:rFonts w:ascii="Times New Roman" w:eastAsia="Times New Roman" w:hAnsi="Times New Roman" w:cs="Times New Roman"/>
          <w:bCs/>
          <w:iCs/>
          <w:sz w:val="24"/>
          <w:szCs w:val="24"/>
          <w:lang w:eastAsia="ar-SA"/>
        </w:rPr>
        <w:t>.,</w:t>
      </w:r>
      <w:smartTag w:uri="urn:schemas-microsoft-com:office:smarttags" w:element="place">
        <w:smartTag w:uri="urn:schemas-microsoft-com:office:smarttags" w:element="country-region">
          <w:r w:rsidRPr="00052323">
            <w:rPr>
              <w:rFonts w:ascii="Times New Roman" w:eastAsia="Times New Roman" w:hAnsi="Times New Roman" w:cs="Times New Roman"/>
              <w:bCs/>
              <w:iCs/>
              <w:sz w:val="24"/>
              <w:szCs w:val="24"/>
              <w:lang w:eastAsia="ar-SA"/>
            </w:rPr>
            <w:t>USA</w:t>
          </w:r>
        </w:smartTag>
      </w:smartTag>
    </w:p>
    <w:p w:rsidR="00052323" w:rsidRPr="00052323" w:rsidRDefault="00052323" w:rsidP="00052323">
      <w:pPr>
        <w:tabs>
          <w:tab w:val="left" w:pos="90"/>
          <w:tab w:val="left" w:pos="180"/>
          <w:tab w:val="left" w:pos="270"/>
          <w:tab w:val="left" w:pos="360"/>
          <w:tab w:val="left" w:pos="450"/>
          <w:tab w:val="left" w:pos="11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Times New Roman" w:hAnsi="Times New Roman" w:cs="Times New Roman"/>
          <w:sz w:val="24"/>
          <w:szCs w:val="24"/>
          <w:lang w:eastAsia="ar-SA"/>
        </w:rPr>
        <w:t>Chopra,Sunil</w:t>
      </w:r>
      <w:proofErr w:type="spellEnd"/>
      <w:r w:rsidRPr="00052323">
        <w:rPr>
          <w:rFonts w:ascii="Times New Roman" w:eastAsia="Times New Roman" w:hAnsi="Times New Roman" w:cs="Times New Roman"/>
          <w:sz w:val="24"/>
          <w:szCs w:val="24"/>
          <w:lang w:eastAsia="ar-SA"/>
        </w:rPr>
        <w:t xml:space="preserve">, and Peter </w:t>
      </w:r>
      <w:proofErr w:type="spellStart"/>
      <w:r w:rsidRPr="00052323">
        <w:rPr>
          <w:rFonts w:ascii="Times New Roman" w:eastAsia="Times New Roman" w:hAnsi="Times New Roman" w:cs="Times New Roman"/>
          <w:sz w:val="24"/>
          <w:szCs w:val="24"/>
          <w:lang w:eastAsia="ar-SA"/>
        </w:rPr>
        <w:t>Meindl</w:t>
      </w:r>
      <w:proofErr w:type="spellEnd"/>
      <w:r w:rsidRPr="00052323">
        <w:rPr>
          <w:rFonts w:ascii="Times New Roman" w:eastAsia="Times New Roman" w:hAnsi="Times New Roman" w:cs="Times New Roman"/>
          <w:sz w:val="24"/>
          <w:szCs w:val="24"/>
          <w:lang w:eastAsia="ar-SA"/>
        </w:rPr>
        <w:t xml:space="preserve"> (2001) “</w:t>
      </w:r>
      <w:r w:rsidRPr="00052323">
        <w:rPr>
          <w:rFonts w:ascii="Times New Roman" w:eastAsia="Times New Roman" w:hAnsi="Times New Roman" w:cs="Times New Roman"/>
          <w:b/>
          <w:i/>
          <w:iCs/>
          <w:sz w:val="24"/>
          <w:szCs w:val="24"/>
          <w:lang w:eastAsia="ar-SA"/>
        </w:rPr>
        <w:t xml:space="preserve">Supply Chain Management: Strategy,     </w:t>
      </w:r>
      <w:r w:rsidRPr="00052323">
        <w:rPr>
          <w:rFonts w:ascii="Times New Roman" w:eastAsia="Times New Roman" w:hAnsi="Times New Roman" w:cs="Times New Roman"/>
          <w:b/>
          <w:i/>
          <w:iCs/>
          <w:sz w:val="24"/>
          <w:szCs w:val="24"/>
          <w:lang w:eastAsia="ar-SA"/>
        </w:rPr>
        <w:tab/>
      </w:r>
      <w:r w:rsidRPr="00052323">
        <w:rPr>
          <w:rFonts w:ascii="Times New Roman" w:eastAsia="Times New Roman" w:hAnsi="Times New Roman" w:cs="Times New Roman"/>
          <w:b/>
          <w:i/>
          <w:iCs/>
          <w:sz w:val="24"/>
          <w:szCs w:val="24"/>
          <w:lang w:eastAsia="ar-SA"/>
        </w:rPr>
        <w:tab/>
      </w:r>
      <w:r w:rsidRPr="00052323">
        <w:rPr>
          <w:rFonts w:ascii="Times New Roman" w:eastAsia="Times New Roman" w:hAnsi="Times New Roman" w:cs="Times New Roman"/>
          <w:b/>
          <w:i/>
          <w:iCs/>
          <w:sz w:val="24"/>
          <w:szCs w:val="24"/>
          <w:lang w:eastAsia="ar-SA"/>
        </w:rPr>
        <w:tab/>
      </w:r>
      <w:r w:rsidRPr="00052323">
        <w:rPr>
          <w:rFonts w:ascii="Times New Roman" w:eastAsia="Times New Roman" w:hAnsi="Times New Roman" w:cs="Times New Roman"/>
          <w:b/>
          <w:i/>
          <w:iCs/>
          <w:sz w:val="24"/>
          <w:szCs w:val="24"/>
          <w:lang w:eastAsia="ar-SA"/>
        </w:rPr>
        <w:tab/>
      </w:r>
      <w:r w:rsidRPr="00052323">
        <w:rPr>
          <w:rFonts w:ascii="Times New Roman" w:eastAsia="Times New Roman" w:hAnsi="Times New Roman" w:cs="Times New Roman"/>
          <w:b/>
          <w:i/>
          <w:iCs/>
          <w:sz w:val="24"/>
          <w:szCs w:val="24"/>
          <w:lang w:eastAsia="ar-SA"/>
        </w:rPr>
        <w:tab/>
      </w:r>
      <w:r w:rsidRPr="00052323">
        <w:rPr>
          <w:rFonts w:ascii="Times New Roman" w:eastAsia="Times New Roman" w:hAnsi="Times New Roman" w:cs="Times New Roman"/>
          <w:b/>
          <w:i/>
          <w:iCs/>
          <w:sz w:val="24"/>
          <w:szCs w:val="24"/>
          <w:lang w:eastAsia="ar-SA"/>
        </w:rPr>
        <w:tab/>
      </w:r>
      <w:r w:rsidRPr="00052323">
        <w:rPr>
          <w:rFonts w:ascii="Times New Roman" w:eastAsia="Times New Roman" w:hAnsi="Times New Roman" w:cs="Times New Roman"/>
          <w:b/>
          <w:i/>
          <w:iCs/>
          <w:sz w:val="24"/>
          <w:szCs w:val="24"/>
          <w:lang w:eastAsia="ar-SA"/>
        </w:rPr>
        <w:tab/>
      </w:r>
      <w:proofErr w:type="spellStart"/>
      <w:r w:rsidRPr="00052323">
        <w:rPr>
          <w:rFonts w:ascii="Times New Roman" w:eastAsia="Times New Roman" w:hAnsi="Times New Roman" w:cs="Times New Roman"/>
          <w:b/>
          <w:i/>
          <w:iCs/>
          <w:sz w:val="24"/>
          <w:szCs w:val="24"/>
          <w:lang w:eastAsia="ar-SA"/>
        </w:rPr>
        <w:t>Planning,and</w:t>
      </w:r>
      <w:proofErr w:type="spellEnd"/>
      <w:r w:rsidRPr="00052323">
        <w:rPr>
          <w:rFonts w:ascii="Times New Roman" w:eastAsia="Times New Roman" w:hAnsi="Times New Roman" w:cs="Times New Roman"/>
          <w:b/>
          <w:i/>
          <w:iCs/>
          <w:sz w:val="24"/>
          <w:szCs w:val="24"/>
          <w:lang w:eastAsia="ar-SA"/>
        </w:rPr>
        <w:t xml:space="preserve">   Operations</w:t>
      </w:r>
      <w:r w:rsidRPr="00052323">
        <w:rPr>
          <w:rFonts w:ascii="Times New Roman" w:eastAsia="Times New Roman" w:hAnsi="Times New Roman" w:cs="Times New Roman"/>
          <w:sz w:val="24"/>
          <w:szCs w:val="24"/>
          <w:lang w:eastAsia="ar-SA"/>
        </w:rPr>
        <w:t xml:space="preserve">” , </w:t>
      </w:r>
      <w:smartTag w:uri="urn:schemas-microsoft-com:office:smarttags" w:element="place">
        <w:smartTag w:uri="urn:schemas-microsoft-com:office:smarttags" w:element="City">
          <w:r w:rsidRPr="00052323">
            <w:rPr>
              <w:rFonts w:ascii="Times New Roman" w:eastAsia="Times New Roman" w:hAnsi="Times New Roman" w:cs="Times New Roman"/>
              <w:sz w:val="24"/>
              <w:szCs w:val="24"/>
              <w:lang w:eastAsia="ar-SA"/>
            </w:rPr>
            <w:t>Upper Saddle River</w:t>
          </w:r>
        </w:smartTag>
        <w:r w:rsidRPr="00052323">
          <w:rPr>
            <w:rFonts w:ascii="Times New Roman" w:eastAsia="Times New Roman" w:hAnsi="Times New Roman" w:cs="Times New Roman"/>
            <w:sz w:val="24"/>
            <w:szCs w:val="24"/>
            <w:lang w:eastAsia="ar-SA"/>
          </w:rPr>
          <w:t xml:space="preserve">, </w:t>
        </w:r>
        <w:smartTag w:uri="urn:schemas-microsoft-com:office:smarttags" w:element="State">
          <w:r w:rsidRPr="00052323">
            <w:rPr>
              <w:rFonts w:ascii="Times New Roman" w:eastAsia="Times New Roman" w:hAnsi="Times New Roman" w:cs="Times New Roman"/>
              <w:sz w:val="24"/>
              <w:szCs w:val="24"/>
              <w:lang w:eastAsia="ar-SA"/>
            </w:rPr>
            <w:t>NJ</w:t>
          </w:r>
        </w:smartTag>
      </w:smartTag>
      <w:r w:rsidRPr="00052323">
        <w:rPr>
          <w:rFonts w:ascii="Times New Roman" w:eastAsia="Times New Roman" w:hAnsi="Times New Roman" w:cs="Times New Roman"/>
          <w:sz w:val="24"/>
          <w:szCs w:val="24"/>
          <w:lang w:eastAsia="ar-SA"/>
        </w:rPr>
        <w:t>: Prentice-Hall, Inc.</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roofErr w:type="spellStart"/>
      <w:r w:rsidRPr="00052323">
        <w:rPr>
          <w:rFonts w:ascii="Times New Roman" w:eastAsia="Times New Roman" w:hAnsi="Times New Roman" w:cs="Times New Roman"/>
          <w:sz w:val="24"/>
          <w:szCs w:val="24"/>
          <w:lang w:eastAsia="ar-SA"/>
        </w:rPr>
        <w:t>Frazelle</w:t>
      </w:r>
      <w:proofErr w:type="spellEnd"/>
      <w:r w:rsidRPr="00052323">
        <w:rPr>
          <w:rFonts w:ascii="Times New Roman" w:eastAsia="Times New Roman" w:hAnsi="Times New Roman" w:cs="Times New Roman"/>
          <w:sz w:val="24"/>
          <w:szCs w:val="24"/>
          <w:lang w:eastAsia="ar-SA"/>
        </w:rPr>
        <w:t xml:space="preserve"> Edward (2002), “</w:t>
      </w:r>
      <w:r w:rsidRPr="00052323">
        <w:rPr>
          <w:rFonts w:ascii="Times New Roman" w:eastAsia="Times New Roman" w:hAnsi="Times New Roman" w:cs="Times New Roman"/>
          <w:b/>
          <w:sz w:val="24"/>
          <w:szCs w:val="24"/>
          <w:lang w:eastAsia="ar-SA"/>
        </w:rPr>
        <w:t>Supply Chain Strategy</w:t>
      </w:r>
      <w:r w:rsidRPr="00052323">
        <w:rPr>
          <w:rFonts w:ascii="Times New Roman" w:eastAsia="Times New Roman" w:hAnsi="Times New Roman" w:cs="Times New Roman"/>
          <w:b/>
          <w:color w:val="0000FF"/>
          <w:sz w:val="24"/>
          <w:szCs w:val="24"/>
          <w:lang w:eastAsia="ar-SA"/>
        </w:rPr>
        <w:t xml:space="preserve">: </w:t>
      </w:r>
      <w:r w:rsidRPr="00052323">
        <w:rPr>
          <w:rFonts w:ascii="Times New Roman" w:eastAsia="Times New Roman" w:hAnsi="Times New Roman" w:cs="Times New Roman"/>
          <w:b/>
          <w:sz w:val="24"/>
          <w:szCs w:val="24"/>
          <w:lang w:eastAsia="ar-SA"/>
        </w:rPr>
        <w:t>The</w:t>
      </w:r>
      <w:r w:rsidRPr="00052323">
        <w:rPr>
          <w:rFonts w:ascii="Times New Roman" w:eastAsia="Times New Roman" w:hAnsi="Times New Roman" w:cs="Times New Roman"/>
          <w:b/>
          <w:color w:val="000000"/>
          <w:sz w:val="24"/>
          <w:szCs w:val="24"/>
          <w:lang w:eastAsia="ar-SA"/>
        </w:rPr>
        <w:t xml:space="preserve"> Logistics of Supply Chain </w:t>
      </w:r>
      <w:r w:rsidRPr="00052323">
        <w:rPr>
          <w:rFonts w:ascii="Times New Roman" w:eastAsia="Times New Roman" w:hAnsi="Times New Roman" w:cs="Times New Roman"/>
          <w:b/>
          <w:color w:val="000000"/>
          <w:sz w:val="24"/>
          <w:szCs w:val="24"/>
          <w:lang w:eastAsia="ar-SA"/>
        </w:rPr>
        <w:tab/>
        <w:t>Management”</w:t>
      </w:r>
      <w:r w:rsidRPr="00052323">
        <w:rPr>
          <w:rFonts w:ascii="Times New Roman" w:eastAsia="Times New Roman" w:hAnsi="Times New Roman" w:cs="Times New Roman"/>
          <w:sz w:val="24"/>
          <w:szCs w:val="24"/>
          <w:lang w:eastAsia="ar-SA"/>
        </w:rPr>
        <w:t xml:space="preserve"> The McGraw-Hill Companies, Inc., </w:t>
      </w:r>
      <w:smartTag w:uri="urn:schemas-microsoft-com:office:smarttags" w:element="place">
        <w:smartTag w:uri="urn:schemas-microsoft-com:office:smarttags" w:element="country-region">
          <w:r w:rsidRPr="00052323">
            <w:rPr>
              <w:rFonts w:ascii="Times New Roman" w:eastAsia="Times New Roman" w:hAnsi="Times New Roman" w:cs="Times New Roman"/>
              <w:sz w:val="24"/>
              <w:szCs w:val="24"/>
              <w:lang w:eastAsia="ar-SA"/>
            </w:rPr>
            <w:t>USA</w:t>
          </w:r>
        </w:smartTag>
      </w:smartTag>
      <w:r w:rsidRPr="00052323">
        <w:rPr>
          <w:rFonts w:ascii="Times New Roman" w:eastAsia="Times New Roman" w:hAnsi="Times New Roman" w:cs="Times New Roman"/>
          <w:sz w:val="24"/>
          <w:szCs w:val="24"/>
          <w:lang w:eastAsia="ar-SA"/>
        </w:rPr>
        <w:t>.</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Times New Roman" w:hAnsi="Times New Roman" w:cs="Times New Roman"/>
          <w:sz w:val="24"/>
          <w:szCs w:val="24"/>
          <w:lang w:eastAsia="ar-SA"/>
        </w:rPr>
        <w:t>Ganeshan</w:t>
      </w:r>
      <w:proofErr w:type="spellEnd"/>
      <w:r w:rsidRPr="00052323">
        <w:rPr>
          <w:rFonts w:ascii="Times New Roman" w:eastAsia="Times New Roman" w:hAnsi="Times New Roman" w:cs="Times New Roman"/>
          <w:sz w:val="24"/>
          <w:szCs w:val="24"/>
          <w:lang w:eastAsia="ar-SA"/>
        </w:rPr>
        <w:t xml:space="preserve">, Ram, and Terry P. Harrison (1995), </w:t>
      </w:r>
      <w:r w:rsidRPr="00052323">
        <w:rPr>
          <w:rFonts w:ascii="Times New Roman" w:eastAsia="Times New Roman" w:hAnsi="Times New Roman" w:cs="Times New Roman"/>
          <w:b/>
          <w:sz w:val="24"/>
          <w:szCs w:val="24"/>
          <w:lang w:eastAsia="ar-SA"/>
        </w:rPr>
        <w:t xml:space="preserve">An Introduction to Supply Chain </w:t>
      </w:r>
      <w:r w:rsidRPr="00052323">
        <w:rPr>
          <w:rFonts w:ascii="Times New Roman" w:eastAsia="Times New Roman" w:hAnsi="Times New Roman" w:cs="Times New Roman"/>
          <w:b/>
          <w:sz w:val="24"/>
          <w:szCs w:val="24"/>
          <w:lang w:eastAsia="ar-SA"/>
        </w:rPr>
        <w:tab/>
        <w:t>Management,</w:t>
      </w:r>
      <w:r w:rsidRPr="00052323">
        <w:rPr>
          <w:rFonts w:ascii="Times New Roman" w:eastAsia="Times New Roman" w:hAnsi="Times New Roman" w:cs="Times New Roman"/>
          <w:sz w:val="24"/>
          <w:szCs w:val="24"/>
          <w:lang w:eastAsia="ar-SA"/>
        </w:rPr>
        <w:t xml:space="preserve">” Department of Management Sciences and Information Systems, 303 </w:t>
      </w:r>
      <w:r w:rsidRPr="00052323">
        <w:rPr>
          <w:rFonts w:ascii="Times New Roman" w:eastAsia="Times New Roman" w:hAnsi="Times New Roman" w:cs="Times New Roman"/>
          <w:sz w:val="24"/>
          <w:szCs w:val="24"/>
          <w:lang w:eastAsia="ar-SA"/>
        </w:rPr>
        <w:tab/>
        <w:t xml:space="preserve">Beam Business Building, </w:t>
      </w:r>
      <w:proofErr w:type="spellStart"/>
      <w:smartTag w:uri="urn:schemas-microsoft-com:office:smarttags" w:element="PlaceName">
        <w:r w:rsidRPr="00052323">
          <w:rPr>
            <w:rFonts w:ascii="Times New Roman" w:eastAsia="Times New Roman" w:hAnsi="Times New Roman" w:cs="Times New Roman"/>
            <w:sz w:val="24"/>
            <w:szCs w:val="24"/>
            <w:lang w:eastAsia="ar-SA"/>
          </w:rPr>
          <w:t>Penn</w:t>
        </w:r>
      </w:smartTag>
      <w:smartTag w:uri="urn:schemas-microsoft-com:office:smarttags" w:element="PlaceType">
        <w:r w:rsidRPr="00052323">
          <w:rPr>
            <w:rFonts w:ascii="Times New Roman" w:eastAsia="Times New Roman" w:hAnsi="Times New Roman" w:cs="Times New Roman"/>
            <w:sz w:val="24"/>
            <w:szCs w:val="24"/>
            <w:lang w:eastAsia="ar-SA"/>
          </w:rPr>
          <w:t>State</w:t>
        </w:r>
      </w:smartTag>
      <w:smartTag w:uri="urn:schemas-microsoft-com:office:smarttags" w:element="PlaceType">
        <w:r w:rsidRPr="00052323">
          <w:rPr>
            <w:rFonts w:ascii="Times New Roman" w:eastAsia="Times New Roman" w:hAnsi="Times New Roman" w:cs="Times New Roman"/>
            <w:sz w:val="24"/>
            <w:szCs w:val="24"/>
            <w:lang w:eastAsia="ar-SA"/>
          </w:rPr>
          <w:t>University</w:t>
        </w:r>
      </w:smartTag>
      <w:proofErr w:type="spellEnd"/>
      <w:r w:rsidRPr="00052323">
        <w:rPr>
          <w:rFonts w:ascii="Times New Roman" w:eastAsia="Times New Roman" w:hAnsi="Times New Roman" w:cs="Times New Roman"/>
          <w:sz w:val="24"/>
          <w:szCs w:val="24"/>
          <w:lang w:eastAsia="ar-SA"/>
        </w:rPr>
        <w:t xml:space="preserve">, </w:t>
      </w:r>
      <w:smartTag w:uri="urn:schemas-microsoft-com:office:smarttags" w:element="place">
        <w:smartTag w:uri="urn:schemas-microsoft-com:office:smarttags" w:element="City">
          <w:r w:rsidRPr="00052323">
            <w:rPr>
              <w:rFonts w:ascii="Times New Roman" w:eastAsia="Times New Roman" w:hAnsi="Times New Roman" w:cs="Times New Roman"/>
              <w:sz w:val="24"/>
              <w:szCs w:val="24"/>
              <w:lang w:eastAsia="ar-SA"/>
            </w:rPr>
            <w:t>University Park</w:t>
          </w:r>
        </w:smartTag>
        <w:r w:rsidRPr="00052323">
          <w:rPr>
            <w:rFonts w:ascii="Times New Roman" w:eastAsia="Times New Roman" w:hAnsi="Times New Roman" w:cs="Times New Roman"/>
            <w:sz w:val="24"/>
            <w:szCs w:val="24"/>
            <w:lang w:eastAsia="ar-SA"/>
          </w:rPr>
          <w:t xml:space="preserve">, </w:t>
        </w:r>
        <w:smartTag w:uri="urn:schemas-microsoft-com:office:smarttags" w:element="State">
          <w:r w:rsidRPr="00052323">
            <w:rPr>
              <w:rFonts w:ascii="Times New Roman" w:eastAsia="Times New Roman" w:hAnsi="Times New Roman" w:cs="Times New Roman"/>
              <w:sz w:val="24"/>
              <w:szCs w:val="24"/>
              <w:lang w:eastAsia="ar-SA"/>
            </w:rPr>
            <w:t>PA</w:t>
          </w:r>
        </w:smartTag>
      </w:smartTag>
      <w:r w:rsidRPr="00052323">
        <w:rPr>
          <w:rFonts w:ascii="Times New Roman" w:eastAsia="Times New Roman" w:hAnsi="Times New Roman" w:cs="Times New Roman"/>
          <w:sz w:val="24"/>
          <w:szCs w:val="24"/>
          <w:lang w:eastAsia="ar-SA"/>
        </w:rPr>
        <w:t>).</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Times New Roman" w:hAnsi="Times New Roman" w:cs="Times New Roman"/>
          <w:sz w:val="24"/>
          <w:szCs w:val="24"/>
          <w:lang w:eastAsia="ar-SA"/>
        </w:rPr>
        <w:t>GeunesJoseph</w:t>
      </w:r>
      <w:proofErr w:type="spellEnd"/>
      <w:r w:rsidRPr="00052323">
        <w:rPr>
          <w:rFonts w:ascii="Times New Roman" w:eastAsia="Times New Roman" w:hAnsi="Times New Roman" w:cs="Times New Roman"/>
          <w:sz w:val="24"/>
          <w:szCs w:val="24"/>
          <w:lang w:eastAsia="ar-SA"/>
        </w:rPr>
        <w:t xml:space="preserve"> ,</w:t>
      </w:r>
      <w:proofErr w:type="spellStart"/>
      <w:r w:rsidRPr="00052323">
        <w:rPr>
          <w:rFonts w:ascii="Times New Roman" w:eastAsia="Times New Roman" w:hAnsi="Times New Roman" w:cs="Times New Roman"/>
          <w:sz w:val="24"/>
          <w:szCs w:val="24"/>
          <w:lang w:eastAsia="ar-SA"/>
        </w:rPr>
        <w:t>PardalosPanos</w:t>
      </w:r>
      <w:proofErr w:type="spellEnd"/>
      <w:r w:rsidRPr="00052323">
        <w:rPr>
          <w:rFonts w:ascii="Times New Roman" w:eastAsia="Times New Roman" w:hAnsi="Times New Roman" w:cs="Times New Roman"/>
          <w:sz w:val="24"/>
          <w:szCs w:val="24"/>
          <w:lang w:eastAsia="ar-SA"/>
        </w:rPr>
        <w:t xml:space="preserve"> M., </w:t>
      </w:r>
      <w:proofErr w:type="spellStart"/>
      <w:r w:rsidRPr="00052323">
        <w:rPr>
          <w:rFonts w:ascii="Times New Roman" w:eastAsia="Times New Roman" w:hAnsi="Times New Roman" w:cs="Times New Roman"/>
          <w:sz w:val="24"/>
          <w:szCs w:val="24"/>
          <w:lang w:eastAsia="ar-SA"/>
        </w:rPr>
        <w:t>Romeijn</w:t>
      </w:r>
      <w:proofErr w:type="spellEnd"/>
      <w:r w:rsidRPr="00052323">
        <w:rPr>
          <w:rFonts w:ascii="Times New Roman" w:eastAsia="Times New Roman" w:hAnsi="Times New Roman" w:cs="Times New Roman"/>
          <w:sz w:val="24"/>
          <w:szCs w:val="24"/>
          <w:lang w:eastAsia="ar-SA"/>
        </w:rPr>
        <w:t xml:space="preserve"> H. Edwin , (2005) “</w:t>
      </w:r>
      <w:r w:rsidRPr="00052323">
        <w:rPr>
          <w:rFonts w:ascii="Times New Roman" w:eastAsia="Times New Roman" w:hAnsi="Times New Roman" w:cs="Times New Roman"/>
          <w:b/>
          <w:sz w:val="24"/>
          <w:szCs w:val="24"/>
          <w:lang w:eastAsia="ar-SA"/>
        </w:rPr>
        <w:t xml:space="preserve">Supply Chain </w:t>
      </w:r>
      <w:r w:rsidRPr="00052323">
        <w:rPr>
          <w:rFonts w:ascii="Times New Roman" w:eastAsia="Times New Roman" w:hAnsi="Times New Roman" w:cs="Times New Roman"/>
          <w:b/>
          <w:sz w:val="24"/>
          <w:szCs w:val="24"/>
          <w:lang w:eastAsia="ar-SA"/>
        </w:rPr>
        <w:tab/>
        <w:t>Management</w:t>
      </w:r>
      <w:r w:rsidRPr="00052323">
        <w:rPr>
          <w:rFonts w:ascii="Times New Roman" w:eastAsia="Times New Roman" w:hAnsi="Times New Roman" w:cs="Times New Roman"/>
          <w:sz w:val="24"/>
          <w:szCs w:val="24"/>
          <w:lang w:eastAsia="ar-SA"/>
        </w:rPr>
        <w:t xml:space="preserve">: Models, Applications, and Research Directions, Springer Science + </w:t>
      </w:r>
      <w:r w:rsidRPr="00052323">
        <w:rPr>
          <w:rFonts w:ascii="Times New Roman" w:eastAsia="Times New Roman" w:hAnsi="Times New Roman" w:cs="Times New Roman"/>
          <w:sz w:val="24"/>
          <w:szCs w:val="24"/>
          <w:lang w:eastAsia="ar-SA"/>
        </w:rPr>
        <w:tab/>
        <w:t>Business Media, Inc.</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Gupta AK and </w:t>
      </w:r>
      <w:proofErr w:type="spellStart"/>
      <w:r w:rsidRPr="00052323">
        <w:rPr>
          <w:rFonts w:ascii="Times New Roman" w:eastAsia="Times New Roman" w:hAnsi="Times New Roman" w:cs="Times New Roman"/>
          <w:sz w:val="24"/>
          <w:szCs w:val="24"/>
          <w:lang w:eastAsia="ar-SA"/>
        </w:rPr>
        <w:t>Sahay</w:t>
      </w:r>
      <w:proofErr w:type="spellEnd"/>
      <w:r w:rsidRPr="00052323">
        <w:rPr>
          <w:rFonts w:ascii="Times New Roman" w:eastAsia="Times New Roman" w:hAnsi="Times New Roman" w:cs="Times New Roman"/>
          <w:sz w:val="24"/>
          <w:szCs w:val="24"/>
          <w:lang w:eastAsia="ar-SA"/>
        </w:rPr>
        <w:t xml:space="preserve"> B. (2007), </w:t>
      </w:r>
      <w:r w:rsidRPr="00052323">
        <w:rPr>
          <w:rFonts w:ascii="Times New Roman" w:eastAsia="Times New Roman" w:hAnsi="Times New Roman" w:cs="Times New Roman"/>
          <w:b/>
          <w:sz w:val="24"/>
          <w:szCs w:val="24"/>
          <w:lang w:eastAsia="ar-SA"/>
        </w:rPr>
        <w:t xml:space="preserve">Supply Chain Modeling and Solutions, </w:t>
      </w:r>
      <w:proofErr w:type="spellStart"/>
      <w:r w:rsidRPr="00052323">
        <w:rPr>
          <w:rFonts w:ascii="Times New Roman" w:eastAsia="Times New Roman" w:hAnsi="Times New Roman" w:cs="Times New Roman"/>
          <w:sz w:val="24"/>
          <w:szCs w:val="24"/>
          <w:lang w:eastAsia="ar-SA"/>
        </w:rPr>
        <w:t>RagivBeri</w:t>
      </w:r>
      <w:proofErr w:type="spellEnd"/>
      <w:r w:rsidRPr="00052323">
        <w:rPr>
          <w:rFonts w:ascii="Times New Roman" w:eastAsia="Times New Roman" w:hAnsi="Times New Roman" w:cs="Times New Roman"/>
          <w:sz w:val="24"/>
          <w:szCs w:val="24"/>
          <w:lang w:eastAsia="ar-SA"/>
        </w:rPr>
        <w:t xml:space="preserve"> for </w:t>
      </w:r>
      <w:r w:rsidRPr="00052323">
        <w:rPr>
          <w:rFonts w:ascii="Times New Roman" w:eastAsia="Times New Roman" w:hAnsi="Times New Roman" w:cs="Times New Roman"/>
          <w:sz w:val="24"/>
          <w:szCs w:val="24"/>
          <w:lang w:eastAsia="ar-SA"/>
        </w:rPr>
        <w:tab/>
        <w:t>Macmillan India, ltd.</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roofErr w:type="spellStart"/>
      <w:r w:rsidRPr="00052323">
        <w:rPr>
          <w:rFonts w:ascii="Times New Roman" w:eastAsia="Times New Roman" w:hAnsi="Times New Roman" w:cs="Times New Roman"/>
          <w:bCs/>
          <w:color w:val="151515"/>
          <w:sz w:val="24"/>
          <w:szCs w:val="24"/>
          <w:lang w:eastAsia="ar-SA"/>
        </w:rPr>
        <w:t>HugosMichael</w:t>
      </w:r>
      <w:proofErr w:type="spellEnd"/>
      <w:r w:rsidRPr="00052323">
        <w:rPr>
          <w:rFonts w:ascii="Times New Roman" w:eastAsia="Times New Roman" w:hAnsi="Times New Roman" w:cs="Times New Roman"/>
          <w:bCs/>
          <w:color w:val="151515"/>
          <w:sz w:val="24"/>
          <w:szCs w:val="24"/>
          <w:lang w:eastAsia="ar-SA"/>
        </w:rPr>
        <w:t>(2003),</w:t>
      </w:r>
      <w:r w:rsidRPr="00052323">
        <w:rPr>
          <w:rFonts w:ascii="Times New Roman" w:eastAsia="Times New Roman" w:hAnsi="Times New Roman" w:cs="Times New Roman"/>
          <w:color w:val="151515"/>
          <w:sz w:val="24"/>
          <w:szCs w:val="24"/>
          <w:lang w:eastAsia="ar-SA"/>
        </w:rPr>
        <w:t xml:space="preserve"> “</w:t>
      </w:r>
      <w:r w:rsidRPr="00052323">
        <w:rPr>
          <w:rFonts w:ascii="Times New Roman" w:eastAsia="Times New Roman" w:hAnsi="Times New Roman" w:cs="Times New Roman"/>
          <w:b/>
          <w:color w:val="151515"/>
          <w:sz w:val="24"/>
          <w:szCs w:val="24"/>
          <w:lang w:eastAsia="ar-SA"/>
        </w:rPr>
        <w:t>Essentials of  Supply Chain Management”</w:t>
      </w:r>
      <w:r w:rsidRPr="00052323">
        <w:rPr>
          <w:rFonts w:ascii="Times New Roman" w:eastAsia="Times New Roman" w:hAnsi="Times New Roman" w:cs="Times New Roman"/>
          <w:color w:val="151515"/>
          <w:sz w:val="24"/>
          <w:szCs w:val="24"/>
          <w:lang w:eastAsia="ar-SA"/>
        </w:rPr>
        <w:t xml:space="preserve"> : John Wiley &amp;</w:t>
      </w:r>
      <w:r w:rsidRPr="00052323">
        <w:rPr>
          <w:rFonts w:ascii="Times New Roman" w:eastAsia="Times New Roman" w:hAnsi="Times New Roman" w:cs="Times New Roman"/>
          <w:color w:val="151515"/>
          <w:sz w:val="24"/>
          <w:szCs w:val="24"/>
          <w:lang w:eastAsia="ar-SA"/>
        </w:rPr>
        <w:tab/>
        <w:t xml:space="preserve">Sons, Inc., </w:t>
      </w:r>
      <w:smartTag w:uri="urn:schemas-microsoft-com:office:smarttags" w:element="place">
        <w:smartTag w:uri="urn:schemas-microsoft-com:office:smarttags" w:element="country-region">
          <w:r w:rsidRPr="00052323">
            <w:rPr>
              <w:rFonts w:ascii="Times New Roman" w:eastAsia="Times New Roman" w:hAnsi="Times New Roman" w:cs="Times New Roman"/>
              <w:color w:val="151515"/>
              <w:sz w:val="24"/>
              <w:szCs w:val="24"/>
              <w:lang w:eastAsia="ar-SA"/>
            </w:rPr>
            <w:t>Canada</w:t>
          </w:r>
        </w:smartTag>
      </w:smartTag>
      <w:r w:rsidRPr="00052323">
        <w:rPr>
          <w:rFonts w:ascii="Times New Roman" w:eastAsia="Times New Roman" w:hAnsi="Times New Roman" w:cs="Times New Roman"/>
          <w:color w:val="151515"/>
          <w:sz w:val="24"/>
          <w:szCs w:val="24"/>
          <w:lang w:eastAsia="ar-SA"/>
        </w:rPr>
        <w:t>.</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Times New Roman" w:hAnsi="Times New Roman" w:cs="Times New Roman"/>
          <w:sz w:val="24"/>
          <w:szCs w:val="24"/>
          <w:lang w:eastAsia="ar-SA"/>
        </w:rPr>
        <w:t>Lambert,Douglas</w:t>
      </w:r>
      <w:proofErr w:type="spellEnd"/>
      <w:r w:rsidRPr="00052323">
        <w:rPr>
          <w:rFonts w:ascii="Times New Roman" w:eastAsia="Times New Roman" w:hAnsi="Times New Roman" w:cs="Times New Roman"/>
          <w:sz w:val="24"/>
          <w:szCs w:val="24"/>
          <w:lang w:eastAsia="ar-SA"/>
        </w:rPr>
        <w:t xml:space="preserve"> M., James R. Stock, and Lisa M. </w:t>
      </w:r>
      <w:proofErr w:type="spellStart"/>
      <w:r w:rsidRPr="00052323">
        <w:rPr>
          <w:rFonts w:ascii="Times New Roman" w:eastAsia="Times New Roman" w:hAnsi="Times New Roman" w:cs="Times New Roman"/>
          <w:sz w:val="24"/>
          <w:szCs w:val="24"/>
          <w:lang w:eastAsia="ar-SA"/>
        </w:rPr>
        <w:t>Ellram</w:t>
      </w:r>
      <w:proofErr w:type="spellEnd"/>
      <w:r w:rsidRPr="00052323">
        <w:rPr>
          <w:rFonts w:ascii="Times New Roman" w:eastAsia="Times New Roman" w:hAnsi="Times New Roman" w:cs="Times New Roman"/>
          <w:sz w:val="24"/>
          <w:szCs w:val="24"/>
          <w:lang w:eastAsia="ar-SA"/>
        </w:rPr>
        <w:t>, (1998) “</w:t>
      </w:r>
      <w:r w:rsidRPr="00052323">
        <w:rPr>
          <w:rFonts w:ascii="Times New Roman" w:eastAsia="Times New Roman" w:hAnsi="Times New Roman" w:cs="Times New Roman"/>
          <w:b/>
          <w:iCs/>
          <w:sz w:val="24"/>
          <w:szCs w:val="24"/>
          <w:lang w:eastAsia="ar-SA"/>
        </w:rPr>
        <w:t xml:space="preserve">Fundamentals of </w:t>
      </w:r>
      <w:r w:rsidRPr="00052323">
        <w:rPr>
          <w:rFonts w:ascii="Times New Roman" w:eastAsia="Times New Roman" w:hAnsi="Times New Roman" w:cs="Times New Roman"/>
          <w:b/>
          <w:iCs/>
          <w:sz w:val="24"/>
          <w:szCs w:val="24"/>
          <w:lang w:eastAsia="ar-SA"/>
        </w:rPr>
        <w:tab/>
        <w:t>Logistics Management”</w:t>
      </w:r>
      <w:r w:rsidRPr="00052323">
        <w:rPr>
          <w:rFonts w:ascii="Times New Roman" w:eastAsia="Times New Roman" w:hAnsi="Times New Roman" w:cs="Times New Roman"/>
          <w:sz w:val="24"/>
          <w:szCs w:val="24"/>
          <w:lang w:eastAsia="ar-SA"/>
        </w:rPr>
        <w:t xml:space="preserve">, </w:t>
      </w:r>
      <w:smartTag w:uri="urn:schemas-microsoft-com:office:smarttags" w:element="place">
        <w:smartTag w:uri="urn:schemas-microsoft-com:office:smarttags" w:element="City">
          <w:r w:rsidRPr="00052323">
            <w:rPr>
              <w:rFonts w:ascii="Times New Roman" w:eastAsia="Times New Roman" w:hAnsi="Times New Roman" w:cs="Times New Roman"/>
              <w:sz w:val="24"/>
              <w:szCs w:val="24"/>
              <w:lang w:eastAsia="ar-SA"/>
            </w:rPr>
            <w:t>Boston</w:t>
          </w:r>
        </w:smartTag>
        <w:r w:rsidRPr="00052323">
          <w:rPr>
            <w:rFonts w:ascii="Times New Roman" w:eastAsia="Times New Roman" w:hAnsi="Times New Roman" w:cs="Times New Roman"/>
            <w:sz w:val="24"/>
            <w:szCs w:val="24"/>
            <w:lang w:eastAsia="ar-SA"/>
          </w:rPr>
          <w:t xml:space="preserve">, </w:t>
        </w:r>
        <w:smartTag w:uri="urn:schemas-microsoft-com:office:smarttags" w:element="State">
          <w:r w:rsidRPr="00052323">
            <w:rPr>
              <w:rFonts w:ascii="Times New Roman" w:eastAsia="Times New Roman" w:hAnsi="Times New Roman" w:cs="Times New Roman"/>
              <w:sz w:val="24"/>
              <w:szCs w:val="24"/>
              <w:lang w:eastAsia="ar-SA"/>
            </w:rPr>
            <w:t>MA</w:t>
          </w:r>
        </w:smartTag>
      </w:smartTag>
      <w:r w:rsidRPr="00052323">
        <w:rPr>
          <w:rFonts w:ascii="Times New Roman" w:eastAsia="Times New Roman" w:hAnsi="Times New Roman" w:cs="Times New Roman"/>
          <w:sz w:val="24"/>
          <w:szCs w:val="24"/>
          <w:lang w:eastAsia="ar-SA"/>
        </w:rPr>
        <w:t>: Irwin/McGraw-Hill</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Langley Coyle, and </w:t>
      </w:r>
      <w:proofErr w:type="spellStart"/>
      <w:r w:rsidRPr="00052323">
        <w:rPr>
          <w:rFonts w:ascii="Times New Roman" w:eastAsia="Times New Roman" w:hAnsi="Times New Roman" w:cs="Times New Roman"/>
          <w:sz w:val="24"/>
          <w:szCs w:val="24"/>
          <w:lang w:eastAsia="ar-SA"/>
        </w:rPr>
        <w:t>Bardi</w:t>
      </w:r>
      <w:proofErr w:type="spellEnd"/>
      <w:r w:rsidRPr="00052323">
        <w:rPr>
          <w:rFonts w:ascii="Times New Roman" w:eastAsia="Times New Roman" w:hAnsi="Times New Roman" w:cs="Times New Roman"/>
          <w:sz w:val="24"/>
          <w:szCs w:val="24"/>
          <w:lang w:eastAsia="ar-SA"/>
        </w:rPr>
        <w:t xml:space="preserve">., (2006),  </w:t>
      </w:r>
      <w:r w:rsidRPr="00052323">
        <w:rPr>
          <w:rFonts w:ascii="Times New Roman" w:eastAsia="Times New Roman" w:hAnsi="Times New Roman" w:cs="Times New Roman"/>
          <w:b/>
          <w:sz w:val="24"/>
          <w:szCs w:val="24"/>
          <w:lang w:eastAsia="ar-SA"/>
        </w:rPr>
        <w:t>“The Management of Business Logistics</w:t>
      </w:r>
      <w:r w:rsidRPr="00052323">
        <w:rPr>
          <w:rFonts w:ascii="Times New Roman" w:eastAsia="Times New Roman" w:hAnsi="Times New Roman" w:cs="Times New Roman"/>
          <w:sz w:val="24"/>
          <w:szCs w:val="24"/>
          <w:lang w:eastAsia="ar-SA"/>
        </w:rPr>
        <w:t xml:space="preserve">: </w:t>
      </w:r>
      <w:r w:rsidRPr="00052323">
        <w:rPr>
          <w:rFonts w:ascii="Times New Roman" w:eastAsia="Times New Roman" w:hAnsi="Times New Roman" w:cs="Times New Roman"/>
          <w:b/>
          <w:sz w:val="24"/>
          <w:szCs w:val="24"/>
          <w:lang w:eastAsia="ar-SA"/>
        </w:rPr>
        <w:t xml:space="preserve">A supply </w:t>
      </w:r>
      <w:r w:rsidRPr="00052323">
        <w:rPr>
          <w:rFonts w:ascii="Times New Roman" w:eastAsia="Times New Roman" w:hAnsi="Times New Roman" w:cs="Times New Roman"/>
          <w:b/>
          <w:sz w:val="24"/>
          <w:szCs w:val="24"/>
          <w:lang w:eastAsia="ar-SA"/>
        </w:rPr>
        <w:tab/>
        <w:t xml:space="preserve">Chain Perspective”, </w:t>
      </w:r>
      <w:r w:rsidRPr="00052323">
        <w:rPr>
          <w:rFonts w:ascii="Times New Roman" w:eastAsia="Times New Roman" w:hAnsi="Times New Roman" w:cs="Times New Roman"/>
          <w:sz w:val="24"/>
          <w:szCs w:val="24"/>
          <w:lang w:eastAsia="ar-SA"/>
        </w:rPr>
        <w:t>7</w:t>
      </w:r>
      <w:r w:rsidRPr="00052323">
        <w:rPr>
          <w:rFonts w:ascii="Times New Roman" w:eastAsia="Times New Roman" w:hAnsi="Times New Roman" w:cs="Times New Roman"/>
          <w:sz w:val="24"/>
          <w:szCs w:val="24"/>
          <w:vertAlign w:val="superscript"/>
          <w:lang w:eastAsia="ar-SA"/>
        </w:rPr>
        <w:t>th</w:t>
      </w:r>
      <w:r w:rsidRPr="00052323">
        <w:rPr>
          <w:rFonts w:ascii="Times New Roman" w:eastAsia="Times New Roman" w:hAnsi="Times New Roman" w:cs="Times New Roman"/>
          <w:sz w:val="24"/>
          <w:szCs w:val="24"/>
          <w:lang w:eastAsia="ar-SA"/>
        </w:rPr>
        <w:t xml:space="preserve"> edition, Tata </w:t>
      </w:r>
      <w:proofErr w:type="spellStart"/>
      <w:r w:rsidRPr="00052323">
        <w:rPr>
          <w:rFonts w:ascii="Times New Roman" w:eastAsia="Times New Roman" w:hAnsi="Times New Roman" w:cs="Times New Roman"/>
          <w:sz w:val="24"/>
          <w:szCs w:val="24"/>
          <w:lang w:eastAsia="ar-SA"/>
        </w:rPr>
        <w:t>Mcgraw</w:t>
      </w:r>
      <w:proofErr w:type="spellEnd"/>
      <w:r w:rsidRPr="00052323">
        <w:rPr>
          <w:rFonts w:ascii="Times New Roman" w:eastAsia="Times New Roman" w:hAnsi="Times New Roman" w:cs="Times New Roman"/>
          <w:sz w:val="24"/>
          <w:szCs w:val="24"/>
          <w:lang w:eastAsia="ar-SA"/>
        </w:rPr>
        <w:t xml:space="preserve"> Hill </w:t>
      </w:r>
      <w:proofErr w:type="spellStart"/>
      <w:r w:rsidRPr="00052323">
        <w:rPr>
          <w:rFonts w:ascii="Times New Roman" w:eastAsia="Times New Roman" w:hAnsi="Times New Roman" w:cs="Times New Roman"/>
          <w:sz w:val="24"/>
          <w:szCs w:val="24"/>
          <w:lang w:eastAsia="ar-SA"/>
        </w:rPr>
        <w:t>Eduction</w:t>
      </w:r>
      <w:proofErr w:type="spellEnd"/>
      <w:r w:rsidRPr="00052323">
        <w:rPr>
          <w:rFonts w:ascii="Times New Roman" w:eastAsia="Times New Roman" w:hAnsi="Times New Roman" w:cs="Times New Roman"/>
          <w:sz w:val="24"/>
          <w:szCs w:val="24"/>
          <w:lang w:eastAsia="ar-SA"/>
        </w:rPr>
        <w:t xml:space="preserve"> PLC, </w:t>
      </w:r>
      <w:smartTag w:uri="urn:schemas-microsoft-com:office:smarttags" w:element="City">
        <w:r w:rsidRPr="00052323">
          <w:rPr>
            <w:rFonts w:ascii="Times New Roman" w:eastAsia="Times New Roman" w:hAnsi="Times New Roman" w:cs="Times New Roman"/>
            <w:sz w:val="24"/>
            <w:szCs w:val="24"/>
            <w:lang w:eastAsia="ar-SA"/>
          </w:rPr>
          <w:t>New Delhi</w:t>
        </w:r>
      </w:smartTag>
      <w:r w:rsidRPr="00052323">
        <w:rPr>
          <w:rFonts w:ascii="Times New Roman" w:eastAsia="Times New Roman" w:hAnsi="Times New Roman" w:cs="Times New Roman"/>
          <w:sz w:val="24"/>
          <w:szCs w:val="24"/>
          <w:lang w:eastAsia="ar-SA"/>
        </w:rPr>
        <w:tab/>
      </w:r>
      <w:smartTag w:uri="urn:schemas-microsoft-com:office:smarttags" w:element="place">
        <w:smartTag w:uri="urn:schemas-microsoft-com:office:smarttags" w:element="country-region">
          <w:r w:rsidRPr="00052323">
            <w:rPr>
              <w:rFonts w:ascii="Times New Roman" w:eastAsia="Times New Roman" w:hAnsi="Times New Roman" w:cs="Times New Roman"/>
              <w:sz w:val="24"/>
              <w:szCs w:val="24"/>
              <w:lang w:eastAsia="ar-SA"/>
            </w:rPr>
            <w:t>India</w:t>
          </w:r>
        </w:smartTag>
      </w:smartTag>
      <w:r w:rsidRPr="00052323">
        <w:rPr>
          <w:rFonts w:ascii="Times New Roman" w:eastAsia="Times New Roman" w:hAnsi="Times New Roman" w:cs="Times New Roman"/>
          <w:sz w:val="24"/>
          <w:szCs w:val="24"/>
          <w:lang w:eastAsia="ar-SA"/>
        </w:rPr>
        <w:t>.</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Times New Roman" w:hAnsi="Times New Roman" w:cs="Times New Roman"/>
          <w:sz w:val="24"/>
          <w:szCs w:val="24"/>
          <w:lang w:eastAsia="ar-SA"/>
        </w:rPr>
        <w:t>Mentzer</w:t>
      </w:r>
      <w:proofErr w:type="spellEnd"/>
      <w:r w:rsidRPr="00052323">
        <w:rPr>
          <w:rFonts w:ascii="Times New Roman" w:eastAsia="Times New Roman" w:hAnsi="Times New Roman" w:cs="Times New Roman"/>
          <w:sz w:val="24"/>
          <w:szCs w:val="24"/>
          <w:lang w:eastAsia="ar-SA"/>
        </w:rPr>
        <w:t xml:space="preserve"> John T. (2001, 2004), “</w:t>
      </w:r>
      <w:r w:rsidRPr="00052323">
        <w:rPr>
          <w:rFonts w:ascii="Times New Roman" w:eastAsia="Times New Roman" w:hAnsi="Times New Roman" w:cs="Times New Roman"/>
          <w:b/>
          <w:sz w:val="24"/>
          <w:szCs w:val="24"/>
          <w:lang w:eastAsia="ar-SA"/>
        </w:rPr>
        <w:t>Fundamentals of Supply Chain Management</w:t>
      </w:r>
      <w:r w:rsidRPr="00052323">
        <w:rPr>
          <w:rFonts w:ascii="Times New Roman" w:eastAsia="Times New Roman" w:hAnsi="Times New Roman" w:cs="Times New Roman"/>
          <w:sz w:val="24"/>
          <w:szCs w:val="24"/>
          <w:lang w:eastAsia="ar-SA"/>
        </w:rPr>
        <w:t xml:space="preserve">”, Saga </w:t>
      </w:r>
      <w:r w:rsidRPr="00052323">
        <w:rPr>
          <w:rFonts w:ascii="Times New Roman" w:eastAsia="Times New Roman" w:hAnsi="Times New Roman" w:cs="Times New Roman"/>
          <w:sz w:val="24"/>
          <w:szCs w:val="24"/>
          <w:lang w:eastAsia="ar-SA"/>
        </w:rPr>
        <w:tab/>
        <w:t>Publications, New Delhi India.</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lastRenderedPageBreak/>
        <w:t xml:space="preserve">Ray </w:t>
      </w:r>
      <w:r w:rsidRPr="00052323">
        <w:rPr>
          <w:rFonts w:ascii="Times New Roman" w:eastAsia="Times New Roman" w:hAnsi="Times New Roman" w:cs="Times New Roman"/>
          <w:b/>
          <w:sz w:val="24"/>
          <w:szCs w:val="24"/>
          <w:lang w:eastAsia="ar-SA"/>
        </w:rPr>
        <w:t xml:space="preserve">Rajesh (2010)” Supply Chain Management for Retailing”, </w:t>
      </w:r>
      <w:r w:rsidRPr="00052323">
        <w:rPr>
          <w:rFonts w:ascii="Times New Roman" w:eastAsia="Times New Roman" w:hAnsi="Times New Roman" w:cs="Times New Roman"/>
          <w:sz w:val="24"/>
          <w:szCs w:val="24"/>
          <w:lang w:eastAsia="ar-SA"/>
        </w:rPr>
        <w:t xml:space="preserve">Tata McGraw Hill </w:t>
      </w:r>
      <w:r w:rsidRPr="00052323">
        <w:rPr>
          <w:rFonts w:ascii="Times New Roman" w:eastAsia="Times New Roman" w:hAnsi="Times New Roman" w:cs="Times New Roman"/>
          <w:sz w:val="24"/>
          <w:szCs w:val="24"/>
          <w:lang w:eastAsia="ar-SA"/>
        </w:rPr>
        <w:tab/>
        <w:t>Education Private Limited, New Delhi India.</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Wisner E I.D., </w:t>
      </w:r>
      <w:proofErr w:type="spellStart"/>
      <w:r w:rsidRPr="00052323">
        <w:rPr>
          <w:rFonts w:ascii="Times New Roman" w:eastAsia="Times New Roman" w:hAnsi="Times New Roman" w:cs="Times New Roman"/>
          <w:sz w:val="24"/>
          <w:szCs w:val="24"/>
          <w:lang w:eastAsia="ar-SA"/>
        </w:rPr>
        <w:t>KeongLiong</w:t>
      </w:r>
      <w:proofErr w:type="spellEnd"/>
      <w:r w:rsidRPr="00052323">
        <w:rPr>
          <w:rFonts w:ascii="Times New Roman" w:eastAsia="Times New Roman" w:hAnsi="Times New Roman" w:cs="Times New Roman"/>
          <w:sz w:val="24"/>
          <w:szCs w:val="24"/>
          <w:lang w:eastAsia="ar-SA"/>
        </w:rPr>
        <w:t xml:space="preserve"> G.K, and Tan </w:t>
      </w:r>
      <w:proofErr w:type="spellStart"/>
      <w:r w:rsidRPr="00052323">
        <w:rPr>
          <w:rFonts w:ascii="Times New Roman" w:eastAsia="Times New Roman" w:hAnsi="Times New Roman" w:cs="Times New Roman"/>
          <w:sz w:val="24"/>
          <w:szCs w:val="24"/>
          <w:lang w:eastAsia="ar-SA"/>
        </w:rPr>
        <w:t>Kiah-Choon</w:t>
      </w:r>
      <w:proofErr w:type="spellEnd"/>
      <w:r w:rsidRPr="00052323">
        <w:rPr>
          <w:rFonts w:ascii="Times New Roman" w:eastAsia="Times New Roman" w:hAnsi="Times New Roman" w:cs="Times New Roman"/>
          <w:sz w:val="24"/>
          <w:szCs w:val="24"/>
          <w:lang w:eastAsia="ar-SA"/>
        </w:rPr>
        <w:t xml:space="preserve"> (2005) “</w:t>
      </w:r>
      <w:r w:rsidRPr="00052323">
        <w:rPr>
          <w:rFonts w:ascii="Times New Roman" w:eastAsia="Times New Roman" w:hAnsi="Times New Roman" w:cs="Times New Roman"/>
          <w:b/>
          <w:sz w:val="24"/>
          <w:szCs w:val="24"/>
          <w:lang w:eastAsia="ar-SA"/>
        </w:rPr>
        <w:t xml:space="preserve">Principles of Supply </w:t>
      </w:r>
      <w:r w:rsidRPr="00052323">
        <w:rPr>
          <w:rFonts w:ascii="Times New Roman" w:eastAsia="Times New Roman" w:hAnsi="Times New Roman" w:cs="Times New Roman"/>
          <w:b/>
          <w:sz w:val="24"/>
          <w:szCs w:val="24"/>
          <w:lang w:eastAsia="ar-SA"/>
        </w:rPr>
        <w:tab/>
        <w:t>Chain Management</w:t>
      </w:r>
      <w:r w:rsidRPr="00052323">
        <w:rPr>
          <w:rFonts w:ascii="Times New Roman" w:eastAsia="Times New Roman" w:hAnsi="Times New Roman" w:cs="Times New Roman"/>
          <w:sz w:val="24"/>
          <w:szCs w:val="24"/>
          <w:lang w:eastAsia="ar-SA"/>
        </w:rPr>
        <w:t xml:space="preserve">: </w:t>
      </w:r>
      <w:r w:rsidRPr="00052323">
        <w:rPr>
          <w:rFonts w:ascii="Times New Roman" w:eastAsia="Times New Roman" w:hAnsi="Times New Roman" w:cs="Times New Roman"/>
          <w:b/>
          <w:sz w:val="24"/>
          <w:szCs w:val="24"/>
          <w:lang w:eastAsia="ar-SA"/>
        </w:rPr>
        <w:t xml:space="preserve">A Balanced Approach”, </w:t>
      </w:r>
      <w:r w:rsidRPr="00052323">
        <w:rPr>
          <w:rFonts w:ascii="Times New Roman" w:eastAsia="Times New Roman" w:hAnsi="Times New Roman" w:cs="Times New Roman"/>
          <w:sz w:val="24"/>
          <w:szCs w:val="24"/>
          <w:lang w:eastAsia="ar-SA"/>
        </w:rPr>
        <w:t xml:space="preserve">South Western publishing </w:t>
      </w:r>
      <w:r w:rsidRPr="00052323">
        <w:rPr>
          <w:rFonts w:ascii="Times New Roman" w:eastAsia="Times New Roman" w:hAnsi="Times New Roman" w:cs="Times New Roman"/>
          <w:sz w:val="24"/>
          <w:szCs w:val="24"/>
          <w:lang w:eastAsia="ar-SA"/>
        </w:rPr>
        <w:tab/>
        <w:t>company, USA</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p>
    <w:p w:rsidR="00052323" w:rsidRPr="00052323" w:rsidRDefault="00052323" w:rsidP="00052323">
      <w:pPr>
        <w:shd w:val="clear" w:color="auto" w:fill="FFFFFF"/>
        <w:suppressAutoHyphens/>
        <w:spacing w:after="0" w:line="240" w:lineRule="auto"/>
        <w:jc w:val="center"/>
        <w:rPr>
          <w:rFonts w:ascii="Times New Roman" w:eastAsia="Times New Roman" w:hAnsi="Times New Roman" w:cs="Times New Roman"/>
          <w:b/>
          <w:sz w:val="28"/>
          <w:szCs w:val="28"/>
          <w:lang w:eastAsia="ar-SA"/>
        </w:rPr>
      </w:pPr>
      <w:r w:rsidRPr="00052323">
        <w:rPr>
          <w:rFonts w:ascii="Times New Roman" w:eastAsia="Times New Roman" w:hAnsi="Times New Roman" w:cs="Times New Roman"/>
          <w:b/>
          <w:sz w:val="28"/>
          <w:szCs w:val="28"/>
          <w:lang w:eastAsia="ar-SA"/>
        </w:rPr>
        <w:t>Course Title: Supply Chain Management Information system</w:t>
      </w:r>
    </w:p>
    <w:p w:rsidR="00052323" w:rsidRPr="00052323" w:rsidRDefault="00052323" w:rsidP="00052323">
      <w:pPr>
        <w:suppressAutoHyphens/>
        <w:spacing w:after="0" w:line="240" w:lineRule="auto"/>
        <w:jc w:val="center"/>
        <w:rPr>
          <w:rFonts w:ascii="Times New Roman" w:eastAsia="Times New Roman" w:hAnsi="Times New Roman" w:cs="Times New Roman"/>
          <w:sz w:val="28"/>
          <w:szCs w:val="28"/>
          <w:lang w:eastAsia="ar-SA"/>
        </w:rPr>
      </w:pPr>
      <w:r w:rsidRPr="00052323">
        <w:rPr>
          <w:rFonts w:ascii="Times New Roman" w:eastAsia="Times New Roman" w:hAnsi="Times New Roman" w:cs="Times New Roman"/>
          <w:b/>
          <w:sz w:val="28"/>
          <w:szCs w:val="28"/>
          <w:lang w:eastAsia="ar-SA"/>
        </w:rPr>
        <w:t xml:space="preserve">Course code: </w:t>
      </w:r>
      <w:r w:rsidRPr="00052323">
        <w:rPr>
          <w:rFonts w:ascii="Times New Roman" w:eastAsia="Times New Roman" w:hAnsi="Times New Roman" w:cs="Times New Roman"/>
          <w:b/>
          <w:bCs/>
          <w:sz w:val="28"/>
          <w:szCs w:val="28"/>
          <w:lang w:eastAsia="ar-SA" w:bidi="en-US"/>
        </w:rPr>
        <w:t>LSCM</w:t>
      </w:r>
      <w:r w:rsidR="00DF3029">
        <w:rPr>
          <w:rFonts w:ascii="Times New Roman" w:eastAsia="Times New Roman" w:hAnsi="Times New Roman" w:cs="Times New Roman"/>
          <w:b/>
          <w:sz w:val="28"/>
          <w:szCs w:val="28"/>
          <w:lang w:eastAsia="ar-SA"/>
        </w:rPr>
        <w:t xml:space="preserve"> 605</w:t>
      </w:r>
      <w:r w:rsidR="00C07E4D">
        <w:rPr>
          <w:rFonts w:ascii="Times New Roman" w:eastAsia="Times New Roman" w:hAnsi="Times New Roman" w:cs="Times New Roman"/>
          <w:b/>
          <w:sz w:val="28"/>
          <w:szCs w:val="28"/>
          <w:lang w:eastAsia="ar-SA"/>
        </w:rPr>
        <w:t>2</w:t>
      </w:r>
    </w:p>
    <w:p w:rsidR="00C07E4D" w:rsidRDefault="00C07E4D" w:rsidP="00052323">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Credit Hours: 2</w:t>
      </w:r>
    </w:p>
    <w:p w:rsidR="00052323" w:rsidRPr="00052323" w:rsidRDefault="00052323" w:rsidP="00BD64AB">
      <w:pPr>
        <w:suppressAutoHyphens/>
        <w:spacing w:after="0" w:line="240" w:lineRule="auto"/>
        <w:rPr>
          <w:rFonts w:ascii="Times New Roman" w:eastAsia="Times New Roman" w:hAnsi="Times New Roman" w:cs="Times New Roman"/>
          <w:b/>
          <w:sz w:val="28"/>
          <w:szCs w:val="28"/>
          <w:lang w:eastAsia="ar-SA"/>
        </w:rPr>
      </w:pPr>
    </w:p>
    <w:p w:rsidR="00052323" w:rsidRPr="00052323" w:rsidRDefault="00052323" w:rsidP="00052323">
      <w:pPr>
        <w:suppressAutoHyphens/>
        <w:spacing w:after="0" w:line="360" w:lineRule="auto"/>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Course Description</w:t>
      </w:r>
    </w:p>
    <w:p w:rsidR="00052323" w:rsidRPr="00052323" w:rsidRDefault="00052323" w:rsidP="00052323">
      <w:pPr>
        <w:suppressAutoHyphens/>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The course provides for the logistics and supply chain management students how to interchange and track information online , and increase integration with supply chain partners’  and how to exchange information in the supply chain.  Hence, the course emphasizes on the concept of supply chain information system, it is designed to familiarize logistics management students with basic concepts of facilitating the payment of invoices for goods/services received. Also, it includes information system that must be made with trading partners across the supply chain.</w:t>
      </w:r>
    </w:p>
    <w:p w:rsidR="00052323" w:rsidRPr="00052323" w:rsidRDefault="00052323" w:rsidP="00052323">
      <w:pPr>
        <w:suppressAutoHyphens/>
        <w:spacing w:after="0" w:line="36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 xml:space="preserve">Course objective </w:t>
      </w:r>
    </w:p>
    <w:p w:rsidR="00052323" w:rsidRPr="00052323" w:rsidRDefault="00052323" w:rsidP="00052323">
      <w:pPr>
        <w:spacing w:after="0" w:line="240" w:lineRule="auto"/>
        <w:ind w:left="360" w:hanging="360"/>
        <w:jc w:val="both"/>
        <w:rPr>
          <w:rFonts w:ascii="Times New Roman" w:eastAsia="Times New Roman" w:hAnsi="Times New Roman" w:cs="Times New Roman"/>
          <w:sz w:val="24"/>
          <w:szCs w:val="24"/>
          <w:lang w:bidi="en-US"/>
        </w:rPr>
      </w:pPr>
      <w:r w:rsidRPr="00052323">
        <w:rPr>
          <w:rFonts w:ascii="Times New Roman" w:eastAsia="Times New Roman" w:hAnsi="Times New Roman" w:cs="Times New Roman"/>
          <w:sz w:val="24"/>
          <w:szCs w:val="24"/>
          <w:lang w:bidi="en-US"/>
        </w:rPr>
        <w:t>Upon successful accomplishment of the course, students shall be able to:</w:t>
      </w:r>
    </w:p>
    <w:p w:rsidR="00052323" w:rsidRPr="00052323" w:rsidRDefault="00052323" w:rsidP="002E4F6F">
      <w:pPr>
        <w:numPr>
          <w:ilvl w:val="0"/>
          <w:numId w:val="32"/>
        </w:numPr>
        <w:suppressAutoHyphens/>
        <w:spacing w:after="0" w:line="240" w:lineRule="auto"/>
        <w:jc w:val="both"/>
        <w:rPr>
          <w:rFonts w:ascii="Times New Roman" w:eastAsia="Times New Roman" w:hAnsi="Times New Roman" w:cs="Times New Roman"/>
          <w:i/>
          <w:iCs/>
          <w:sz w:val="24"/>
          <w:szCs w:val="24"/>
          <w:lang w:bidi="en-US"/>
        </w:rPr>
      </w:pPr>
      <w:r w:rsidRPr="00052323">
        <w:rPr>
          <w:rFonts w:ascii="Times New Roman" w:eastAsia="Times New Roman" w:hAnsi="Times New Roman" w:cs="Times New Roman"/>
          <w:sz w:val="24"/>
          <w:szCs w:val="24"/>
          <w:lang w:bidi="en-US"/>
        </w:rPr>
        <w:t>Describe different types of technologies that used e- business</w:t>
      </w:r>
    </w:p>
    <w:p w:rsidR="00052323" w:rsidRPr="00052323" w:rsidRDefault="00052323" w:rsidP="002E4F6F">
      <w:pPr>
        <w:numPr>
          <w:ilvl w:val="0"/>
          <w:numId w:val="32"/>
        </w:numPr>
        <w:suppressAutoHyphens/>
        <w:spacing w:after="0" w:line="240" w:lineRule="auto"/>
        <w:jc w:val="both"/>
        <w:rPr>
          <w:rFonts w:ascii="Times New Roman" w:eastAsia="Times New Roman" w:hAnsi="Times New Roman" w:cs="Times New Roman"/>
          <w:i/>
          <w:iCs/>
          <w:sz w:val="24"/>
          <w:szCs w:val="24"/>
          <w:lang w:bidi="en-US"/>
        </w:rPr>
      </w:pPr>
      <w:r w:rsidRPr="00052323">
        <w:rPr>
          <w:rFonts w:ascii="Times New Roman" w:eastAsia="Times New Roman" w:hAnsi="Times New Roman" w:cs="Times New Roman"/>
          <w:sz w:val="24"/>
          <w:szCs w:val="24"/>
          <w:lang w:bidi="en-US"/>
        </w:rPr>
        <w:t>Identify the business models that of great help for e-procurement.</w:t>
      </w:r>
    </w:p>
    <w:p w:rsidR="00052323" w:rsidRPr="00052323" w:rsidRDefault="00052323" w:rsidP="002E4F6F">
      <w:pPr>
        <w:numPr>
          <w:ilvl w:val="0"/>
          <w:numId w:val="32"/>
        </w:numPr>
        <w:suppressAutoHyphens/>
        <w:spacing w:after="0" w:line="240" w:lineRule="auto"/>
        <w:jc w:val="both"/>
        <w:rPr>
          <w:rFonts w:ascii="Times New Roman" w:eastAsia="Times New Roman" w:hAnsi="Times New Roman" w:cs="Times New Roman"/>
          <w:i/>
          <w:iCs/>
          <w:sz w:val="24"/>
          <w:szCs w:val="24"/>
          <w:lang w:bidi="en-US"/>
        </w:rPr>
      </w:pPr>
      <w:r w:rsidRPr="00052323">
        <w:rPr>
          <w:rFonts w:ascii="Times New Roman" w:eastAsia="Times New Roman" w:hAnsi="Times New Roman" w:cs="Times New Roman"/>
          <w:sz w:val="24"/>
          <w:szCs w:val="24"/>
          <w:lang w:bidi="en-US"/>
        </w:rPr>
        <w:t xml:space="preserve">Identify type of e-procurement, and discuss each of them    </w:t>
      </w:r>
    </w:p>
    <w:p w:rsidR="00052323" w:rsidRPr="00052323" w:rsidRDefault="00052323" w:rsidP="002E4F6F">
      <w:pPr>
        <w:numPr>
          <w:ilvl w:val="0"/>
          <w:numId w:val="32"/>
        </w:numPr>
        <w:suppressAutoHyphens/>
        <w:spacing w:after="0" w:line="240" w:lineRule="auto"/>
        <w:jc w:val="both"/>
        <w:rPr>
          <w:rFonts w:ascii="Times New Roman" w:eastAsia="Times New Roman" w:hAnsi="Times New Roman" w:cs="Times New Roman"/>
          <w:i/>
          <w:iCs/>
          <w:sz w:val="24"/>
          <w:szCs w:val="24"/>
          <w:lang w:bidi="en-US"/>
        </w:rPr>
      </w:pPr>
      <w:r w:rsidRPr="00052323">
        <w:rPr>
          <w:rFonts w:ascii="Times New Roman" w:eastAsia="Times New Roman" w:hAnsi="Times New Roman" w:cs="Times New Roman"/>
          <w:sz w:val="24"/>
          <w:szCs w:val="24"/>
          <w:lang w:bidi="en-US"/>
        </w:rPr>
        <w:t xml:space="preserve">Illustrate  the e - auction process, and explain  its benefit </w:t>
      </w:r>
    </w:p>
    <w:p w:rsidR="00052323" w:rsidRPr="00052323" w:rsidRDefault="00052323" w:rsidP="002E4F6F">
      <w:pPr>
        <w:numPr>
          <w:ilvl w:val="0"/>
          <w:numId w:val="32"/>
        </w:numPr>
        <w:suppressAutoHyphens/>
        <w:spacing w:after="0" w:line="240" w:lineRule="auto"/>
        <w:jc w:val="both"/>
        <w:rPr>
          <w:rFonts w:ascii="Times New Roman" w:eastAsia="Times New Roman" w:hAnsi="Times New Roman" w:cs="Times New Roman"/>
          <w:i/>
          <w:iCs/>
          <w:sz w:val="24"/>
          <w:szCs w:val="24"/>
          <w:lang w:bidi="en-US"/>
        </w:rPr>
      </w:pPr>
      <w:r w:rsidRPr="00052323">
        <w:rPr>
          <w:rFonts w:ascii="Times New Roman" w:eastAsia="Times New Roman" w:hAnsi="Times New Roman" w:cs="Times New Roman"/>
          <w:sz w:val="24"/>
          <w:szCs w:val="24"/>
          <w:lang w:bidi="en-US"/>
        </w:rPr>
        <w:t xml:space="preserve">Explain benefit and challenges of implementing e-procurement and other e-business </w:t>
      </w:r>
    </w:p>
    <w:p w:rsidR="00052323" w:rsidRPr="00052323" w:rsidRDefault="00052323" w:rsidP="002E4F6F">
      <w:pPr>
        <w:numPr>
          <w:ilvl w:val="0"/>
          <w:numId w:val="32"/>
        </w:numPr>
        <w:suppressAutoHyphens/>
        <w:spacing w:after="0" w:line="240" w:lineRule="auto"/>
        <w:jc w:val="both"/>
        <w:rPr>
          <w:rFonts w:ascii="Times New Roman" w:eastAsia="Times New Roman" w:hAnsi="Times New Roman" w:cs="Times New Roman"/>
          <w:i/>
          <w:iCs/>
          <w:sz w:val="24"/>
          <w:szCs w:val="24"/>
          <w:lang w:bidi="en-US"/>
        </w:rPr>
      </w:pPr>
      <w:r w:rsidRPr="00052323">
        <w:rPr>
          <w:rFonts w:ascii="Times New Roman" w:eastAsia="Times New Roman" w:hAnsi="Times New Roman" w:cs="Times New Roman"/>
          <w:sz w:val="24"/>
          <w:szCs w:val="24"/>
          <w:lang w:bidi="en-US"/>
        </w:rPr>
        <w:t xml:space="preserve">Discuss e-payment system and its process </w:t>
      </w:r>
    </w:p>
    <w:p w:rsidR="00052323" w:rsidRPr="00052323" w:rsidRDefault="00052323" w:rsidP="002E4F6F">
      <w:pPr>
        <w:numPr>
          <w:ilvl w:val="0"/>
          <w:numId w:val="32"/>
        </w:numPr>
        <w:suppressAutoHyphens/>
        <w:spacing w:after="0" w:line="240" w:lineRule="auto"/>
        <w:jc w:val="both"/>
        <w:rPr>
          <w:rFonts w:ascii="Times New Roman" w:eastAsia="Times New Roman" w:hAnsi="Times New Roman" w:cs="Times New Roman"/>
          <w:i/>
          <w:iCs/>
          <w:sz w:val="24"/>
          <w:szCs w:val="24"/>
          <w:lang w:bidi="en-US"/>
        </w:rPr>
      </w:pPr>
      <w:r w:rsidRPr="00052323">
        <w:rPr>
          <w:rFonts w:ascii="Times New Roman" w:eastAsia="Times New Roman" w:hAnsi="Times New Roman" w:cs="Times New Roman"/>
          <w:sz w:val="24"/>
          <w:szCs w:val="24"/>
          <w:lang w:bidi="en-US"/>
        </w:rPr>
        <w:t xml:space="preserve">Explain e-security in e-commerce and e-procurement and how companies protect itself from being fraud and theft over the internet. </w:t>
      </w:r>
    </w:p>
    <w:p w:rsidR="00052323" w:rsidRPr="00052323" w:rsidRDefault="00052323" w:rsidP="002E4F6F">
      <w:pPr>
        <w:numPr>
          <w:ilvl w:val="0"/>
          <w:numId w:val="32"/>
        </w:numPr>
        <w:suppressAutoHyphens/>
        <w:spacing w:after="0" w:line="240" w:lineRule="auto"/>
        <w:jc w:val="both"/>
        <w:rPr>
          <w:rFonts w:ascii="Times New Roman" w:eastAsia="Times New Roman" w:hAnsi="Times New Roman" w:cs="Times New Roman"/>
          <w:i/>
          <w:iCs/>
          <w:sz w:val="24"/>
          <w:szCs w:val="24"/>
          <w:lang w:bidi="en-US"/>
        </w:rPr>
      </w:pPr>
      <w:r w:rsidRPr="00052323">
        <w:rPr>
          <w:rFonts w:ascii="Times New Roman" w:eastAsia="Times New Roman" w:hAnsi="Times New Roman" w:cs="Times New Roman"/>
          <w:sz w:val="24"/>
          <w:szCs w:val="24"/>
          <w:lang w:bidi="en-US"/>
        </w:rPr>
        <w:t xml:space="preserve">Discuss the benefit of information sharing across supply chain partners </w:t>
      </w:r>
    </w:p>
    <w:p w:rsidR="00052323" w:rsidRPr="00052323" w:rsidRDefault="00052323" w:rsidP="002E4F6F">
      <w:pPr>
        <w:numPr>
          <w:ilvl w:val="0"/>
          <w:numId w:val="32"/>
        </w:numPr>
        <w:suppressAutoHyphens/>
        <w:spacing w:after="0" w:line="240" w:lineRule="auto"/>
        <w:jc w:val="both"/>
        <w:rPr>
          <w:rFonts w:ascii="Times New Roman" w:eastAsia="Times New Roman" w:hAnsi="Times New Roman" w:cs="Times New Roman"/>
          <w:i/>
          <w:iCs/>
          <w:sz w:val="24"/>
          <w:szCs w:val="24"/>
          <w:lang w:bidi="en-US"/>
        </w:rPr>
      </w:pPr>
      <w:r w:rsidRPr="00052323">
        <w:rPr>
          <w:rFonts w:ascii="Times New Roman" w:eastAsia="Times New Roman" w:hAnsi="Times New Roman" w:cs="Times New Roman"/>
          <w:sz w:val="24"/>
          <w:szCs w:val="24"/>
          <w:lang w:bidi="en-US"/>
        </w:rPr>
        <w:t xml:space="preserve"> Discuss how information is managed across supply chain</w:t>
      </w:r>
    </w:p>
    <w:p w:rsidR="00052323" w:rsidRPr="00052323" w:rsidRDefault="00052323" w:rsidP="00052323">
      <w:pPr>
        <w:suppressAutoHyphens/>
        <w:spacing w:after="0" w:line="36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 xml:space="preserve">Course Outline </w:t>
      </w:r>
    </w:p>
    <w:p w:rsidR="00052323" w:rsidRPr="00C07E4D" w:rsidRDefault="00052323" w:rsidP="00052323">
      <w:pPr>
        <w:suppressAutoHyphens/>
        <w:spacing w:after="0" w:line="240" w:lineRule="auto"/>
        <w:rPr>
          <w:rFonts w:ascii="Times New Roman" w:eastAsia="Times New Roman" w:hAnsi="Times New Roman" w:cs="Times New Roman"/>
          <w:b/>
          <w:sz w:val="24"/>
          <w:szCs w:val="24"/>
          <w:lang w:eastAsia="ar-SA"/>
        </w:rPr>
      </w:pPr>
      <w:r w:rsidRPr="00C07E4D">
        <w:rPr>
          <w:rFonts w:ascii="Times New Roman" w:eastAsia="Times New Roman" w:hAnsi="Times New Roman" w:cs="Times New Roman"/>
          <w:b/>
          <w:sz w:val="24"/>
          <w:szCs w:val="24"/>
          <w:lang w:eastAsia="ar-SA"/>
        </w:rPr>
        <w:t xml:space="preserve">Chapter 1 Supply Chain Information Systems </w:t>
      </w:r>
    </w:p>
    <w:p w:rsidR="00052323" w:rsidRPr="00052323" w:rsidRDefault="00052323" w:rsidP="008403B8">
      <w:pPr>
        <w:numPr>
          <w:ilvl w:val="0"/>
          <w:numId w:val="16"/>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Supply Chain Management Using Internet Technologies</w:t>
      </w:r>
    </w:p>
    <w:p w:rsidR="00052323" w:rsidRPr="00052323" w:rsidRDefault="00052323" w:rsidP="008403B8">
      <w:pPr>
        <w:numPr>
          <w:ilvl w:val="0"/>
          <w:numId w:val="16"/>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Value Creation in the Supply Chain </w:t>
      </w:r>
    </w:p>
    <w:p w:rsidR="00052323" w:rsidRPr="00052323" w:rsidRDefault="00052323" w:rsidP="008403B8">
      <w:pPr>
        <w:numPr>
          <w:ilvl w:val="0"/>
          <w:numId w:val="16"/>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Increasing Supply Chain Efficiencies </w:t>
      </w:r>
    </w:p>
    <w:p w:rsidR="00052323" w:rsidRPr="00052323" w:rsidRDefault="00052323" w:rsidP="008403B8">
      <w:pPr>
        <w:numPr>
          <w:ilvl w:val="0"/>
          <w:numId w:val="16"/>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Using Materials-Tracking Technologies with EDI and Electronic Commerce </w:t>
      </w:r>
    </w:p>
    <w:p w:rsidR="00052323" w:rsidRPr="00052323" w:rsidRDefault="00052323" w:rsidP="008403B8">
      <w:pPr>
        <w:numPr>
          <w:ilvl w:val="0"/>
          <w:numId w:val="16"/>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Creating an Ultimate Consumer Orientation in the Supply Chain </w:t>
      </w:r>
    </w:p>
    <w:p w:rsidR="00052323" w:rsidRPr="00052323" w:rsidRDefault="00052323" w:rsidP="008403B8">
      <w:pPr>
        <w:numPr>
          <w:ilvl w:val="0"/>
          <w:numId w:val="16"/>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Building and Maintaining Trust in the Supply Chain </w:t>
      </w:r>
    </w:p>
    <w:p w:rsidR="00052323" w:rsidRPr="00052323" w:rsidRDefault="00052323" w:rsidP="008403B8">
      <w:pPr>
        <w:numPr>
          <w:ilvl w:val="0"/>
          <w:numId w:val="16"/>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lastRenderedPageBreak/>
        <w:t xml:space="preserve">Electronic Marketplaces and Portals </w:t>
      </w:r>
    </w:p>
    <w:p w:rsidR="00052323" w:rsidRPr="00052323" w:rsidRDefault="00052323" w:rsidP="008403B8">
      <w:pPr>
        <w:numPr>
          <w:ilvl w:val="0"/>
          <w:numId w:val="16"/>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Independent Industry Marketplaces </w:t>
      </w:r>
    </w:p>
    <w:p w:rsidR="00052323" w:rsidRPr="00052323" w:rsidRDefault="00052323" w:rsidP="008403B8">
      <w:pPr>
        <w:numPr>
          <w:ilvl w:val="0"/>
          <w:numId w:val="16"/>
        </w:numPr>
        <w:suppressAutoHyphens/>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Private Stores and Customer Portals</w:t>
      </w:r>
    </w:p>
    <w:p w:rsidR="00052323" w:rsidRPr="00052323" w:rsidRDefault="00052323" w:rsidP="00052323">
      <w:pPr>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052323">
        <w:rPr>
          <w:rFonts w:ascii="Times New Roman" w:eastAsia="Times New Roman" w:hAnsi="Times New Roman" w:cs="Times New Roman"/>
          <w:b/>
          <w:bCs/>
          <w:sz w:val="24"/>
          <w:szCs w:val="24"/>
          <w:lang w:eastAsia="ar-SA"/>
        </w:rPr>
        <w:t>Chapter 2: The Value of Information</w:t>
      </w:r>
    </w:p>
    <w:p w:rsidR="00052323" w:rsidRPr="00052323" w:rsidRDefault="00052323" w:rsidP="008403B8">
      <w:pPr>
        <w:numPr>
          <w:ilvl w:val="0"/>
          <w:numId w:val="13"/>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The bullwhip effect</w:t>
      </w:r>
    </w:p>
    <w:p w:rsidR="00052323" w:rsidRPr="00052323" w:rsidRDefault="00052323" w:rsidP="008403B8">
      <w:pPr>
        <w:numPr>
          <w:ilvl w:val="0"/>
          <w:numId w:val="13"/>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Supply chain coordination structures</w:t>
      </w:r>
    </w:p>
    <w:p w:rsidR="00052323" w:rsidRPr="00052323" w:rsidRDefault="00052323" w:rsidP="008403B8">
      <w:pPr>
        <w:numPr>
          <w:ilvl w:val="0"/>
          <w:numId w:val="13"/>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Information sharing &amp; incentives</w:t>
      </w:r>
    </w:p>
    <w:p w:rsidR="00052323" w:rsidRPr="00052323" w:rsidRDefault="00052323" w:rsidP="008403B8">
      <w:pPr>
        <w:numPr>
          <w:ilvl w:val="0"/>
          <w:numId w:val="13"/>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Information and supply chain trade-offs</w:t>
      </w:r>
    </w:p>
    <w:p w:rsidR="00052323" w:rsidRPr="00052323" w:rsidRDefault="00052323" w:rsidP="008403B8">
      <w:pPr>
        <w:numPr>
          <w:ilvl w:val="0"/>
          <w:numId w:val="13"/>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Centralized and decentralized decision making and performance impacts</w:t>
      </w:r>
    </w:p>
    <w:p w:rsidR="00052323" w:rsidRPr="00052323" w:rsidRDefault="00052323" w:rsidP="008403B8">
      <w:pPr>
        <w:numPr>
          <w:ilvl w:val="0"/>
          <w:numId w:val="13"/>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Learning organization principles and applications of the beer game</w:t>
      </w:r>
    </w:p>
    <w:p w:rsidR="00052323" w:rsidRPr="00052323" w:rsidRDefault="00052323" w:rsidP="008403B8">
      <w:pPr>
        <w:numPr>
          <w:ilvl w:val="0"/>
          <w:numId w:val="13"/>
        </w:numPr>
        <w:suppressAutoHyphens/>
        <w:autoSpaceDE w:val="0"/>
        <w:autoSpaceDN w:val="0"/>
        <w:adjustRightInd w:val="0"/>
        <w:spacing w:after="0" w:line="360" w:lineRule="auto"/>
        <w:contextualSpacing/>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Structure-process-event dependencies and system dynamics in the beer game</w:t>
      </w:r>
    </w:p>
    <w:p w:rsidR="00052323" w:rsidRPr="00052323" w:rsidRDefault="00052323" w:rsidP="00052323">
      <w:pPr>
        <w:suppressAutoHyphens/>
        <w:autoSpaceDE w:val="0"/>
        <w:autoSpaceDN w:val="0"/>
        <w:adjustRightInd w:val="0"/>
        <w:spacing w:after="0" w:line="360" w:lineRule="auto"/>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Chapter Three: Information Systems for Competitive Advantages </w:t>
      </w:r>
    </w:p>
    <w:p w:rsidR="00052323" w:rsidRPr="00052323" w:rsidRDefault="00052323" w:rsidP="00052323">
      <w:pPr>
        <w:autoSpaceDE w:val="0"/>
        <w:autoSpaceDN w:val="0"/>
        <w:adjustRightInd w:val="0"/>
        <w:spacing w:after="0" w:line="360" w:lineRule="auto"/>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3.1 Competitive Strategies </w:t>
      </w:r>
    </w:p>
    <w:p w:rsidR="00052323" w:rsidRPr="00052323" w:rsidRDefault="00052323" w:rsidP="00052323">
      <w:pPr>
        <w:autoSpaceDE w:val="0"/>
        <w:autoSpaceDN w:val="0"/>
        <w:adjustRightInd w:val="0"/>
        <w:spacing w:after="0" w:line="360" w:lineRule="auto"/>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3.2 Value chain </w:t>
      </w:r>
    </w:p>
    <w:p w:rsidR="00052323" w:rsidRPr="00052323" w:rsidRDefault="00052323" w:rsidP="00052323">
      <w:pPr>
        <w:autoSpaceDE w:val="0"/>
        <w:autoSpaceDN w:val="0"/>
        <w:adjustRightInd w:val="0"/>
        <w:spacing w:after="0" w:line="360" w:lineRule="auto"/>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3.3 Business Ecosystems and Co-</w:t>
      </w:r>
      <w:proofErr w:type="spellStart"/>
      <w:r w:rsidRPr="00052323">
        <w:rPr>
          <w:rFonts w:ascii="Times New Roman" w:eastAsia="Times New Roman" w:hAnsi="Times New Roman" w:cs="Times New Roman"/>
          <w:sz w:val="24"/>
          <w:szCs w:val="24"/>
        </w:rPr>
        <w:t>opetition</w:t>
      </w:r>
      <w:proofErr w:type="spellEnd"/>
      <w:r w:rsidRPr="00052323">
        <w:rPr>
          <w:rFonts w:ascii="Times New Roman" w:eastAsia="Times New Roman" w:hAnsi="Times New Roman" w:cs="Times New Roman"/>
          <w:sz w:val="24"/>
          <w:szCs w:val="24"/>
        </w:rPr>
        <w:t xml:space="preserve"> (Competition &amp; Cooperation)</w:t>
      </w:r>
    </w:p>
    <w:p w:rsidR="00052323" w:rsidRPr="00052323" w:rsidRDefault="00052323" w:rsidP="00052323">
      <w:pPr>
        <w:tabs>
          <w:tab w:val="center" w:pos="4320"/>
        </w:tabs>
        <w:autoSpaceDE w:val="0"/>
        <w:autoSpaceDN w:val="0"/>
        <w:adjustRightInd w:val="0"/>
        <w:spacing w:after="0" w:line="360" w:lineRule="auto"/>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3.4 Innovation Strategy</w:t>
      </w:r>
    </w:p>
    <w:p w:rsidR="00052323" w:rsidRPr="00052323" w:rsidRDefault="00052323" w:rsidP="00052323">
      <w:pPr>
        <w:suppressAutoHyphens/>
        <w:spacing w:after="0" w:line="240" w:lineRule="auto"/>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Chapter Four:  Development of ERP and SCM </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b/>
          <w:bCs/>
          <w:sz w:val="24"/>
          <w:szCs w:val="24"/>
          <w:lang w:eastAsia="ar-SA"/>
        </w:rPr>
        <w:t xml:space="preserve">Chapter </w:t>
      </w:r>
      <w:proofErr w:type="spellStart"/>
      <w:r w:rsidRPr="00052323">
        <w:rPr>
          <w:rFonts w:ascii="Times New Roman" w:eastAsia="Times New Roman" w:hAnsi="Times New Roman" w:cs="Times New Roman"/>
          <w:b/>
          <w:bCs/>
          <w:sz w:val="24"/>
          <w:szCs w:val="24"/>
          <w:lang w:eastAsia="ar-SA"/>
        </w:rPr>
        <w:t>four:</w:t>
      </w:r>
      <w:r w:rsidRPr="00052323">
        <w:rPr>
          <w:rFonts w:ascii="Times New Roman" w:eastAsia="Times New Roman" w:hAnsi="Times New Roman" w:cs="Times New Roman"/>
          <w:b/>
          <w:sz w:val="24"/>
          <w:szCs w:val="24"/>
          <w:lang w:eastAsia="ar-SA"/>
        </w:rPr>
        <w:t>Concepts</w:t>
      </w:r>
      <w:proofErr w:type="spellEnd"/>
      <w:r w:rsidRPr="00052323">
        <w:rPr>
          <w:rFonts w:ascii="Times New Roman" w:eastAsia="Times New Roman" w:hAnsi="Times New Roman" w:cs="Times New Roman"/>
          <w:b/>
          <w:sz w:val="24"/>
          <w:szCs w:val="24"/>
          <w:lang w:eastAsia="ar-SA"/>
        </w:rPr>
        <w:t xml:space="preserve"> </w:t>
      </w:r>
      <w:proofErr w:type="spellStart"/>
      <w:r w:rsidRPr="00052323">
        <w:rPr>
          <w:rFonts w:ascii="Times New Roman" w:eastAsia="Times New Roman" w:hAnsi="Times New Roman" w:cs="Times New Roman"/>
          <w:b/>
          <w:sz w:val="24"/>
          <w:szCs w:val="24"/>
          <w:lang w:eastAsia="ar-SA"/>
        </w:rPr>
        <w:t>of</w:t>
      </w:r>
      <w:r w:rsidRPr="00052323">
        <w:rPr>
          <w:rFonts w:ascii="Times New Roman" w:eastAsia="Times New Roman" w:hAnsi="Times New Roman" w:cs="Times New Roman"/>
          <w:b/>
          <w:bCs/>
          <w:i/>
          <w:iCs/>
          <w:sz w:val="24"/>
          <w:szCs w:val="24"/>
          <w:lang w:eastAsia="ar-SA"/>
        </w:rPr>
        <w:t>E</w:t>
      </w:r>
      <w:proofErr w:type="spellEnd"/>
      <w:r w:rsidRPr="00052323">
        <w:rPr>
          <w:rFonts w:ascii="Times New Roman" w:eastAsia="Times New Roman" w:hAnsi="Times New Roman" w:cs="Times New Roman"/>
          <w:b/>
          <w:bCs/>
          <w:i/>
          <w:iCs/>
          <w:sz w:val="24"/>
          <w:szCs w:val="24"/>
          <w:lang w:eastAsia="ar-SA"/>
        </w:rPr>
        <w:t xml:space="preserve">-procurement </w:t>
      </w:r>
    </w:p>
    <w:p w:rsidR="00052323" w:rsidRPr="00052323" w:rsidRDefault="00052323" w:rsidP="008403B8">
      <w:pPr>
        <w:numPr>
          <w:ilvl w:val="0"/>
          <w:numId w:val="15"/>
        </w:numPr>
        <w:suppressAutoHyphens/>
        <w:spacing w:after="0" w:line="240" w:lineRule="auto"/>
        <w:ind w:left="702" w:hanging="27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bCs/>
          <w:sz w:val="24"/>
          <w:szCs w:val="24"/>
          <w:lang w:eastAsia="ar-SA"/>
        </w:rPr>
        <w:t xml:space="preserve">Introduction </w:t>
      </w:r>
    </w:p>
    <w:p w:rsidR="00052323" w:rsidRPr="00052323" w:rsidRDefault="00052323" w:rsidP="008403B8">
      <w:pPr>
        <w:numPr>
          <w:ilvl w:val="0"/>
          <w:numId w:val="14"/>
        </w:numPr>
        <w:suppressAutoHyphens/>
        <w:spacing w:after="0" w:line="240" w:lineRule="auto"/>
        <w:ind w:left="702" w:hanging="270"/>
        <w:contextualSpacing/>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What is e- procurement?</w:t>
      </w:r>
    </w:p>
    <w:p w:rsidR="00052323" w:rsidRPr="00052323" w:rsidRDefault="00052323" w:rsidP="008403B8">
      <w:pPr>
        <w:numPr>
          <w:ilvl w:val="0"/>
          <w:numId w:val="14"/>
        </w:numPr>
        <w:suppressAutoHyphens/>
        <w:spacing w:after="0" w:line="240" w:lineRule="auto"/>
        <w:ind w:left="702" w:hanging="270"/>
        <w:contextualSpacing/>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Overview  of e-procurement </w:t>
      </w:r>
    </w:p>
    <w:p w:rsidR="00052323" w:rsidRPr="00052323" w:rsidRDefault="00052323" w:rsidP="008403B8">
      <w:pPr>
        <w:numPr>
          <w:ilvl w:val="0"/>
          <w:numId w:val="14"/>
        </w:numPr>
        <w:suppressAutoHyphens/>
        <w:spacing w:after="0" w:line="240" w:lineRule="auto"/>
        <w:ind w:left="702" w:hanging="270"/>
        <w:contextualSpacing/>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E-procurement tools </w:t>
      </w:r>
    </w:p>
    <w:p w:rsidR="00052323" w:rsidRPr="00052323" w:rsidRDefault="00052323" w:rsidP="008403B8">
      <w:pPr>
        <w:numPr>
          <w:ilvl w:val="0"/>
          <w:numId w:val="14"/>
        </w:numPr>
        <w:suppressAutoHyphens/>
        <w:spacing w:after="0" w:line="240" w:lineRule="auto"/>
        <w:ind w:left="702" w:hanging="270"/>
        <w:contextualSpacing/>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Types of e- procurement</w:t>
      </w:r>
    </w:p>
    <w:p w:rsidR="00052323" w:rsidRPr="00052323" w:rsidRDefault="00052323" w:rsidP="008403B8">
      <w:pPr>
        <w:numPr>
          <w:ilvl w:val="0"/>
          <w:numId w:val="14"/>
        </w:numPr>
        <w:suppressAutoHyphens/>
        <w:spacing w:after="0" w:line="240" w:lineRule="auto"/>
        <w:ind w:left="702" w:hanging="270"/>
        <w:contextualSpacing/>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E-procurement system </w:t>
      </w:r>
    </w:p>
    <w:p w:rsidR="00052323" w:rsidRPr="00052323" w:rsidRDefault="00052323" w:rsidP="008403B8">
      <w:pPr>
        <w:numPr>
          <w:ilvl w:val="0"/>
          <w:numId w:val="14"/>
        </w:numPr>
        <w:suppressAutoHyphens/>
        <w:spacing w:after="0" w:line="240" w:lineRule="auto"/>
        <w:ind w:left="702" w:hanging="270"/>
        <w:contextualSpacing/>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Public e-procurement </w:t>
      </w:r>
    </w:p>
    <w:p w:rsidR="00052323" w:rsidRPr="00052323" w:rsidRDefault="00052323" w:rsidP="008403B8">
      <w:pPr>
        <w:numPr>
          <w:ilvl w:val="0"/>
          <w:numId w:val="14"/>
        </w:numPr>
        <w:suppressAutoHyphens/>
        <w:spacing w:after="0" w:line="240" w:lineRule="auto"/>
        <w:ind w:left="702" w:hanging="270"/>
        <w:contextualSpacing/>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Benefits of e- procurement </w:t>
      </w:r>
    </w:p>
    <w:p w:rsidR="00052323" w:rsidRPr="00052323" w:rsidRDefault="00052323" w:rsidP="008403B8">
      <w:pPr>
        <w:numPr>
          <w:ilvl w:val="0"/>
          <w:numId w:val="14"/>
        </w:numPr>
        <w:suppressAutoHyphens/>
        <w:spacing w:after="0" w:line="240" w:lineRule="auto"/>
        <w:ind w:left="1062" w:hanging="270"/>
        <w:contextualSpacing/>
        <w:jc w:val="both"/>
        <w:rPr>
          <w:rFonts w:ascii="Times New Roman" w:eastAsia="Times New Roman" w:hAnsi="Times New Roman" w:cs="Times New Roman"/>
          <w:sz w:val="24"/>
          <w:szCs w:val="24"/>
        </w:rPr>
      </w:pPr>
      <w:r w:rsidRPr="00052323">
        <w:rPr>
          <w:rFonts w:ascii="Times New Roman" w:eastAsia="Times New Roman" w:hAnsi="Times New Roman" w:cs="Times New Roman"/>
          <w:sz w:val="24"/>
          <w:szCs w:val="24"/>
        </w:rPr>
        <w:t xml:space="preserve">Challenge and risks of implanting e-procurement </w:t>
      </w:r>
    </w:p>
    <w:p w:rsidR="00052323" w:rsidRPr="00052323" w:rsidRDefault="00052323" w:rsidP="00052323">
      <w:pPr>
        <w:suppressAutoHyphens/>
        <w:spacing w:after="0" w:line="240" w:lineRule="auto"/>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Chapter Five:  Supply Chain Management Software Options </w:t>
      </w:r>
    </w:p>
    <w:p w:rsidR="00052323" w:rsidRPr="00052323" w:rsidRDefault="00052323" w:rsidP="00052323">
      <w:pPr>
        <w:suppressAutoHyphens/>
        <w:spacing w:after="0" w:line="240" w:lineRule="auto"/>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Chapter Six:  Business Process Reengineering in Supply Chains </w:t>
      </w:r>
    </w:p>
    <w:p w:rsidR="00052323" w:rsidRPr="00052323" w:rsidRDefault="00052323" w:rsidP="00052323">
      <w:pPr>
        <w:suppressAutoHyphens/>
        <w:spacing w:after="0" w:line="240" w:lineRule="auto"/>
        <w:rPr>
          <w:rFonts w:ascii="Times New Roman" w:eastAsia="Times New Roman" w:hAnsi="Times New Roman" w:cs="Times New Roman"/>
          <w:sz w:val="24"/>
          <w:szCs w:val="24"/>
          <w:lang w:eastAsia="ar-SA"/>
        </w:rPr>
      </w:pPr>
      <w:r w:rsidRPr="00052323">
        <w:rPr>
          <w:rFonts w:ascii="NimbusRomNo9L-Regu" w:eastAsia="Times New Roman" w:hAnsi="NimbusRomNo9L-Regu" w:cs="NimbusRomNo9L-Regu"/>
          <w:sz w:val="19"/>
          <w:szCs w:val="19"/>
          <w:lang w:eastAsia="ar-SA"/>
        </w:rPr>
        <w:t>.</w:t>
      </w:r>
      <w:r w:rsidRPr="00052323">
        <w:rPr>
          <w:rFonts w:ascii="Times New Roman" w:eastAsia="Times New Roman" w:hAnsi="Times New Roman" w:cs="Times New Roman"/>
          <w:sz w:val="24"/>
          <w:szCs w:val="24"/>
          <w:lang w:eastAsia="ar-SA"/>
        </w:rPr>
        <w:t xml:space="preserve">Chapter Seven:  System Selection </w:t>
      </w:r>
    </w:p>
    <w:p w:rsidR="00052323" w:rsidRPr="00052323" w:rsidRDefault="00C07E4D" w:rsidP="0005232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Chapter </w:t>
      </w:r>
      <w:r w:rsidR="00052323" w:rsidRPr="00052323">
        <w:rPr>
          <w:rFonts w:ascii="Times New Roman" w:eastAsia="Times New Roman" w:hAnsi="Times New Roman" w:cs="Times New Roman"/>
          <w:sz w:val="24"/>
          <w:szCs w:val="24"/>
          <w:lang w:eastAsia="ar-SA"/>
        </w:rPr>
        <w:t>eight:  Supply Chain Software Installation</w:t>
      </w:r>
    </w:p>
    <w:p w:rsidR="00052323" w:rsidRPr="00052323" w:rsidRDefault="00052323" w:rsidP="00052323">
      <w:pPr>
        <w:suppressAutoHyphens/>
        <w:spacing w:after="0" w:line="240" w:lineRule="auto"/>
        <w:rPr>
          <w:rFonts w:ascii="Times New Roman" w:eastAsia="Times New Roman" w:hAnsi="Times New Roman" w:cs="Times New Roman"/>
          <w:sz w:val="24"/>
          <w:szCs w:val="24"/>
          <w:lang w:eastAsia="ar-SA"/>
        </w:rPr>
      </w:pPr>
    </w:p>
    <w:p w:rsidR="00052323" w:rsidRPr="00052323" w:rsidRDefault="00052323" w:rsidP="00052323">
      <w:pPr>
        <w:suppressAutoHyphens/>
        <w:spacing w:after="0" w:line="312" w:lineRule="auto"/>
        <w:jc w:val="both"/>
        <w:rPr>
          <w:rFonts w:ascii="Times New Roman" w:eastAsia="Times New Roman" w:hAnsi="Times New Roman" w:cs="Times New Roman"/>
          <w:b/>
          <w:bCs/>
          <w:sz w:val="24"/>
          <w:szCs w:val="24"/>
          <w:lang w:eastAsia="ar-SA"/>
        </w:rPr>
      </w:pPr>
      <w:r w:rsidRPr="00052323">
        <w:rPr>
          <w:rFonts w:ascii="Times New Roman" w:eastAsia="Times New Roman" w:hAnsi="Times New Roman" w:cs="Times New Roman"/>
          <w:b/>
          <w:bCs/>
          <w:sz w:val="24"/>
          <w:szCs w:val="24"/>
          <w:lang w:eastAsia="ar-SA"/>
        </w:rPr>
        <w:t>Evaluation:</w:t>
      </w:r>
    </w:p>
    <w:p w:rsidR="00052323" w:rsidRPr="00052323" w:rsidRDefault="00052323" w:rsidP="00052323">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Journal Review-------------------------------20%</w:t>
      </w:r>
    </w:p>
    <w:p w:rsidR="00052323" w:rsidRPr="00052323" w:rsidRDefault="00052323" w:rsidP="00052323">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Practical Lab----------------------------------40%</w:t>
      </w:r>
    </w:p>
    <w:p w:rsidR="00052323" w:rsidRPr="00052323" w:rsidRDefault="00052323" w:rsidP="00052323">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Final Exam------------------------------------40%</w:t>
      </w:r>
    </w:p>
    <w:p w:rsidR="00052323" w:rsidRPr="00052323" w:rsidRDefault="00052323" w:rsidP="00052323">
      <w:pPr>
        <w:contextualSpacing/>
        <w:jc w:val="both"/>
        <w:rPr>
          <w:rFonts w:ascii="Times New Roman" w:eastAsia="Times New Roman" w:hAnsi="Times New Roman" w:cs="Times New Roman"/>
          <w:b/>
          <w:sz w:val="24"/>
          <w:szCs w:val="24"/>
          <w:lang w:bidi="en-US"/>
        </w:rPr>
      </w:pPr>
      <w:r w:rsidRPr="00052323">
        <w:rPr>
          <w:rFonts w:ascii="Times New Roman" w:eastAsia="Times New Roman" w:hAnsi="Times New Roman" w:cs="Times New Roman"/>
          <w:b/>
          <w:sz w:val="24"/>
          <w:szCs w:val="24"/>
          <w:lang w:bidi="en-US"/>
        </w:rPr>
        <w:t xml:space="preserve">Required reference </w:t>
      </w:r>
    </w:p>
    <w:p w:rsidR="00052323" w:rsidRPr="00052323" w:rsidRDefault="00052323" w:rsidP="002E4F6F">
      <w:pPr>
        <w:numPr>
          <w:ilvl w:val="0"/>
          <w:numId w:val="33"/>
        </w:numPr>
        <w:suppressAutoHyphens/>
        <w:spacing w:after="0" w:line="240" w:lineRule="auto"/>
        <w:jc w:val="both"/>
        <w:rPr>
          <w:rFonts w:ascii="Times New Roman" w:eastAsia="Times New Roman" w:hAnsi="Times New Roman" w:cs="Times New Roman"/>
          <w:sz w:val="24"/>
          <w:szCs w:val="24"/>
          <w:lang w:bidi="en-US"/>
        </w:rPr>
      </w:pPr>
      <w:r w:rsidRPr="00052323">
        <w:rPr>
          <w:rFonts w:ascii="Times New Roman" w:eastAsia="Times New Roman" w:hAnsi="Times New Roman" w:cs="Times New Roman"/>
          <w:sz w:val="24"/>
          <w:szCs w:val="24"/>
          <w:lang w:bidi="en-US"/>
        </w:rPr>
        <w:lastRenderedPageBreak/>
        <w:t xml:space="preserve">A copy of electronic materials will print and given to the student because of unavailability of texts in the library as main reference.  </w:t>
      </w:r>
    </w:p>
    <w:p w:rsidR="00052323" w:rsidRPr="00052323" w:rsidRDefault="00052323" w:rsidP="002E4F6F">
      <w:pPr>
        <w:numPr>
          <w:ilvl w:val="0"/>
          <w:numId w:val="33"/>
        </w:numPr>
        <w:suppressAutoHyphens/>
        <w:spacing w:after="0" w:line="240" w:lineRule="auto"/>
        <w:jc w:val="both"/>
        <w:rPr>
          <w:rFonts w:ascii="Times New Roman" w:eastAsia="Times New Roman" w:hAnsi="Times New Roman" w:cs="Times New Roman"/>
          <w:b/>
          <w:sz w:val="24"/>
          <w:szCs w:val="24"/>
          <w:lang w:bidi="en-US"/>
        </w:rPr>
      </w:pPr>
      <w:r w:rsidRPr="00052323">
        <w:rPr>
          <w:rFonts w:ascii="Times New Roman" w:eastAsia="Times New Roman" w:hAnsi="Times New Roman" w:cs="Times New Roman"/>
          <w:sz w:val="24"/>
          <w:szCs w:val="24"/>
          <w:lang w:bidi="en-US"/>
        </w:rPr>
        <w:t xml:space="preserve">E. Lawrence. </w:t>
      </w:r>
      <w:proofErr w:type="spellStart"/>
      <w:r w:rsidRPr="00052323">
        <w:rPr>
          <w:rFonts w:ascii="Times New Roman" w:eastAsia="Times New Roman" w:hAnsi="Times New Roman" w:cs="Times New Roman"/>
          <w:sz w:val="24"/>
          <w:szCs w:val="24"/>
          <w:lang w:bidi="en-US"/>
        </w:rPr>
        <w:t>Corbitt</w:t>
      </w:r>
      <w:proofErr w:type="spellEnd"/>
      <w:r w:rsidRPr="00052323">
        <w:rPr>
          <w:rFonts w:ascii="Times New Roman" w:eastAsia="Times New Roman" w:hAnsi="Times New Roman" w:cs="Times New Roman"/>
          <w:sz w:val="24"/>
          <w:szCs w:val="24"/>
          <w:lang w:bidi="en-US"/>
        </w:rPr>
        <w:t>, Fisher, Lawrence and Tidwell</w:t>
      </w:r>
      <w:r w:rsidRPr="00052323">
        <w:rPr>
          <w:rFonts w:ascii="Times New Roman" w:eastAsia="Times New Roman" w:hAnsi="Times New Roman" w:cs="Times New Roman"/>
          <w:b/>
          <w:sz w:val="24"/>
          <w:szCs w:val="24"/>
          <w:lang w:bidi="en-US"/>
        </w:rPr>
        <w:t>, (2000). Internet commerce, 2</w:t>
      </w:r>
      <w:r w:rsidRPr="00052323">
        <w:rPr>
          <w:rFonts w:ascii="Times New Roman" w:eastAsia="Times New Roman" w:hAnsi="Times New Roman" w:cs="Times New Roman"/>
          <w:b/>
          <w:sz w:val="24"/>
          <w:szCs w:val="24"/>
          <w:vertAlign w:val="superscript"/>
          <w:lang w:bidi="en-US"/>
        </w:rPr>
        <w:t>nd</w:t>
      </w:r>
      <w:r w:rsidRPr="00052323">
        <w:rPr>
          <w:rFonts w:ascii="Times New Roman" w:eastAsia="Times New Roman" w:hAnsi="Times New Roman" w:cs="Times New Roman"/>
          <w:b/>
          <w:sz w:val="24"/>
          <w:szCs w:val="24"/>
          <w:lang w:bidi="en-US"/>
        </w:rPr>
        <w:t xml:space="preserve"> edition, </w:t>
      </w:r>
      <w:r w:rsidRPr="00052323">
        <w:rPr>
          <w:rFonts w:ascii="Times New Roman" w:eastAsia="Times New Roman" w:hAnsi="Times New Roman" w:cs="Times New Roman"/>
          <w:sz w:val="24"/>
          <w:szCs w:val="24"/>
          <w:lang w:bidi="en-US"/>
        </w:rPr>
        <w:t>John Wiley and Sons Australia, Ltd</w:t>
      </w:r>
    </w:p>
    <w:p w:rsidR="00052323" w:rsidRPr="00052323" w:rsidRDefault="00052323" w:rsidP="002E4F6F">
      <w:pPr>
        <w:numPr>
          <w:ilvl w:val="0"/>
          <w:numId w:val="33"/>
        </w:numPr>
        <w:suppressAutoHyphens/>
        <w:spacing w:after="0" w:line="240" w:lineRule="auto"/>
        <w:jc w:val="both"/>
        <w:rPr>
          <w:rFonts w:ascii="Times New Roman" w:eastAsia="Times New Roman" w:hAnsi="Times New Roman" w:cs="Times New Roman"/>
          <w:b/>
          <w:sz w:val="24"/>
          <w:szCs w:val="24"/>
          <w:lang w:bidi="en-US"/>
        </w:rPr>
      </w:pPr>
      <w:proofErr w:type="spellStart"/>
      <w:r w:rsidRPr="00052323">
        <w:rPr>
          <w:rFonts w:ascii="Times New Roman" w:eastAsia="Calibri" w:hAnsi="Times New Roman" w:cs="Times New Roman"/>
          <w:sz w:val="24"/>
          <w:szCs w:val="24"/>
          <w:lang w:bidi="en-US"/>
        </w:rPr>
        <w:t>Mahony</w:t>
      </w:r>
      <w:proofErr w:type="spellEnd"/>
      <w:r w:rsidRPr="00052323">
        <w:rPr>
          <w:rFonts w:ascii="Times New Roman" w:eastAsia="Calibri" w:hAnsi="Times New Roman" w:cs="Times New Roman"/>
          <w:sz w:val="24"/>
          <w:szCs w:val="24"/>
          <w:lang w:bidi="en-US"/>
        </w:rPr>
        <w:t xml:space="preserve">, D., Peirce, M., </w:t>
      </w:r>
      <w:proofErr w:type="spellStart"/>
      <w:r w:rsidRPr="00052323">
        <w:rPr>
          <w:rFonts w:ascii="Times New Roman" w:eastAsia="Calibri" w:hAnsi="Times New Roman" w:cs="Times New Roman"/>
          <w:sz w:val="24"/>
          <w:szCs w:val="24"/>
          <w:lang w:bidi="en-US"/>
        </w:rPr>
        <w:t>Tewari</w:t>
      </w:r>
      <w:proofErr w:type="spellEnd"/>
      <w:r w:rsidRPr="00052323">
        <w:rPr>
          <w:rFonts w:ascii="Times New Roman" w:eastAsia="Calibri" w:hAnsi="Times New Roman" w:cs="Times New Roman"/>
          <w:sz w:val="24"/>
          <w:szCs w:val="24"/>
          <w:lang w:bidi="en-US"/>
        </w:rPr>
        <w:t xml:space="preserve">, H., (2001)  </w:t>
      </w:r>
      <w:r w:rsidRPr="00052323">
        <w:rPr>
          <w:rFonts w:ascii="Times New Roman" w:eastAsia="Calibri" w:hAnsi="Times New Roman" w:cs="Times New Roman"/>
          <w:b/>
          <w:sz w:val="24"/>
          <w:szCs w:val="24"/>
          <w:lang w:bidi="en-US"/>
        </w:rPr>
        <w:t xml:space="preserve">Electronic Payment Systems for E-Commerce, </w:t>
      </w:r>
      <w:r w:rsidRPr="00052323">
        <w:rPr>
          <w:rFonts w:ascii="Times New Roman" w:eastAsia="Calibri" w:hAnsi="Times New Roman" w:cs="Times New Roman"/>
          <w:sz w:val="24"/>
          <w:szCs w:val="24"/>
          <w:lang w:bidi="en-US"/>
        </w:rPr>
        <w:t xml:space="preserve">Second Edition, </w:t>
      </w:r>
      <w:proofErr w:type="spellStart"/>
      <w:r w:rsidRPr="00052323">
        <w:rPr>
          <w:rFonts w:ascii="Times New Roman" w:eastAsia="Calibri" w:hAnsi="Times New Roman" w:cs="Times New Roman"/>
          <w:sz w:val="24"/>
          <w:szCs w:val="24"/>
          <w:lang w:bidi="en-US"/>
        </w:rPr>
        <w:t>Artech</w:t>
      </w:r>
      <w:proofErr w:type="spellEnd"/>
      <w:r w:rsidRPr="00052323">
        <w:rPr>
          <w:rFonts w:ascii="Times New Roman" w:eastAsia="Calibri" w:hAnsi="Times New Roman" w:cs="Times New Roman"/>
          <w:sz w:val="24"/>
          <w:szCs w:val="24"/>
          <w:lang w:bidi="en-US"/>
        </w:rPr>
        <w:t xml:space="preserve"> House, </w:t>
      </w:r>
      <w:proofErr w:type="spellStart"/>
      <w:r w:rsidRPr="00052323">
        <w:rPr>
          <w:rFonts w:ascii="Times New Roman" w:eastAsia="Calibri" w:hAnsi="Times New Roman" w:cs="Times New Roman"/>
          <w:sz w:val="24"/>
          <w:szCs w:val="24"/>
          <w:lang w:bidi="en-US"/>
        </w:rPr>
        <w:t>inc.</w:t>
      </w:r>
      <w:proofErr w:type="spellEnd"/>
    </w:p>
    <w:p w:rsidR="00052323" w:rsidRPr="00052323" w:rsidRDefault="00052323" w:rsidP="002E4F6F">
      <w:pPr>
        <w:numPr>
          <w:ilvl w:val="0"/>
          <w:numId w:val="33"/>
        </w:numPr>
        <w:suppressAutoHyphens/>
        <w:spacing w:after="0" w:line="240" w:lineRule="auto"/>
        <w:jc w:val="both"/>
        <w:rPr>
          <w:rFonts w:ascii="Times New Roman" w:eastAsia="Times New Roman" w:hAnsi="Times New Roman" w:cs="Times New Roman"/>
          <w:b/>
          <w:sz w:val="24"/>
          <w:szCs w:val="24"/>
          <w:lang w:bidi="en-US"/>
        </w:rPr>
      </w:pPr>
      <w:r w:rsidRPr="00052323">
        <w:rPr>
          <w:rFonts w:ascii="Times New Roman" w:eastAsia="Calibri" w:hAnsi="Times New Roman" w:cs="Times New Roman"/>
          <w:sz w:val="24"/>
          <w:szCs w:val="24"/>
          <w:lang w:bidi="en-US"/>
        </w:rPr>
        <w:t xml:space="preserve">Schneider, G P., (2011), </w:t>
      </w:r>
      <w:r w:rsidRPr="00052323">
        <w:rPr>
          <w:rFonts w:ascii="Times New Roman" w:eastAsia="Calibri" w:hAnsi="Times New Roman" w:cs="Times New Roman"/>
          <w:b/>
          <w:sz w:val="24"/>
          <w:szCs w:val="24"/>
          <w:lang w:bidi="en-US"/>
        </w:rPr>
        <w:t xml:space="preserve">Electronic Commerce, </w:t>
      </w:r>
      <w:r w:rsidRPr="00052323">
        <w:rPr>
          <w:rFonts w:ascii="Times New Roman" w:eastAsia="Calibri" w:hAnsi="Times New Roman" w:cs="Times New Roman"/>
          <w:sz w:val="24"/>
          <w:szCs w:val="24"/>
          <w:lang w:bidi="en-US"/>
        </w:rPr>
        <w:t>9</w:t>
      </w:r>
      <w:r w:rsidRPr="00052323">
        <w:rPr>
          <w:rFonts w:ascii="Times New Roman" w:eastAsia="Calibri" w:hAnsi="Times New Roman" w:cs="Times New Roman"/>
          <w:sz w:val="24"/>
          <w:szCs w:val="24"/>
          <w:vertAlign w:val="superscript"/>
          <w:lang w:bidi="en-US"/>
        </w:rPr>
        <w:t>th</w:t>
      </w:r>
      <w:r w:rsidRPr="00052323">
        <w:rPr>
          <w:rFonts w:ascii="Times New Roman" w:eastAsia="Calibri" w:hAnsi="Times New Roman" w:cs="Times New Roman"/>
          <w:sz w:val="24"/>
          <w:szCs w:val="24"/>
          <w:lang w:bidi="en-US"/>
        </w:rPr>
        <w:t xml:space="preserve"> edition, Course Technology, </w:t>
      </w:r>
      <w:proofErr w:type="spellStart"/>
      <w:r w:rsidRPr="00052323">
        <w:rPr>
          <w:rFonts w:ascii="Times New Roman" w:eastAsia="Calibri" w:hAnsi="Times New Roman" w:cs="Times New Roman"/>
          <w:sz w:val="24"/>
          <w:szCs w:val="24"/>
          <w:lang w:bidi="en-US"/>
        </w:rPr>
        <w:t>Cengage</w:t>
      </w:r>
      <w:proofErr w:type="spellEnd"/>
      <w:r w:rsidRPr="00052323">
        <w:rPr>
          <w:rFonts w:ascii="Times New Roman" w:eastAsia="Calibri" w:hAnsi="Times New Roman" w:cs="Times New Roman"/>
          <w:sz w:val="24"/>
          <w:szCs w:val="24"/>
          <w:lang w:bidi="en-US"/>
        </w:rPr>
        <w:t xml:space="preserve"> Learning</w:t>
      </w:r>
    </w:p>
    <w:p w:rsidR="001303A9" w:rsidRDefault="001303A9" w:rsidP="001303A9">
      <w:pPr>
        <w:shd w:val="clear" w:color="auto" w:fill="FFFFFF"/>
        <w:suppressAutoHyphens/>
        <w:spacing w:after="0" w:line="240" w:lineRule="auto"/>
        <w:jc w:val="center"/>
        <w:rPr>
          <w:rFonts w:ascii="Times New Roman" w:eastAsia="Times New Roman" w:hAnsi="Times New Roman" w:cs="Times New Roman"/>
          <w:b/>
          <w:sz w:val="28"/>
          <w:szCs w:val="28"/>
          <w:lang w:eastAsia="ar-SA"/>
        </w:rPr>
      </w:pPr>
    </w:p>
    <w:p w:rsidR="001303A9" w:rsidRPr="00052323" w:rsidRDefault="001303A9" w:rsidP="001303A9">
      <w:pPr>
        <w:shd w:val="clear" w:color="auto" w:fill="FFFFFF"/>
        <w:suppressAutoHyphens/>
        <w:spacing w:after="0" w:line="240" w:lineRule="auto"/>
        <w:jc w:val="center"/>
        <w:rPr>
          <w:rFonts w:ascii="Times New Roman" w:eastAsia="Times New Roman" w:hAnsi="Times New Roman" w:cs="Times New Roman"/>
          <w:b/>
          <w:sz w:val="28"/>
          <w:szCs w:val="28"/>
          <w:lang w:eastAsia="ar-SA"/>
        </w:rPr>
      </w:pPr>
      <w:r w:rsidRPr="00052323">
        <w:rPr>
          <w:rFonts w:ascii="Times New Roman" w:eastAsia="Times New Roman" w:hAnsi="Times New Roman" w:cs="Times New Roman"/>
          <w:b/>
          <w:sz w:val="28"/>
          <w:szCs w:val="28"/>
          <w:lang w:eastAsia="ar-SA"/>
        </w:rPr>
        <w:t>Strategic Supply Chain Management</w:t>
      </w:r>
    </w:p>
    <w:p w:rsidR="001303A9" w:rsidRPr="00052323" w:rsidRDefault="00DF3029" w:rsidP="001303A9">
      <w:pPr>
        <w:suppressAutoHyphens/>
        <w:spacing w:after="0" w:line="240" w:lineRule="auto"/>
        <w:jc w:val="center"/>
        <w:rPr>
          <w:rFonts w:ascii="Times New Roman" w:eastAsia="Times New Roman" w:hAnsi="Times New Roman" w:cs="Times New Roman"/>
          <w:b/>
          <w:bCs/>
          <w:sz w:val="24"/>
          <w:szCs w:val="24"/>
          <w:lang w:eastAsia="ar-SA" w:bidi="en-US"/>
        </w:rPr>
      </w:pPr>
      <w:r>
        <w:rPr>
          <w:rFonts w:ascii="Times New Roman" w:eastAsia="Times New Roman" w:hAnsi="Times New Roman" w:cs="Times New Roman"/>
          <w:b/>
          <w:bCs/>
          <w:sz w:val="24"/>
          <w:szCs w:val="24"/>
          <w:lang w:eastAsia="ar-SA" w:bidi="en-US"/>
        </w:rPr>
        <w:t>LSCM 605</w:t>
      </w:r>
      <w:r w:rsidR="001303A9">
        <w:rPr>
          <w:rFonts w:ascii="Times New Roman" w:eastAsia="Times New Roman" w:hAnsi="Times New Roman" w:cs="Times New Roman"/>
          <w:b/>
          <w:bCs/>
          <w:sz w:val="24"/>
          <w:szCs w:val="24"/>
          <w:lang w:eastAsia="ar-SA" w:bidi="en-US"/>
        </w:rPr>
        <w:t>3</w:t>
      </w:r>
    </w:p>
    <w:p w:rsidR="001303A9" w:rsidRPr="00052323" w:rsidRDefault="001303A9" w:rsidP="001303A9">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Credit hours 2</w:t>
      </w:r>
    </w:p>
    <w:p w:rsidR="001303A9" w:rsidRPr="00052323" w:rsidRDefault="001303A9" w:rsidP="001303A9">
      <w:pPr>
        <w:suppressAutoHyphens/>
        <w:spacing w:after="0" w:line="240" w:lineRule="auto"/>
        <w:jc w:val="center"/>
        <w:rPr>
          <w:rFonts w:ascii="Times New Roman" w:eastAsia="Times New Roman" w:hAnsi="Times New Roman" w:cs="Times New Roman"/>
          <w:b/>
          <w:sz w:val="28"/>
          <w:szCs w:val="28"/>
          <w:lang w:eastAsia="ar-SA"/>
        </w:rPr>
      </w:pPr>
    </w:p>
    <w:p w:rsidR="001303A9" w:rsidRPr="00052323" w:rsidRDefault="001303A9" w:rsidP="001303A9">
      <w:pPr>
        <w:suppressAutoHyphens/>
        <w:spacing w:after="0" w:line="360" w:lineRule="auto"/>
        <w:rPr>
          <w:rFonts w:ascii="Times New Roman" w:eastAsia="Times New Roman" w:hAnsi="Times New Roman" w:cs="Times New Roman"/>
          <w:b/>
          <w:sz w:val="28"/>
          <w:szCs w:val="28"/>
          <w:lang w:eastAsia="ar-SA"/>
        </w:rPr>
      </w:pPr>
      <w:r w:rsidRPr="00052323">
        <w:rPr>
          <w:rFonts w:ascii="Times New Roman" w:eastAsia="Times New Roman" w:hAnsi="Times New Roman" w:cs="Times New Roman"/>
          <w:b/>
          <w:sz w:val="28"/>
          <w:szCs w:val="28"/>
          <w:lang w:eastAsia="ar-SA"/>
        </w:rPr>
        <w:t xml:space="preserve">Course description </w:t>
      </w:r>
    </w:p>
    <w:p w:rsidR="001303A9" w:rsidRPr="00052323" w:rsidRDefault="001303A9" w:rsidP="001303A9">
      <w:pPr>
        <w:suppressAutoHyphens/>
        <w:jc w:val="both"/>
        <w:rPr>
          <w:rFonts w:ascii="Times New Roman" w:eastAsia="Times New Roman" w:hAnsi="Times New Roman" w:cs="Times New Roman"/>
          <w:bCs/>
          <w:sz w:val="24"/>
          <w:szCs w:val="24"/>
          <w:lang w:eastAsia="ar-SA"/>
        </w:rPr>
      </w:pPr>
      <w:r w:rsidRPr="00052323">
        <w:rPr>
          <w:rFonts w:ascii="Times New Roman" w:eastAsia="Times New Roman" w:hAnsi="Times New Roman" w:cs="Times New Roman"/>
          <w:sz w:val="24"/>
          <w:szCs w:val="24"/>
          <w:lang w:eastAsia="ar-SA"/>
        </w:rPr>
        <w:t xml:space="preserve">Strategic Supply Chain Management- which deals with , SWOT Analysis, strategic formulation and Implementation with reference to supply chain management, </w:t>
      </w:r>
      <w:r w:rsidRPr="00052323">
        <w:rPr>
          <w:rFonts w:ascii="Times New Roman" w:eastAsia="Times New Roman" w:hAnsi="Times New Roman" w:cs="Times New Roman"/>
          <w:bCs/>
          <w:sz w:val="24"/>
          <w:szCs w:val="24"/>
          <w:lang w:eastAsia="ar-SA"/>
        </w:rPr>
        <w:t>determining the nature of material procurement, transportation of materials, manufacture of product or creation of service, distribution of product; specify consistency between customer priorities of competitive strategy and supply chain capabilities; designing efficient as well as responsive supply chain strategies and strategic fit with customer requirements.</w:t>
      </w:r>
    </w:p>
    <w:p w:rsidR="001303A9" w:rsidRPr="00052323" w:rsidRDefault="001303A9" w:rsidP="001303A9">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The course covers the philosophies, issues, procedures and practices relating to strategic supply chain management within an organizational context. Topics included dealing with the essence of strategy and supply chain management, stakeholders and corporate governance, social responsibility and the roles of ethics in strategic management, environmental scanning and analysis, levels of strategies, formulation of strategies, strategy implementation and control.</w:t>
      </w:r>
    </w:p>
    <w:p w:rsidR="001303A9" w:rsidRPr="00052323" w:rsidRDefault="001303A9" w:rsidP="001303A9">
      <w:pPr>
        <w:suppressAutoHyphens/>
        <w:spacing w:after="0" w:line="240" w:lineRule="auto"/>
        <w:jc w:val="both"/>
        <w:rPr>
          <w:rFonts w:ascii="Times New Roman" w:eastAsia="Times New Roman" w:hAnsi="Times New Roman" w:cs="Times New Roman"/>
          <w:b/>
          <w:sz w:val="24"/>
          <w:szCs w:val="24"/>
          <w:lang w:eastAsia="ar-SA"/>
        </w:rPr>
      </w:pPr>
    </w:p>
    <w:p w:rsidR="001303A9" w:rsidRPr="00052323" w:rsidRDefault="001303A9" w:rsidP="001303A9">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Course Objectives</w:t>
      </w:r>
    </w:p>
    <w:p w:rsidR="001303A9" w:rsidRPr="00052323" w:rsidRDefault="001303A9" w:rsidP="001303A9">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Up on completing this course, the students are able to:</w:t>
      </w:r>
    </w:p>
    <w:p w:rsidR="001303A9" w:rsidRPr="00052323" w:rsidRDefault="001303A9" w:rsidP="002E4F6F">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Establish a broader understanding of concepts and theories of strategic supply chain management</w:t>
      </w:r>
    </w:p>
    <w:p w:rsidR="001303A9" w:rsidRPr="00052323" w:rsidRDefault="001303A9" w:rsidP="002E4F6F">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Create opportunities for applying concepts and theories in dealing with strategic issues in the supply chain in the business</w:t>
      </w:r>
    </w:p>
    <w:p w:rsidR="001303A9" w:rsidRPr="00052323" w:rsidRDefault="001303A9" w:rsidP="002E4F6F">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Build a capability to think strategically about a firm, its business positions, how it can gain sustainable competitive advantage, and how its strategy can be implemented and executed successfully</w:t>
      </w:r>
    </w:p>
    <w:p w:rsidR="001303A9" w:rsidRPr="00052323" w:rsidRDefault="001303A9" w:rsidP="002E4F6F">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Equip them with the managerial skills associated with formulating and implementing company strategies</w:t>
      </w:r>
    </w:p>
    <w:p w:rsidR="001303A9" w:rsidRPr="00052323" w:rsidRDefault="001303A9" w:rsidP="001303A9">
      <w:pPr>
        <w:tabs>
          <w:tab w:val="left" w:pos="1329"/>
        </w:tabs>
        <w:suppressAutoHyphens/>
        <w:spacing w:after="0" w:line="240" w:lineRule="auto"/>
        <w:jc w:val="both"/>
        <w:rPr>
          <w:rFonts w:ascii="Times New Roman" w:eastAsia="Times New Roman" w:hAnsi="Times New Roman" w:cs="Times New Roman"/>
          <w:sz w:val="24"/>
          <w:szCs w:val="24"/>
          <w:lang w:eastAsia="ar-SA"/>
        </w:rPr>
      </w:pPr>
    </w:p>
    <w:p w:rsidR="001303A9" w:rsidRPr="00052323" w:rsidRDefault="001303A9" w:rsidP="001303A9">
      <w:pPr>
        <w:tabs>
          <w:tab w:val="left" w:pos="6124"/>
        </w:tabs>
        <w:suppressAutoHyphens/>
        <w:spacing w:after="0" w:line="240" w:lineRule="auto"/>
        <w:jc w:val="both"/>
        <w:rPr>
          <w:rFonts w:ascii="Times New Roman" w:eastAsia="Times New Roman" w:hAnsi="Times New Roman" w:cs="Times New Roman"/>
          <w:b/>
          <w:bCs/>
          <w:sz w:val="24"/>
          <w:szCs w:val="24"/>
          <w:lang w:eastAsia="ar-SA"/>
        </w:rPr>
      </w:pPr>
      <w:r w:rsidRPr="00052323">
        <w:rPr>
          <w:rFonts w:ascii="Times New Roman" w:eastAsia="Times New Roman" w:hAnsi="Times New Roman" w:cs="Times New Roman"/>
          <w:b/>
          <w:bCs/>
          <w:sz w:val="24"/>
          <w:szCs w:val="24"/>
          <w:lang w:eastAsia="ar-SA"/>
        </w:rPr>
        <w:t xml:space="preserve">Course Outline </w:t>
      </w:r>
    </w:p>
    <w:p w:rsidR="001303A9" w:rsidRPr="00052323" w:rsidRDefault="001303A9" w:rsidP="001303A9">
      <w:pPr>
        <w:suppressAutoHyphens/>
        <w:spacing w:after="0" w:line="240" w:lineRule="auto"/>
        <w:jc w:val="both"/>
        <w:rPr>
          <w:rFonts w:ascii="Times New Roman" w:eastAsia="Times New Roman" w:hAnsi="Times New Roman" w:cs="Times New Roman"/>
          <w:b/>
          <w:bCs/>
          <w:sz w:val="24"/>
          <w:szCs w:val="24"/>
          <w:lang w:eastAsia="ar-SA"/>
        </w:rPr>
      </w:pPr>
      <w:r w:rsidRPr="00052323">
        <w:rPr>
          <w:rFonts w:ascii="Times New Roman" w:eastAsia="Times New Roman" w:hAnsi="Times New Roman" w:cs="Times New Roman"/>
          <w:b/>
          <w:bCs/>
          <w:sz w:val="24"/>
          <w:szCs w:val="24"/>
          <w:lang w:eastAsia="ar-SA"/>
        </w:rPr>
        <w:t>Chapter One: Overview of Strategic Supply Chain Management</w:t>
      </w:r>
    </w:p>
    <w:p w:rsidR="001303A9" w:rsidRPr="00052323" w:rsidRDefault="001303A9" w:rsidP="002E4F6F">
      <w:pPr>
        <w:numPr>
          <w:ilvl w:val="1"/>
          <w:numId w:val="22"/>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Basic Concepts of Strategic Supply Chain Management</w:t>
      </w:r>
    </w:p>
    <w:p w:rsidR="001303A9" w:rsidRPr="00052323" w:rsidRDefault="001303A9" w:rsidP="002E4F6F">
      <w:pPr>
        <w:numPr>
          <w:ilvl w:val="1"/>
          <w:numId w:val="22"/>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Strategic Supply Chain Thinking</w:t>
      </w:r>
    </w:p>
    <w:p w:rsidR="001303A9" w:rsidRPr="00052323" w:rsidRDefault="001303A9" w:rsidP="002E4F6F">
      <w:pPr>
        <w:numPr>
          <w:ilvl w:val="1"/>
          <w:numId w:val="22"/>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Evolution and philosophy of strategic supply chain management</w:t>
      </w:r>
    </w:p>
    <w:p w:rsidR="001303A9" w:rsidRPr="00052323" w:rsidRDefault="001303A9" w:rsidP="002E4F6F">
      <w:pPr>
        <w:numPr>
          <w:ilvl w:val="1"/>
          <w:numId w:val="22"/>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The Nature of Strategic Supply Chain management</w:t>
      </w:r>
    </w:p>
    <w:p w:rsidR="001303A9" w:rsidRPr="00052323" w:rsidRDefault="001303A9" w:rsidP="002E4F6F">
      <w:pPr>
        <w:numPr>
          <w:ilvl w:val="1"/>
          <w:numId w:val="22"/>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lastRenderedPageBreak/>
        <w:t>The Importance of Strategic Supply Chain Management</w:t>
      </w:r>
    </w:p>
    <w:p w:rsidR="001303A9" w:rsidRPr="00052323" w:rsidRDefault="001303A9" w:rsidP="002E4F6F">
      <w:pPr>
        <w:numPr>
          <w:ilvl w:val="1"/>
          <w:numId w:val="22"/>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The Process of Strategic Supply Chain Management</w:t>
      </w:r>
    </w:p>
    <w:p w:rsidR="001303A9" w:rsidRPr="00052323" w:rsidRDefault="001303A9" w:rsidP="002E4F6F">
      <w:pPr>
        <w:numPr>
          <w:ilvl w:val="1"/>
          <w:numId w:val="22"/>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Levels of strategy</w:t>
      </w:r>
    </w:p>
    <w:p w:rsidR="001303A9" w:rsidRPr="00052323" w:rsidRDefault="001303A9" w:rsidP="002E4F6F">
      <w:pPr>
        <w:numPr>
          <w:ilvl w:val="1"/>
          <w:numId w:val="22"/>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Management of stakeholders and Corporate Governance</w:t>
      </w:r>
    </w:p>
    <w:p w:rsidR="001303A9" w:rsidRPr="00052323" w:rsidRDefault="001303A9" w:rsidP="002E4F6F">
      <w:pPr>
        <w:numPr>
          <w:ilvl w:val="1"/>
          <w:numId w:val="22"/>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Social Responsibility and Strategic Supply Chain Management</w:t>
      </w:r>
    </w:p>
    <w:p w:rsidR="001303A9" w:rsidRPr="00052323" w:rsidRDefault="001303A9" w:rsidP="002E4F6F">
      <w:pPr>
        <w:numPr>
          <w:ilvl w:val="1"/>
          <w:numId w:val="22"/>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Ethics and Strategic Supply Chain Management</w:t>
      </w:r>
    </w:p>
    <w:p w:rsidR="001303A9" w:rsidRPr="00052323" w:rsidRDefault="001303A9" w:rsidP="002E4F6F">
      <w:pPr>
        <w:numPr>
          <w:ilvl w:val="1"/>
          <w:numId w:val="22"/>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A dynamic framework for developing supply chain strategies</w:t>
      </w:r>
    </w:p>
    <w:p w:rsidR="001303A9" w:rsidRPr="00052323" w:rsidRDefault="001303A9" w:rsidP="001303A9">
      <w:pPr>
        <w:suppressAutoHyphens/>
        <w:spacing w:after="0" w:line="240" w:lineRule="auto"/>
        <w:jc w:val="both"/>
        <w:rPr>
          <w:rFonts w:ascii="Times New Roman" w:eastAsia="Times New Roman" w:hAnsi="Times New Roman" w:cs="Times New Roman"/>
          <w:b/>
          <w:bCs/>
          <w:sz w:val="24"/>
          <w:szCs w:val="24"/>
          <w:lang w:eastAsia="ar-SA"/>
        </w:rPr>
      </w:pPr>
      <w:r w:rsidRPr="00052323">
        <w:rPr>
          <w:rFonts w:ascii="Times New Roman" w:eastAsia="Times New Roman" w:hAnsi="Times New Roman" w:cs="Times New Roman"/>
          <w:b/>
          <w:bCs/>
          <w:sz w:val="24"/>
          <w:szCs w:val="24"/>
          <w:lang w:eastAsia="ar-SA"/>
        </w:rPr>
        <w:t>Chapter Two: Supply Chain Environmental Analysis</w:t>
      </w:r>
    </w:p>
    <w:p w:rsidR="001303A9" w:rsidRPr="00052323" w:rsidRDefault="001303A9" w:rsidP="002E4F6F">
      <w:pPr>
        <w:numPr>
          <w:ilvl w:val="1"/>
          <w:numId w:val="23"/>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Introduction to Supply Chain  Environmental Analysis</w:t>
      </w:r>
    </w:p>
    <w:p w:rsidR="001303A9" w:rsidRPr="00052323" w:rsidRDefault="001303A9" w:rsidP="002E4F6F">
      <w:pPr>
        <w:numPr>
          <w:ilvl w:val="1"/>
          <w:numId w:val="23"/>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Types of Supply chain Environmental Analysis</w:t>
      </w:r>
    </w:p>
    <w:p w:rsidR="001303A9" w:rsidRPr="00052323" w:rsidRDefault="001303A9" w:rsidP="002E4F6F">
      <w:pPr>
        <w:numPr>
          <w:ilvl w:val="1"/>
          <w:numId w:val="23"/>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Industry and competitive analysis</w:t>
      </w:r>
    </w:p>
    <w:p w:rsidR="001303A9" w:rsidRPr="00052323" w:rsidRDefault="001303A9" w:rsidP="002E4F6F">
      <w:pPr>
        <w:numPr>
          <w:ilvl w:val="1"/>
          <w:numId w:val="23"/>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Approaches to supply chain environmental analysis</w:t>
      </w:r>
    </w:p>
    <w:p w:rsidR="001303A9" w:rsidRPr="00052323" w:rsidRDefault="001303A9" w:rsidP="002E4F6F">
      <w:pPr>
        <w:numPr>
          <w:ilvl w:val="1"/>
          <w:numId w:val="23"/>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SWOT Analysis</w:t>
      </w:r>
    </w:p>
    <w:p w:rsidR="001303A9" w:rsidRPr="00052323" w:rsidRDefault="001303A9" w:rsidP="002E4F6F">
      <w:pPr>
        <w:numPr>
          <w:ilvl w:val="1"/>
          <w:numId w:val="23"/>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Value chain analysis</w:t>
      </w:r>
    </w:p>
    <w:p w:rsidR="001303A9" w:rsidRPr="00052323" w:rsidRDefault="001303A9" w:rsidP="002E4F6F">
      <w:pPr>
        <w:numPr>
          <w:ilvl w:val="1"/>
          <w:numId w:val="23"/>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Competitive Advantage</w:t>
      </w:r>
    </w:p>
    <w:p w:rsidR="001303A9" w:rsidRPr="00052323" w:rsidRDefault="001303A9" w:rsidP="002E4F6F">
      <w:pPr>
        <w:numPr>
          <w:ilvl w:val="1"/>
          <w:numId w:val="23"/>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Forecasting Trends and their implications</w:t>
      </w:r>
    </w:p>
    <w:p w:rsidR="001303A9" w:rsidRPr="00052323" w:rsidRDefault="001303A9" w:rsidP="001303A9">
      <w:pPr>
        <w:suppressAutoHyphens/>
        <w:spacing w:after="0" w:line="240" w:lineRule="auto"/>
        <w:jc w:val="both"/>
        <w:rPr>
          <w:rFonts w:ascii="Times New Roman" w:eastAsia="Times New Roman" w:hAnsi="Times New Roman" w:cs="Times New Roman"/>
          <w:b/>
          <w:bCs/>
          <w:sz w:val="24"/>
          <w:szCs w:val="24"/>
          <w:lang w:eastAsia="ar-SA"/>
        </w:rPr>
      </w:pPr>
      <w:r w:rsidRPr="00052323">
        <w:rPr>
          <w:rFonts w:ascii="Times New Roman" w:eastAsia="Times New Roman" w:hAnsi="Times New Roman" w:cs="Times New Roman"/>
          <w:b/>
          <w:bCs/>
          <w:sz w:val="24"/>
          <w:szCs w:val="24"/>
          <w:lang w:eastAsia="ar-SA"/>
        </w:rPr>
        <w:t>Chapter Three: Supply Chain Strategy Formulation</w:t>
      </w:r>
    </w:p>
    <w:p w:rsidR="001303A9" w:rsidRPr="00052323" w:rsidRDefault="001303A9" w:rsidP="002E4F6F">
      <w:pPr>
        <w:numPr>
          <w:ilvl w:val="1"/>
          <w:numId w:val="24"/>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Levels of strategies</w:t>
      </w:r>
    </w:p>
    <w:p w:rsidR="001303A9" w:rsidRPr="00052323" w:rsidRDefault="001303A9" w:rsidP="002E4F6F">
      <w:pPr>
        <w:numPr>
          <w:ilvl w:val="1"/>
          <w:numId w:val="24"/>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Understanding Business Strategy</w:t>
      </w:r>
    </w:p>
    <w:p w:rsidR="001303A9" w:rsidRPr="00052323" w:rsidRDefault="001303A9" w:rsidP="002E4F6F">
      <w:pPr>
        <w:numPr>
          <w:ilvl w:val="1"/>
          <w:numId w:val="24"/>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Assessing the Extended Supply Chain</w:t>
      </w:r>
    </w:p>
    <w:p w:rsidR="001303A9" w:rsidRPr="00052323" w:rsidRDefault="001303A9" w:rsidP="002E4F6F">
      <w:pPr>
        <w:numPr>
          <w:ilvl w:val="1"/>
          <w:numId w:val="24"/>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Development considerations</w:t>
      </w:r>
    </w:p>
    <w:p w:rsidR="001303A9" w:rsidRPr="00052323" w:rsidRDefault="001303A9" w:rsidP="002E4F6F">
      <w:pPr>
        <w:numPr>
          <w:ilvl w:val="1"/>
          <w:numId w:val="24"/>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Corporate portfolio planning tools</w:t>
      </w:r>
    </w:p>
    <w:p w:rsidR="001303A9" w:rsidRPr="00052323" w:rsidRDefault="001303A9" w:rsidP="002E4F6F">
      <w:pPr>
        <w:numPr>
          <w:ilvl w:val="1"/>
          <w:numId w:val="24"/>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Evaluation and Selection of strategies</w:t>
      </w:r>
    </w:p>
    <w:p w:rsidR="001303A9" w:rsidRPr="00052323" w:rsidRDefault="001303A9" w:rsidP="002E4F6F">
      <w:pPr>
        <w:numPr>
          <w:ilvl w:val="1"/>
          <w:numId w:val="24"/>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 xml:space="preserve">Integrating supply chain strategy design with product and process development </w:t>
      </w:r>
    </w:p>
    <w:p w:rsidR="001303A9" w:rsidRPr="00052323" w:rsidRDefault="001303A9" w:rsidP="002E4F6F">
      <w:pPr>
        <w:numPr>
          <w:ilvl w:val="1"/>
          <w:numId w:val="24"/>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Challenges towards supply chain strategy development</w:t>
      </w:r>
    </w:p>
    <w:p w:rsidR="001303A9" w:rsidRPr="00052323" w:rsidRDefault="001303A9" w:rsidP="001303A9">
      <w:pPr>
        <w:spacing w:after="0"/>
        <w:jc w:val="both"/>
        <w:rPr>
          <w:rFonts w:ascii="Times New Roman" w:eastAsia="Times New Roman" w:hAnsi="Times New Roman" w:cs="Times New Roman"/>
          <w:b/>
          <w:bCs/>
        </w:rPr>
      </w:pPr>
      <w:r w:rsidRPr="00052323">
        <w:rPr>
          <w:rFonts w:ascii="Times New Roman" w:eastAsia="Times New Roman" w:hAnsi="Times New Roman" w:cs="Times New Roman"/>
          <w:b/>
          <w:bCs/>
        </w:rPr>
        <w:t>Chapter Four: Executing Supply Chain Strategy and Control</w:t>
      </w:r>
    </w:p>
    <w:p w:rsidR="001303A9" w:rsidRPr="00052323" w:rsidRDefault="001303A9" w:rsidP="002E4F6F">
      <w:pPr>
        <w:numPr>
          <w:ilvl w:val="1"/>
          <w:numId w:val="25"/>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Overview of Implementation and control</w:t>
      </w:r>
    </w:p>
    <w:p w:rsidR="001303A9" w:rsidRPr="00052323" w:rsidRDefault="001303A9" w:rsidP="002E4F6F">
      <w:pPr>
        <w:numPr>
          <w:ilvl w:val="1"/>
          <w:numId w:val="25"/>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Iterating the Cost-Benefit Evaluation Process</w:t>
      </w:r>
    </w:p>
    <w:p w:rsidR="001303A9" w:rsidRPr="00052323" w:rsidRDefault="001303A9" w:rsidP="002E4F6F">
      <w:pPr>
        <w:numPr>
          <w:ilvl w:val="1"/>
          <w:numId w:val="25"/>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The need for communication with partners</w:t>
      </w:r>
    </w:p>
    <w:p w:rsidR="001303A9" w:rsidRPr="00052323" w:rsidRDefault="001303A9" w:rsidP="002E4F6F">
      <w:pPr>
        <w:numPr>
          <w:ilvl w:val="1"/>
          <w:numId w:val="25"/>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Avoiding potential pitfalls</w:t>
      </w:r>
    </w:p>
    <w:p w:rsidR="001303A9" w:rsidRPr="00052323" w:rsidRDefault="001303A9" w:rsidP="002E4F6F">
      <w:pPr>
        <w:numPr>
          <w:ilvl w:val="1"/>
          <w:numId w:val="25"/>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Aligning the supply chain strategy with business strategy</w:t>
      </w:r>
    </w:p>
    <w:p w:rsidR="001303A9" w:rsidRPr="00052323" w:rsidRDefault="001303A9" w:rsidP="002E4F6F">
      <w:pPr>
        <w:numPr>
          <w:ilvl w:val="1"/>
          <w:numId w:val="25"/>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Supply chain Strategy evaluation and control</w:t>
      </w:r>
    </w:p>
    <w:p w:rsidR="001303A9" w:rsidRPr="00052323" w:rsidRDefault="001303A9" w:rsidP="002E4F6F">
      <w:pPr>
        <w:numPr>
          <w:ilvl w:val="1"/>
          <w:numId w:val="25"/>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Measures of supply chain strategy performance</w:t>
      </w:r>
    </w:p>
    <w:p w:rsidR="001303A9" w:rsidRPr="00052323" w:rsidRDefault="001303A9" w:rsidP="002E4F6F">
      <w:pPr>
        <w:numPr>
          <w:ilvl w:val="1"/>
          <w:numId w:val="25"/>
        </w:numPr>
        <w:suppressAutoHyphens/>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Challenges towards supply chain strategy execution</w:t>
      </w:r>
    </w:p>
    <w:p w:rsidR="001303A9" w:rsidRPr="00052323" w:rsidRDefault="001303A9" w:rsidP="001303A9">
      <w:pPr>
        <w:spacing w:after="0" w:line="240" w:lineRule="auto"/>
        <w:jc w:val="both"/>
        <w:rPr>
          <w:rFonts w:ascii="Times New Roman" w:eastAsia="Times New Roman" w:hAnsi="Times New Roman" w:cs="Times New Roman"/>
          <w:b/>
          <w:bCs/>
        </w:rPr>
      </w:pPr>
      <w:r w:rsidRPr="00052323">
        <w:rPr>
          <w:rFonts w:ascii="Times New Roman" w:eastAsia="Times New Roman" w:hAnsi="Times New Roman" w:cs="Times New Roman"/>
          <w:b/>
          <w:bCs/>
        </w:rPr>
        <w:t>Chapter Five: Strategic Supply Chain in the Global Environment</w:t>
      </w:r>
    </w:p>
    <w:p w:rsidR="001303A9" w:rsidRPr="00052323" w:rsidRDefault="001303A9" w:rsidP="001303A9">
      <w:pPr>
        <w:spacing w:after="0" w:line="240" w:lineRule="auto"/>
        <w:jc w:val="both"/>
        <w:rPr>
          <w:rFonts w:ascii="Times New Roman" w:eastAsia="Times New Roman" w:hAnsi="Times New Roman" w:cs="Times New Roman"/>
        </w:rPr>
      </w:pPr>
      <w:r w:rsidRPr="00052323">
        <w:rPr>
          <w:rFonts w:ascii="Times New Roman" w:eastAsia="Times New Roman" w:hAnsi="Times New Roman" w:cs="Times New Roman"/>
        </w:rPr>
        <w:t>5.1 Reasons for going into the global business</w:t>
      </w:r>
    </w:p>
    <w:p w:rsidR="001303A9" w:rsidRPr="00052323" w:rsidRDefault="001303A9" w:rsidP="001303A9">
      <w:pPr>
        <w:spacing w:after="0" w:line="240" w:lineRule="auto"/>
        <w:jc w:val="both"/>
        <w:rPr>
          <w:rFonts w:ascii="Times New Roman" w:eastAsia="Times New Roman" w:hAnsi="Times New Roman" w:cs="Times New Roman"/>
        </w:rPr>
      </w:pPr>
      <w:r w:rsidRPr="00052323">
        <w:rPr>
          <w:rFonts w:ascii="Times New Roman" w:eastAsia="Times New Roman" w:hAnsi="Times New Roman" w:cs="Times New Roman"/>
        </w:rPr>
        <w:t>5.2 corporate level supply chain strategies in the global business environment</w:t>
      </w:r>
    </w:p>
    <w:p w:rsidR="001303A9" w:rsidRPr="00052323" w:rsidRDefault="001303A9" w:rsidP="001303A9">
      <w:pPr>
        <w:suppressAutoHyphens/>
        <w:spacing w:after="0"/>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 xml:space="preserve">Evaluation: </w:t>
      </w:r>
    </w:p>
    <w:p w:rsidR="001303A9" w:rsidRPr="00052323" w:rsidRDefault="001303A9" w:rsidP="001303A9">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Individual assignment------------------------------------------------ 10%</w:t>
      </w:r>
    </w:p>
    <w:p w:rsidR="001303A9" w:rsidRPr="00052323" w:rsidRDefault="001303A9" w:rsidP="001303A9">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Group project work and defense-----------------------------------  30%</w:t>
      </w:r>
    </w:p>
    <w:p w:rsidR="001303A9" w:rsidRPr="00052323" w:rsidRDefault="001303A9" w:rsidP="001303A9">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Article review --------------------------------------------------------  20%</w:t>
      </w:r>
    </w:p>
    <w:p w:rsidR="001303A9" w:rsidRPr="00052323" w:rsidRDefault="001303A9" w:rsidP="001303A9">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Final Examination---------------------------------------------------  40%</w:t>
      </w:r>
    </w:p>
    <w:p w:rsidR="001303A9" w:rsidRPr="00052323" w:rsidRDefault="001303A9" w:rsidP="001303A9">
      <w:pPr>
        <w:jc w:val="both"/>
        <w:rPr>
          <w:rFonts w:ascii="Times New Roman" w:eastAsia="Times New Roman" w:hAnsi="Times New Roman" w:cs="Times New Roman"/>
          <w:b/>
        </w:rPr>
      </w:pPr>
    </w:p>
    <w:p w:rsidR="001303A9" w:rsidRPr="00052323" w:rsidRDefault="001303A9" w:rsidP="001303A9">
      <w:pPr>
        <w:spacing w:after="0" w:line="240" w:lineRule="auto"/>
        <w:jc w:val="both"/>
        <w:rPr>
          <w:rFonts w:ascii="Times New Roman" w:eastAsia="Times New Roman" w:hAnsi="Times New Roman" w:cs="Times New Roman"/>
          <w:b/>
        </w:rPr>
      </w:pPr>
      <w:r w:rsidRPr="00052323">
        <w:rPr>
          <w:rFonts w:ascii="Times New Roman" w:eastAsia="Times New Roman" w:hAnsi="Times New Roman" w:cs="Times New Roman"/>
          <w:b/>
        </w:rPr>
        <w:t xml:space="preserve">References </w:t>
      </w:r>
    </w:p>
    <w:p w:rsidR="001303A9" w:rsidRPr="00052323" w:rsidRDefault="001303A9" w:rsidP="001303A9">
      <w:pPr>
        <w:spacing w:after="0" w:line="240" w:lineRule="auto"/>
        <w:jc w:val="both"/>
        <w:rPr>
          <w:rFonts w:ascii="Times New Roman" w:eastAsia="Times New Roman" w:hAnsi="Times New Roman" w:cs="Times New Roman"/>
        </w:rPr>
      </w:pPr>
      <w:proofErr w:type="spellStart"/>
      <w:r w:rsidRPr="00052323">
        <w:rPr>
          <w:rFonts w:ascii="Times New Roman" w:eastAsia="Times New Roman" w:hAnsi="Times New Roman" w:cs="Times New Roman"/>
        </w:rPr>
        <w:t>Stanely</w:t>
      </w:r>
      <w:proofErr w:type="spellEnd"/>
      <w:r w:rsidRPr="00052323">
        <w:rPr>
          <w:rFonts w:ascii="Times New Roman" w:eastAsia="Times New Roman" w:hAnsi="Times New Roman" w:cs="Times New Roman"/>
        </w:rPr>
        <w:t xml:space="preserve"> E. Fawcett, Lisa M. </w:t>
      </w:r>
      <w:proofErr w:type="spellStart"/>
      <w:r w:rsidRPr="00052323">
        <w:rPr>
          <w:rFonts w:ascii="Times New Roman" w:eastAsia="Times New Roman" w:hAnsi="Times New Roman" w:cs="Times New Roman"/>
        </w:rPr>
        <w:t>Ellram</w:t>
      </w:r>
      <w:proofErr w:type="spellEnd"/>
      <w:r w:rsidRPr="00052323">
        <w:rPr>
          <w:rFonts w:ascii="Times New Roman" w:eastAsia="Times New Roman" w:hAnsi="Times New Roman" w:cs="Times New Roman"/>
        </w:rPr>
        <w:t>&amp; Jeffery A. Ogden; and Supply Chain Management: From Vision to Implementation; 2007; Pearson Prentice Hall</w:t>
      </w:r>
    </w:p>
    <w:p w:rsidR="001303A9" w:rsidRPr="00052323" w:rsidRDefault="001303A9" w:rsidP="001303A9">
      <w:pPr>
        <w:spacing w:after="0" w:line="240" w:lineRule="auto"/>
        <w:jc w:val="both"/>
        <w:rPr>
          <w:rFonts w:ascii="Times New Roman" w:eastAsia="Times New Roman" w:hAnsi="Times New Roman" w:cs="Times New Roman"/>
        </w:rPr>
      </w:pPr>
      <w:r w:rsidRPr="00052323">
        <w:rPr>
          <w:rFonts w:ascii="Times New Roman" w:eastAsia="Times New Roman" w:hAnsi="Times New Roman" w:cs="Times New Roman"/>
        </w:rPr>
        <w:t xml:space="preserve">Collis and </w:t>
      </w:r>
      <w:smartTag w:uri="urn:schemas-microsoft-com:office:smarttags" w:element="place">
        <w:smartTag w:uri="urn:schemas-microsoft-com:office:smarttags" w:element="City">
          <w:r w:rsidRPr="00052323">
            <w:rPr>
              <w:rFonts w:ascii="Times New Roman" w:eastAsia="Times New Roman" w:hAnsi="Times New Roman" w:cs="Times New Roman"/>
            </w:rPr>
            <w:t>Montgomery</w:t>
          </w:r>
        </w:smartTag>
      </w:smartTag>
      <w:r w:rsidRPr="00052323">
        <w:rPr>
          <w:rFonts w:ascii="Times New Roman" w:eastAsia="Times New Roman" w:hAnsi="Times New Roman" w:cs="Times New Roman"/>
        </w:rPr>
        <w:t>; Corporate Strategy: Resources and the Scope of the Firm; 1997; McGraw-Hills</w:t>
      </w:r>
    </w:p>
    <w:p w:rsidR="001303A9" w:rsidRPr="00052323" w:rsidRDefault="001303A9" w:rsidP="001303A9">
      <w:pPr>
        <w:spacing w:after="0" w:line="240" w:lineRule="auto"/>
        <w:jc w:val="both"/>
        <w:rPr>
          <w:rFonts w:ascii="Times New Roman" w:eastAsia="Times New Roman" w:hAnsi="Times New Roman" w:cs="Times New Roman"/>
        </w:rPr>
      </w:pPr>
      <w:r w:rsidRPr="00052323">
        <w:rPr>
          <w:rFonts w:ascii="Times New Roman" w:eastAsia="Times New Roman" w:hAnsi="Times New Roman" w:cs="Times New Roman"/>
        </w:rPr>
        <w:t xml:space="preserve">Joel D. Wisner, G. </w:t>
      </w:r>
      <w:proofErr w:type="spellStart"/>
      <w:r w:rsidRPr="00052323">
        <w:rPr>
          <w:rFonts w:ascii="Times New Roman" w:eastAsia="Times New Roman" w:hAnsi="Times New Roman" w:cs="Times New Roman"/>
        </w:rPr>
        <w:t>Keong</w:t>
      </w:r>
      <w:proofErr w:type="spellEnd"/>
      <w:r w:rsidRPr="00052323">
        <w:rPr>
          <w:rFonts w:ascii="Times New Roman" w:eastAsia="Times New Roman" w:hAnsi="Times New Roman" w:cs="Times New Roman"/>
        </w:rPr>
        <w:t xml:space="preserve"> Leong &amp;</w:t>
      </w:r>
      <w:proofErr w:type="spellStart"/>
      <w:r w:rsidRPr="00052323">
        <w:rPr>
          <w:rFonts w:ascii="Times New Roman" w:eastAsia="Times New Roman" w:hAnsi="Times New Roman" w:cs="Times New Roman"/>
        </w:rPr>
        <w:t>Keah-Choon</w:t>
      </w:r>
      <w:proofErr w:type="spellEnd"/>
      <w:r w:rsidRPr="00052323">
        <w:rPr>
          <w:rFonts w:ascii="Times New Roman" w:eastAsia="Times New Roman" w:hAnsi="Times New Roman" w:cs="Times New Roman"/>
        </w:rPr>
        <w:t xml:space="preserve"> Tan; Principles of Supply Chain Management: A Balanced Approach; 2005; South-Western Publishing</w:t>
      </w:r>
    </w:p>
    <w:p w:rsidR="001303A9" w:rsidRPr="00052323" w:rsidRDefault="001303A9" w:rsidP="001303A9">
      <w:pPr>
        <w:spacing w:after="0" w:line="240" w:lineRule="auto"/>
        <w:jc w:val="both"/>
        <w:rPr>
          <w:rFonts w:ascii="Times New Roman" w:eastAsia="Times New Roman" w:hAnsi="Times New Roman" w:cs="Times New Roman"/>
        </w:rPr>
      </w:pPr>
      <w:r w:rsidRPr="00052323">
        <w:rPr>
          <w:rFonts w:ascii="Times New Roman" w:eastAsia="Times New Roman" w:hAnsi="Times New Roman" w:cs="Times New Roman"/>
        </w:rPr>
        <w:lastRenderedPageBreak/>
        <w:t xml:space="preserve">Henry </w:t>
      </w:r>
      <w:proofErr w:type="spellStart"/>
      <w:r w:rsidRPr="00052323">
        <w:rPr>
          <w:rFonts w:ascii="Times New Roman" w:eastAsia="Times New Roman" w:hAnsi="Times New Roman" w:cs="Times New Roman"/>
        </w:rPr>
        <w:t>Mintzberg</w:t>
      </w:r>
      <w:proofErr w:type="spellEnd"/>
      <w:r w:rsidRPr="00052323">
        <w:rPr>
          <w:rFonts w:ascii="Times New Roman" w:eastAsia="Times New Roman" w:hAnsi="Times New Roman" w:cs="Times New Roman"/>
        </w:rPr>
        <w:t>&amp; James Brian Quinn; The Strategy Process: Contexts and Cases; 1993; Prentice-Hall, Inc.</w:t>
      </w:r>
    </w:p>
    <w:p w:rsidR="001303A9" w:rsidRPr="00052323" w:rsidRDefault="001303A9" w:rsidP="001303A9">
      <w:pPr>
        <w:spacing w:after="0" w:line="240" w:lineRule="auto"/>
        <w:jc w:val="both"/>
        <w:rPr>
          <w:rFonts w:ascii="Times New Roman" w:eastAsia="Times New Roman" w:hAnsi="Times New Roman" w:cs="Times New Roman"/>
          <w:b/>
          <w:u w:val="single"/>
        </w:rPr>
      </w:pPr>
      <w:r w:rsidRPr="00052323">
        <w:rPr>
          <w:rFonts w:ascii="Times New Roman" w:eastAsia="Times New Roman" w:hAnsi="Times New Roman" w:cs="Times New Roman"/>
        </w:rPr>
        <w:t xml:space="preserve"> Pearce </w:t>
      </w:r>
      <w:proofErr w:type="spellStart"/>
      <w:r w:rsidRPr="00052323">
        <w:rPr>
          <w:rFonts w:ascii="Times New Roman" w:eastAsia="Times New Roman" w:hAnsi="Times New Roman" w:cs="Times New Roman"/>
        </w:rPr>
        <w:t>ll</w:t>
      </w:r>
      <w:proofErr w:type="spellEnd"/>
      <w:r w:rsidRPr="00052323">
        <w:rPr>
          <w:rFonts w:ascii="Times New Roman" w:eastAsia="Times New Roman" w:hAnsi="Times New Roman" w:cs="Times New Roman"/>
        </w:rPr>
        <w:t xml:space="preserve"> and Robinson ,</w:t>
      </w:r>
      <w:r w:rsidRPr="00052323">
        <w:rPr>
          <w:rFonts w:ascii="Times New Roman" w:eastAsia="Times New Roman" w:hAnsi="Times New Roman" w:cs="Times New Roman"/>
          <w:b/>
        </w:rPr>
        <w:t>Strategic Management :Strategy Formulation and implementation</w:t>
      </w:r>
      <w:r w:rsidRPr="00052323">
        <w:rPr>
          <w:rFonts w:ascii="Times New Roman" w:eastAsia="Times New Roman" w:hAnsi="Times New Roman" w:cs="Times New Roman"/>
        </w:rPr>
        <w:t xml:space="preserve">,3rd </w:t>
      </w:r>
      <w:proofErr w:type="spellStart"/>
      <w:r w:rsidRPr="00052323">
        <w:rPr>
          <w:rFonts w:ascii="Times New Roman" w:eastAsia="Times New Roman" w:hAnsi="Times New Roman" w:cs="Times New Roman"/>
        </w:rPr>
        <w:t>ed</w:t>
      </w:r>
      <w:proofErr w:type="spellEnd"/>
      <w:r w:rsidRPr="00052323">
        <w:rPr>
          <w:rFonts w:ascii="Times New Roman" w:eastAsia="Times New Roman" w:hAnsi="Times New Roman" w:cs="Times New Roman"/>
        </w:rPr>
        <w:t>, Irwin,2005</w:t>
      </w:r>
    </w:p>
    <w:p w:rsidR="001303A9" w:rsidRPr="00052323" w:rsidRDefault="001303A9" w:rsidP="001303A9">
      <w:pPr>
        <w:spacing w:after="0" w:line="240" w:lineRule="auto"/>
        <w:jc w:val="both"/>
        <w:rPr>
          <w:rFonts w:ascii="Times New Roman" w:eastAsia="Times New Roman" w:hAnsi="Times New Roman" w:cs="Times New Roman"/>
          <w:b/>
          <w:u w:val="single"/>
        </w:rPr>
      </w:pPr>
      <w:r w:rsidRPr="00052323">
        <w:rPr>
          <w:rFonts w:ascii="Times New Roman" w:eastAsia="Times New Roman" w:hAnsi="Times New Roman" w:cs="Times New Roman"/>
        </w:rPr>
        <w:t xml:space="preserve">Pitts and Lei, </w:t>
      </w:r>
      <w:r w:rsidRPr="00052323">
        <w:rPr>
          <w:rFonts w:ascii="Times New Roman" w:eastAsia="Times New Roman" w:hAnsi="Times New Roman" w:cs="Times New Roman"/>
          <w:b/>
        </w:rPr>
        <w:t>Strategic Management :Building and Sustaining Competitive Advantage</w:t>
      </w:r>
      <w:r w:rsidRPr="00052323">
        <w:rPr>
          <w:rFonts w:ascii="Times New Roman" w:eastAsia="Times New Roman" w:hAnsi="Times New Roman" w:cs="Times New Roman"/>
        </w:rPr>
        <w:t>, South Western college publishing,2003</w:t>
      </w:r>
    </w:p>
    <w:p w:rsidR="001303A9" w:rsidRPr="00052323" w:rsidRDefault="001303A9" w:rsidP="001303A9">
      <w:pPr>
        <w:spacing w:after="0" w:line="240" w:lineRule="auto"/>
        <w:jc w:val="both"/>
        <w:rPr>
          <w:rFonts w:ascii="Times New Roman" w:eastAsia="Times New Roman" w:hAnsi="Times New Roman" w:cs="Times New Roman"/>
          <w:b/>
          <w:u w:val="single"/>
        </w:rPr>
      </w:pPr>
      <w:proofErr w:type="spellStart"/>
      <w:smartTag w:uri="urn:schemas-microsoft-com:office:smarttags" w:element="City">
        <w:r w:rsidRPr="00052323">
          <w:rPr>
            <w:rFonts w:ascii="Times New Roman" w:eastAsia="Times New Roman" w:hAnsi="Times New Roman" w:cs="Times New Roman"/>
          </w:rPr>
          <w:t>Hitt</w:t>
        </w:r>
      </w:smartTag>
      <w:r w:rsidRPr="00052323">
        <w:rPr>
          <w:rFonts w:ascii="Times New Roman" w:eastAsia="Times New Roman" w:hAnsi="Times New Roman" w:cs="Times New Roman"/>
        </w:rPr>
        <w:t>,Ireland</w:t>
      </w:r>
      <w:proofErr w:type="spellEnd"/>
      <w:r w:rsidRPr="00052323">
        <w:rPr>
          <w:rFonts w:ascii="Times New Roman" w:eastAsia="Times New Roman" w:hAnsi="Times New Roman" w:cs="Times New Roman"/>
        </w:rPr>
        <w:t xml:space="preserve">, and </w:t>
      </w:r>
      <w:proofErr w:type="spellStart"/>
      <w:r w:rsidRPr="00052323">
        <w:rPr>
          <w:rFonts w:ascii="Times New Roman" w:eastAsia="Times New Roman" w:hAnsi="Times New Roman" w:cs="Times New Roman"/>
        </w:rPr>
        <w:t>Hoskisson</w:t>
      </w:r>
      <w:proofErr w:type="spellEnd"/>
      <w:r w:rsidRPr="00052323">
        <w:rPr>
          <w:rFonts w:ascii="Times New Roman" w:eastAsia="Times New Roman" w:hAnsi="Times New Roman" w:cs="Times New Roman"/>
        </w:rPr>
        <w:t xml:space="preserve"> , </w:t>
      </w:r>
      <w:r w:rsidRPr="00052323">
        <w:rPr>
          <w:rFonts w:ascii="Times New Roman" w:eastAsia="Times New Roman" w:hAnsi="Times New Roman" w:cs="Times New Roman"/>
          <w:b/>
        </w:rPr>
        <w:t>Strategic Management,: Competitiveness and Globalization</w:t>
      </w:r>
      <w:r w:rsidRPr="00052323">
        <w:rPr>
          <w:rFonts w:ascii="Times New Roman" w:eastAsia="Times New Roman" w:hAnsi="Times New Roman" w:cs="Times New Roman"/>
        </w:rPr>
        <w:t xml:space="preserve"> ,3 </w:t>
      </w:r>
      <w:proofErr w:type="spellStart"/>
      <w:r w:rsidRPr="00052323">
        <w:rPr>
          <w:rFonts w:ascii="Times New Roman" w:eastAsia="Times New Roman" w:hAnsi="Times New Roman" w:cs="Times New Roman"/>
        </w:rPr>
        <w:t>rded</w:t>
      </w:r>
      <w:proofErr w:type="spellEnd"/>
      <w:r w:rsidRPr="00052323">
        <w:rPr>
          <w:rFonts w:ascii="Times New Roman" w:eastAsia="Times New Roman" w:hAnsi="Times New Roman" w:cs="Times New Roman"/>
        </w:rPr>
        <w:t>, South Western college publishing,1999</w:t>
      </w:r>
    </w:p>
    <w:p w:rsidR="001303A9" w:rsidRPr="00052323" w:rsidRDefault="001303A9" w:rsidP="001303A9">
      <w:pPr>
        <w:spacing w:after="0" w:line="240" w:lineRule="auto"/>
        <w:jc w:val="both"/>
        <w:rPr>
          <w:rFonts w:ascii="Times New Roman" w:eastAsia="Times New Roman" w:hAnsi="Times New Roman" w:cs="Times New Roman"/>
          <w:b/>
          <w:u w:val="single"/>
        </w:rPr>
      </w:pPr>
      <w:proofErr w:type="spellStart"/>
      <w:r w:rsidRPr="00052323">
        <w:rPr>
          <w:rFonts w:ascii="Times New Roman" w:eastAsia="Times New Roman" w:hAnsi="Times New Roman" w:cs="Times New Roman"/>
        </w:rPr>
        <w:t>Kazmi</w:t>
      </w:r>
      <w:proofErr w:type="spellEnd"/>
      <w:r w:rsidRPr="00052323">
        <w:rPr>
          <w:rFonts w:ascii="Times New Roman" w:eastAsia="Times New Roman" w:hAnsi="Times New Roman" w:cs="Times New Roman"/>
        </w:rPr>
        <w:t xml:space="preserve">, </w:t>
      </w:r>
      <w:proofErr w:type="spellStart"/>
      <w:r w:rsidRPr="00052323">
        <w:rPr>
          <w:rFonts w:ascii="Times New Roman" w:eastAsia="Times New Roman" w:hAnsi="Times New Roman" w:cs="Times New Roman"/>
        </w:rPr>
        <w:t>Azhar</w:t>
      </w:r>
      <w:proofErr w:type="spellEnd"/>
      <w:r w:rsidRPr="00052323">
        <w:rPr>
          <w:rFonts w:ascii="Times New Roman" w:eastAsia="Times New Roman" w:hAnsi="Times New Roman" w:cs="Times New Roman"/>
        </w:rPr>
        <w:t xml:space="preserve">, </w:t>
      </w:r>
      <w:r w:rsidRPr="00052323">
        <w:rPr>
          <w:rFonts w:ascii="Times New Roman" w:eastAsia="Times New Roman" w:hAnsi="Times New Roman" w:cs="Times New Roman"/>
          <w:b/>
        </w:rPr>
        <w:t>Business Policy and Strategic Management</w:t>
      </w:r>
      <w:r w:rsidRPr="00052323">
        <w:rPr>
          <w:rFonts w:ascii="Times New Roman" w:eastAsia="Times New Roman" w:hAnsi="Times New Roman" w:cs="Times New Roman"/>
        </w:rPr>
        <w:t xml:space="preserve">, </w:t>
      </w:r>
      <w:proofErr w:type="spellStart"/>
      <w:r w:rsidRPr="00052323">
        <w:rPr>
          <w:rFonts w:ascii="Times New Roman" w:eastAsia="Times New Roman" w:hAnsi="Times New Roman" w:cs="Times New Roman"/>
        </w:rPr>
        <w:t>Mc-Graw</w:t>
      </w:r>
      <w:proofErr w:type="spellEnd"/>
      <w:r w:rsidRPr="00052323">
        <w:rPr>
          <w:rFonts w:ascii="Times New Roman" w:eastAsia="Times New Roman" w:hAnsi="Times New Roman" w:cs="Times New Roman"/>
        </w:rPr>
        <w:t xml:space="preserve"> Hill publishing co Ltd,2002</w:t>
      </w:r>
    </w:p>
    <w:p w:rsidR="001303A9" w:rsidRPr="00052323" w:rsidRDefault="001303A9" w:rsidP="001303A9">
      <w:pPr>
        <w:spacing w:after="0" w:line="240" w:lineRule="auto"/>
        <w:jc w:val="both"/>
        <w:rPr>
          <w:rFonts w:ascii="Times New Roman" w:eastAsia="Times New Roman" w:hAnsi="Times New Roman" w:cs="Times New Roman"/>
        </w:rPr>
      </w:pPr>
      <w:r w:rsidRPr="00052323">
        <w:rPr>
          <w:rFonts w:ascii="Times New Roman" w:eastAsia="Times New Roman" w:hAnsi="Times New Roman" w:cs="Times New Roman"/>
        </w:rPr>
        <w:t>Any related book with these topics</w:t>
      </w:r>
    </w:p>
    <w:p w:rsidR="00052323" w:rsidRDefault="00052323" w:rsidP="00C07E4D">
      <w:pPr>
        <w:spacing w:line="240" w:lineRule="auto"/>
        <w:contextualSpacing/>
        <w:jc w:val="both"/>
        <w:rPr>
          <w:rFonts w:ascii="Times New Roman" w:eastAsia="Times New Roman" w:hAnsi="Times New Roman" w:cs="Times New Roman"/>
          <w:i/>
          <w:lang w:bidi="en-US"/>
        </w:rPr>
      </w:pPr>
    </w:p>
    <w:p w:rsidR="001303A9" w:rsidRPr="00052323" w:rsidRDefault="001303A9" w:rsidP="00C07E4D">
      <w:pPr>
        <w:spacing w:line="240" w:lineRule="auto"/>
        <w:contextualSpacing/>
        <w:jc w:val="both"/>
        <w:rPr>
          <w:rFonts w:ascii="Times New Roman" w:eastAsia="Times New Roman" w:hAnsi="Times New Roman" w:cs="Times New Roman"/>
          <w:i/>
          <w:lang w:bidi="en-US"/>
        </w:rPr>
      </w:pPr>
    </w:p>
    <w:p w:rsidR="00052323" w:rsidRPr="00052323" w:rsidRDefault="00052323" w:rsidP="00052323">
      <w:pPr>
        <w:framePr w:hSpace="180" w:wrap="around" w:vAnchor="text" w:hAnchor="page" w:x="1711" w:y="106"/>
        <w:suppressAutoHyphens/>
        <w:spacing w:after="0" w:line="240" w:lineRule="auto"/>
        <w:jc w:val="both"/>
        <w:rPr>
          <w:rFonts w:ascii="Times New Roman" w:eastAsia="Times New Roman" w:hAnsi="Times New Roman" w:cs="Times New Roman"/>
          <w:sz w:val="24"/>
          <w:szCs w:val="24"/>
          <w:lang w:eastAsia="ar-SA"/>
        </w:rPr>
      </w:pPr>
    </w:p>
    <w:p w:rsidR="00052323" w:rsidRPr="00052323" w:rsidRDefault="00052323" w:rsidP="00052323">
      <w:pPr>
        <w:suppressAutoHyphens/>
        <w:spacing w:after="0" w:line="240" w:lineRule="auto"/>
        <w:jc w:val="center"/>
        <w:rPr>
          <w:rFonts w:ascii="Times New Roman" w:eastAsia="Times New Roman" w:hAnsi="Times New Roman" w:cs="Times New Roman"/>
          <w:sz w:val="28"/>
          <w:szCs w:val="28"/>
          <w:lang w:eastAsia="ar-SA"/>
        </w:rPr>
      </w:pPr>
      <w:r w:rsidRPr="00052323">
        <w:rPr>
          <w:rFonts w:ascii="Times New Roman" w:eastAsia="Times New Roman" w:hAnsi="Times New Roman" w:cs="Times New Roman"/>
          <w:b/>
          <w:sz w:val="28"/>
          <w:szCs w:val="28"/>
          <w:lang w:eastAsia="ar-SA"/>
        </w:rPr>
        <w:t>Operations Management</w:t>
      </w:r>
    </w:p>
    <w:p w:rsidR="00052323" w:rsidRPr="00052323" w:rsidRDefault="00052323" w:rsidP="00052323">
      <w:pPr>
        <w:suppressAutoHyphens/>
        <w:spacing w:after="0" w:line="240" w:lineRule="auto"/>
        <w:jc w:val="center"/>
        <w:rPr>
          <w:rFonts w:ascii="Times New Roman" w:eastAsia="Times New Roman" w:hAnsi="Times New Roman" w:cs="Times New Roman"/>
          <w:sz w:val="28"/>
          <w:szCs w:val="28"/>
          <w:lang w:eastAsia="ar-SA"/>
        </w:rPr>
      </w:pPr>
      <w:r w:rsidRPr="00052323">
        <w:rPr>
          <w:rFonts w:ascii="Times New Roman" w:eastAsia="Times New Roman" w:hAnsi="Times New Roman" w:cs="Times New Roman"/>
          <w:b/>
          <w:sz w:val="24"/>
          <w:szCs w:val="24"/>
          <w:lang w:eastAsia="ar-SA" w:bidi="en-US"/>
        </w:rPr>
        <w:t>LSCM</w:t>
      </w:r>
      <w:r w:rsidR="00DF3029">
        <w:rPr>
          <w:rFonts w:ascii="Times New Roman" w:eastAsia="Times New Roman" w:hAnsi="Times New Roman" w:cs="Times New Roman"/>
          <w:sz w:val="28"/>
          <w:szCs w:val="28"/>
          <w:lang w:eastAsia="ar-SA"/>
        </w:rPr>
        <w:t xml:space="preserve"> 6055</w:t>
      </w:r>
    </w:p>
    <w:p w:rsidR="00052323" w:rsidRPr="00052323" w:rsidRDefault="001200F9" w:rsidP="00052323">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Credit hours 2</w:t>
      </w:r>
    </w:p>
    <w:p w:rsidR="00052323" w:rsidRPr="00052323" w:rsidRDefault="00052323" w:rsidP="00052323">
      <w:pPr>
        <w:suppressAutoHyphens/>
        <w:spacing w:after="0" w:line="240" w:lineRule="auto"/>
        <w:jc w:val="center"/>
        <w:rPr>
          <w:rFonts w:ascii="Times New Roman" w:eastAsia="Times New Roman" w:hAnsi="Times New Roman" w:cs="Times New Roman"/>
          <w:b/>
          <w:sz w:val="28"/>
          <w:szCs w:val="28"/>
          <w:lang w:eastAsia="ar-SA"/>
        </w:rPr>
      </w:pPr>
    </w:p>
    <w:p w:rsidR="00052323" w:rsidRPr="00052323" w:rsidRDefault="00052323" w:rsidP="00052323">
      <w:pPr>
        <w:suppressAutoHyphens/>
        <w:spacing w:after="0" w:line="360" w:lineRule="auto"/>
        <w:jc w:val="both"/>
        <w:rPr>
          <w:rFonts w:ascii="Times New Roman" w:eastAsia="Times New Roman" w:hAnsi="Times New Roman" w:cs="Times New Roman"/>
          <w:b/>
          <w:bCs/>
          <w:sz w:val="28"/>
          <w:szCs w:val="28"/>
          <w:lang w:eastAsia="ar-SA"/>
        </w:rPr>
      </w:pPr>
      <w:r w:rsidRPr="00052323">
        <w:rPr>
          <w:rFonts w:ascii="Times New Roman" w:eastAsia="Times New Roman" w:hAnsi="Times New Roman" w:cs="Times New Roman"/>
          <w:b/>
          <w:sz w:val="28"/>
          <w:szCs w:val="28"/>
          <w:lang w:eastAsia="ar-SA"/>
        </w:rPr>
        <w:t xml:space="preserve">Course Description </w:t>
      </w:r>
    </w:p>
    <w:p w:rsidR="00052323" w:rsidRPr="00052323" w:rsidRDefault="00052323" w:rsidP="00052323">
      <w:pPr>
        <w:suppressAutoHyphens/>
        <w:spacing w:after="0" w:line="312"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This is a course designed to help understand the Toyota production system of Just in Time manufacturing philosophy, contribution of quality gurus in managing quality, the total quality management concept </w:t>
      </w:r>
      <w:proofErr w:type="spellStart"/>
      <w:r w:rsidRPr="00052323">
        <w:rPr>
          <w:rFonts w:ascii="Times New Roman" w:eastAsia="Times New Roman" w:hAnsi="Times New Roman" w:cs="Times New Roman"/>
          <w:sz w:val="24"/>
          <w:szCs w:val="24"/>
          <w:lang w:eastAsia="ar-SA"/>
        </w:rPr>
        <w:t>vis</w:t>
      </w:r>
      <w:proofErr w:type="spellEnd"/>
      <w:r w:rsidRPr="00052323">
        <w:rPr>
          <w:rFonts w:ascii="Times New Roman" w:eastAsia="Times New Roman" w:hAnsi="Times New Roman" w:cs="Times New Roman"/>
          <w:sz w:val="24"/>
          <w:szCs w:val="24"/>
          <w:lang w:eastAsia="ar-SA"/>
        </w:rPr>
        <w:t xml:space="preserve"> a- </w:t>
      </w:r>
      <w:proofErr w:type="spellStart"/>
      <w:r w:rsidRPr="00052323">
        <w:rPr>
          <w:rFonts w:ascii="Times New Roman" w:eastAsia="Times New Roman" w:hAnsi="Times New Roman" w:cs="Times New Roman"/>
          <w:sz w:val="24"/>
          <w:szCs w:val="24"/>
          <w:lang w:eastAsia="ar-SA"/>
        </w:rPr>
        <w:t>vis</w:t>
      </w:r>
      <w:proofErr w:type="spellEnd"/>
      <w:r w:rsidRPr="00052323">
        <w:rPr>
          <w:rFonts w:ascii="Times New Roman" w:eastAsia="Times New Roman" w:hAnsi="Times New Roman" w:cs="Times New Roman"/>
          <w:sz w:val="24"/>
          <w:szCs w:val="24"/>
          <w:lang w:eastAsia="ar-SA"/>
        </w:rPr>
        <w:t xml:space="preserve"> BPR, ISO standards in maintaining quality, Quality maintenance and effective failure mode analysis, theory of constraint and the weak link concept, Six Sigma practice at GE, Motorola and product perfection). Besides the course will enable students to make an industrial visit (Service, manufacturing, construction, mining, etc.) in </w:t>
      </w:r>
      <w:smartTag w:uri="urn:schemas-microsoft-com:office:smarttags" w:element="place">
        <w:smartTag w:uri="urn:schemas-microsoft-com:office:smarttags" w:element="country-region">
          <w:r w:rsidRPr="00052323">
            <w:rPr>
              <w:rFonts w:ascii="Times New Roman" w:eastAsia="Times New Roman" w:hAnsi="Times New Roman" w:cs="Times New Roman"/>
              <w:sz w:val="24"/>
              <w:szCs w:val="24"/>
              <w:lang w:eastAsia="ar-SA"/>
            </w:rPr>
            <w:t>Ethiopia</w:t>
          </w:r>
        </w:smartTag>
      </w:smartTag>
      <w:r w:rsidRPr="00052323">
        <w:rPr>
          <w:rFonts w:ascii="Times New Roman" w:eastAsia="Times New Roman" w:hAnsi="Times New Roman" w:cs="Times New Roman"/>
          <w:sz w:val="24"/>
          <w:szCs w:val="24"/>
          <w:lang w:eastAsia="ar-SA"/>
        </w:rPr>
        <w:t xml:space="preserve"> augment their theoretical knowledge of operations management in Ethiopian Industries. </w:t>
      </w:r>
    </w:p>
    <w:p w:rsidR="00052323" w:rsidRPr="00052323" w:rsidRDefault="00052323" w:rsidP="00052323">
      <w:pPr>
        <w:tabs>
          <w:tab w:val="left" w:pos="-720"/>
          <w:tab w:val="left" w:pos="2516"/>
        </w:tabs>
        <w:suppressAutoHyphens/>
        <w:spacing w:after="0" w:line="360" w:lineRule="auto"/>
        <w:jc w:val="both"/>
        <w:rPr>
          <w:rFonts w:ascii="Times New Roman" w:eastAsia="Times New Roman" w:hAnsi="Times New Roman" w:cs="Times New Roman"/>
          <w:b/>
          <w:spacing w:val="-3"/>
          <w:sz w:val="24"/>
          <w:szCs w:val="24"/>
          <w:lang w:eastAsia="ar-SA"/>
        </w:rPr>
      </w:pPr>
      <w:r w:rsidRPr="00052323">
        <w:rPr>
          <w:rFonts w:ascii="Times New Roman" w:eastAsia="Times New Roman" w:hAnsi="Times New Roman" w:cs="Times New Roman"/>
          <w:b/>
          <w:spacing w:val="-3"/>
          <w:sz w:val="24"/>
          <w:szCs w:val="24"/>
          <w:lang w:eastAsia="ar-SA"/>
        </w:rPr>
        <w:t>Course Objectives</w:t>
      </w:r>
      <w:r w:rsidRPr="00052323">
        <w:rPr>
          <w:rFonts w:ascii="Times New Roman" w:eastAsia="Times New Roman" w:hAnsi="Times New Roman" w:cs="Times New Roman"/>
          <w:b/>
          <w:spacing w:val="-3"/>
          <w:sz w:val="24"/>
          <w:szCs w:val="24"/>
          <w:lang w:eastAsia="ar-SA"/>
        </w:rPr>
        <w:tab/>
      </w:r>
    </w:p>
    <w:p w:rsidR="00052323" w:rsidRPr="00052323" w:rsidRDefault="00052323" w:rsidP="00052323">
      <w:pPr>
        <w:tabs>
          <w:tab w:val="left" w:pos="-720"/>
        </w:tabs>
        <w:suppressAutoHyphens/>
        <w:spacing w:after="0" w:line="360" w:lineRule="auto"/>
        <w:jc w:val="both"/>
        <w:rPr>
          <w:rFonts w:ascii="Times New Roman" w:eastAsia="Times New Roman" w:hAnsi="Times New Roman" w:cs="Times New Roman"/>
          <w:spacing w:val="-3"/>
          <w:sz w:val="24"/>
          <w:szCs w:val="24"/>
          <w:lang w:eastAsia="ar-SA"/>
        </w:rPr>
      </w:pPr>
      <w:r w:rsidRPr="00052323">
        <w:rPr>
          <w:rFonts w:ascii="Times New Roman" w:eastAsia="Times New Roman" w:hAnsi="Times New Roman" w:cs="Times New Roman"/>
          <w:spacing w:val="-3"/>
          <w:sz w:val="24"/>
          <w:szCs w:val="24"/>
          <w:lang w:eastAsia="ar-SA"/>
        </w:rPr>
        <w:t xml:space="preserve">Upon completion of the course, learners are be able to: </w:t>
      </w:r>
    </w:p>
    <w:p w:rsidR="00052323" w:rsidRPr="00052323" w:rsidRDefault="00052323" w:rsidP="002E4F6F">
      <w:pPr>
        <w:numPr>
          <w:ilvl w:val="0"/>
          <w:numId w:val="21"/>
        </w:numPr>
        <w:tabs>
          <w:tab w:val="left" w:pos="-720"/>
          <w:tab w:val="left" w:pos="0"/>
          <w:tab w:val="left" w:pos="282"/>
        </w:tabs>
        <w:suppressAutoHyphens/>
        <w:spacing w:after="0" w:line="360" w:lineRule="auto"/>
        <w:jc w:val="both"/>
        <w:rPr>
          <w:rFonts w:ascii="Times New Roman" w:eastAsia="Times New Roman" w:hAnsi="Times New Roman" w:cs="Times New Roman"/>
          <w:spacing w:val="-3"/>
          <w:sz w:val="24"/>
          <w:szCs w:val="24"/>
          <w:lang w:eastAsia="ar-SA"/>
        </w:rPr>
      </w:pPr>
      <w:r w:rsidRPr="00052323">
        <w:rPr>
          <w:rFonts w:ascii="Times New Roman" w:eastAsia="Times New Roman" w:hAnsi="Times New Roman" w:cs="Times New Roman"/>
          <w:spacing w:val="-3"/>
          <w:sz w:val="24"/>
          <w:szCs w:val="24"/>
          <w:lang w:eastAsia="ar-SA"/>
        </w:rPr>
        <w:t xml:space="preserve"> Describe operations management, its scope and activities</w:t>
      </w:r>
    </w:p>
    <w:p w:rsidR="00052323" w:rsidRPr="00052323" w:rsidRDefault="00052323" w:rsidP="002E4F6F">
      <w:pPr>
        <w:numPr>
          <w:ilvl w:val="0"/>
          <w:numId w:val="21"/>
        </w:numPr>
        <w:tabs>
          <w:tab w:val="left" w:pos="-720"/>
          <w:tab w:val="left" w:pos="0"/>
          <w:tab w:val="left" w:pos="282"/>
        </w:tabs>
        <w:suppressAutoHyphens/>
        <w:spacing w:after="0" w:line="360" w:lineRule="auto"/>
        <w:jc w:val="both"/>
        <w:rPr>
          <w:rFonts w:ascii="Times New Roman" w:eastAsia="Times New Roman" w:hAnsi="Times New Roman" w:cs="Times New Roman"/>
          <w:spacing w:val="-3"/>
          <w:sz w:val="24"/>
          <w:szCs w:val="24"/>
          <w:lang w:eastAsia="ar-SA"/>
        </w:rPr>
      </w:pPr>
      <w:r w:rsidRPr="00052323">
        <w:rPr>
          <w:rFonts w:ascii="Times New Roman" w:eastAsia="Times New Roman" w:hAnsi="Times New Roman" w:cs="Times New Roman"/>
          <w:spacing w:val="-3"/>
          <w:sz w:val="24"/>
          <w:szCs w:val="24"/>
          <w:lang w:eastAsia="ar-SA"/>
        </w:rPr>
        <w:t xml:space="preserve"> Develop  the decisions involved in designing and controlling the operation system </w:t>
      </w:r>
    </w:p>
    <w:p w:rsidR="00052323" w:rsidRPr="00052323" w:rsidRDefault="00052323" w:rsidP="002E4F6F">
      <w:pPr>
        <w:numPr>
          <w:ilvl w:val="0"/>
          <w:numId w:val="21"/>
        </w:numPr>
        <w:suppressAutoHyphens/>
        <w:spacing w:before="100" w:beforeAutospacing="1" w:after="100" w:afterAutospacing="1" w:line="30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spacing w:val="-3"/>
          <w:sz w:val="24"/>
          <w:szCs w:val="24"/>
          <w:lang w:eastAsia="ar-SA"/>
        </w:rPr>
        <w:t xml:space="preserve"> Analyze and apply selected quantitative tools, and models in the analysis of decisions for the design, planning and controlling of operation systems</w:t>
      </w:r>
    </w:p>
    <w:p w:rsidR="00052323" w:rsidRPr="00052323" w:rsidRDefault="00052323" w:rsidP="00052323">
      <w:pPr>
        <w:spacing w:after="0" w:line="30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bCs/>
          <w:sz w:val="24"/>
          <w:szCs w:val="24"/>
          <w:lang w:eastAsia="ar-SA"/>
        </w:rPr>
        <w:t xml:space="preserve">Course Outline: </w:t>
      </w:r>
    </w:p>
    <w:p w:rsidR="00052323" w:rsidRPr="00052323" w:rsidRDefault="00052323" w:rsidP="00052323">
      <w:pPr>
        <w:suppressAutoHyphens/>
        <w:autoSpaceDE w:val="0"/>
        <w:autoSpaceDN w:val="0"/>
        <w:adjustRightInd w:val="0"/>
        <w:spacing w:after="0"/>
        <w:jc w:val="both"/>
        <w:rPr>
          <w:rFonts w:ascii="Times New Roman" w:eastAsia="Times New Roman" w:hAnsi="Times New Roman" w:cs="Times New Roman"/>
          <w:b/>
          <w:bCs/>
          <w:sz w:val="24"/>
          <w:szCs w:val="24"/>
          <w:lang w:eastAsia="ar-SA"/>
        </w:rPr>
      </w:pPr>
      <w:r w:rsidRPr="00052323">
        <w:rPr>
          <w:rFonts w:ascii="Times New Roman" w:eastAsia="Times New Roman" w:hAnsi="Times New Roman" w:cs="Times New Roman"/>
          <w:b/>
          <w:bCs/>
          <w:sz w:val="24"/>
          <w:szCs w:val="24"/>
          <w:lang w:eastAsia="ar-SA"/>
        </w:rPr>
        <w:t>Unit 1-Introduction</w:t>
      </w:r>
    </w:p>
    <w:p w:rsidR="00052323" w:rsidRPr="00052323" w:rsidRDefault="00052323" w:rsidP="002E4F6F">
      <w:pPr>
        <w:numPr>
          <w:ilvl w:val="1"/>
          <w:numId w:val="20"/>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bCs/>
        </w:rPr>
        <w:t>Related Issues Of Operations Management</w:t>
      </w:r>
    </w:p>
    <w:p w:rsidR="00052323" w:rsidRPr="00052323" w:rsidRDefault="00052323" w:rsidP="002E4F6F">
      <w:pPr>
        <w:numPr>
          <w:ilvl w:val="1"/>
          <w:numId w:val="20"/>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bCs/>
        </w:rPr>
        <w:t>Difference Between Production And Productivity</w:t>
      </w:r>
    </w:p>
    <w:p w:rsidR="00052323" w:rsidRPr="00052323" w:rsidRDefault="00052323" w:rsidP="002E4F6F">
      <w:pPr>
        <w:numPr>
          <w:ilvl w:val="1"/>
          <w:numId w:val="20"/>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bCs/>
        </w:rPr>
        <w:t>Operations Function In Organizations</w:t>
      </w:r>
    </w:p>
    <w:p w:rsidR="00052323" w:rsidRPr="00052323" w:rsidRDefault="00052323" w:rsidP="002E4F6F">
      <w:pPr>
        <w:numPr>
          <w:ilvl w:val="2"/>
          <w:numId w:val="20"/>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bCs/>
        </w:rPr>
        <w:t xml:space="preserve">Manufacturing Operations </w:t>
      </w:r>
      <w:proofErr w:type="spellStart"/>
      <w:r w:rsidRPr="00052323">
        <w:rPr>
          <w:rFonts w:ascii="Times New Roman" w:eastAsia="Times New Roman" w:hAnsi="Times New Roman" w:cs="Times New Roman"/>
          <w:bCs/>
        </w:rPr>
        <w:t>Vs</w:t>
      </w:r>
      <w:proofErr w:type="spellEnd"/>
      <w:r w:rsidRPr="00052323">
        <w:rPr>
          <w:rFonts w:ascii="Times New Roman" w:eastAsia="Times New Roman" w:hAnsi="Times New Roman" w:cs="Times New Roman"/>
          <w:bCs/>
        </w:rPr>
        <w:t xml:space="preserve"> Service Operations</w:t>
      </w:r>
    </w:p>
    <w:p w:rsidR="00052323" w:rsidRPr="00052323" w:rsidRDefault="00052323" w:rsidP="002E4F6F">
      <w:pPr>
        <w:numPr>
          <w:ilvl w:val="2"/>
          <w:numId w:val="20"/>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bCs/>
        </w:rPr>
        <w:t>Historical Background Of Production And Operations Management</w:t>
      </w:r>
    </w:p>
    <w:p w:rsidR="00052323" w:rsidRPr="00052323" w:rsidRDefault="00052323" w:rsidP="002E4F6F">
      <w:pPr>
        <w:numPr>
          <w:ilvl w:val="2"/>
          <w:numId w:val="20"/>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bCs/>
        </w:rPr>
        <w:t>Types Of Production System</w:t>
      </w:r>
    </w:p>
    <w:p w:rsidR="00052323" w:rsidRPr="00052323" w:rsidRDefault="00052323" w:rsidP="002E4F6F">
      <w:pPr>
        <w:numPr>
          <w:ilvl w:val="1"/>
          <w:numId w:val="20"/>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bCs/>
        </w:rPr>
        <w:t>Role Of Models In Operations Management</w:t>
      </w:r>
    </w:p>
    <w:p w:rsidR="00052323" w:rsidRPr="00052323" w:rsidRDefault="00052323" w:rsidP="002E4F6F">
      <w:pPr>
        <w:numPr>
          <w:ilvl w:val="1"/>
          <w:numId w:val="20"/>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052323">
        <w:rPr>
          <w:rFonts w:ascii="Times New Roman" w:eastAsia="Times New Roman" w:hAnsi="Times New Roman" w:cs="Times New Roman"/>
        </w:rPr>
        <w:t>Operation Strategy: Using Quality, cost and service</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p>
    <w:p w:rsidR="00052323" w:rsidRPr="00052323" w:rsidRDefault="00052323" w:rsidP="00052323">
      <w:pPr>
        <w:autoSpaceDE w:val="0"/>
        <w:autoSpaceDN w:val="0"/>
        <w:adjustRightInd w:val="0"/>
        <w:spacing w:after="0"/>
        <w:jc w:val="both"/>
        <w:rPr>
          <w:rFonts w:ascii="Times New Roman" w:eastAsia="Times New Roman" w:hAnsi="Times New Roman" w:cs="Times New Roman"/>
          <w:b/>
        </w:rPr>
      </w:pPr>
      <w:r w:rsidRPr="00052323">
        <w:rPr>
          <w:rFonts w:ascii="Times New Roman" w:eastAsia="Times New Roman" w:hAnsi="Times New Roman" w:cs="Times New Roman"/>
          <w:b/>
        </w:rPr>
        <w:lastRenderedPageBreak/>
        <w:t>Unit Two</w:t>
      </w:r>
    </w:p>
    <w:p w:rsidR="00052323" w:rsidRPr="00052323" w:rsidRDefault="00052323" w:rsidP="00052323">
      <w:pPr>
        <w:autoSpaceDE w:val="0"/>
        <w:autoSpaceDN w:val="0"/>
        <w:adjustRightInd w:val="0"/>
        <w:spacing w:after="0"/>
        <w:jc w:val="both"/>
        <w:rPr>
          <w:rFonts w:ascii="Times New Roman" w:eastAsia="Times New Roman" w:hAnsi="Times New Roman" w:cs="Times New Roman"/>
          <w:b/>
        </w:rPr>
      </w:pPr>
      <w:r w:rsidRPr="00052323">
        <w:rPr>
          <w:rFonts w:ascii="Times New Roman" w:eastAsia="Times New Roman" w:hAnsi="Times New Roman" w:cs="Times New Roman"/>
          <w:b/>
        </w:rPr>
        <w:t>Strategic Decisions</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2.1 Designing and Developing Products and Services</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ab/>
        <w:t>2.1.1 Different Design Approaches</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2.2 Process Planning and Design</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 xml:space="preserve">2.3 </w:t>
      </w:r>
      <w:proofErr w:type="spellStart"/>
      <w:smartTag w:uri="urn:schemas-microsoft-com:office:smarttags" w:element="place">
        <w:smartTag w:uri="urn:schemas-microsoft-com:office:smarttags" w:element="PlaceName">
          <w:r w:rsidRPr="00052323">
            <w:rPr>
              <w:rFonts w:ascii="Times New Roman" w:eastAsia="Times New Roman" w:hAnsi="Times New Roman" w:cs="Times New Roman"/>
            </w:rPr>
            <w:t>Long</w:t>
          </w:r>
        </w:smartTag>
        <w:smartTag w:uri="urn:schemas-microsoft-com:office:smarttags" w:element="PlaceType">
          <w:r w:rsidRPr="00052323">
            <w:rPr>
              <w:rFonts w:ascii="Times New Roman" w:eastAsia="Times New Roman" w:hAnsi="Times New Roman" w:cs="Times New Roman"/>
            </w:rPr>
            <w:t>Range</w:t>
          </w:r>
        </w:smartTag>
      </w:smartTag>
      <w:proofErr w:type="spellEnd"/>
      <w:r w:rsidRPr="00052323">
        <w:rPr>
          <w:rFonts w:ascii="Times New Roman" w:eastAsia="Times New Roman" w:hAnsi="Times New Roman" w:cs="Times New Roman"/>
        </w:rPr>
        <w:t xml:space="preserve"> Capacity Planning</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2.4 Facility Location</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2.5 Facility Layout</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2.6 Assembly Line Balancing Problems</w:t>
      </w:r>
    </w:p>
    <w:p w:rsidR="00052323" w:rsidRPr="00052323" w:rsidRDefault="00052323" w:rsidP="00052323">
      <w:pPr>
        <w:autoSpaceDE w:val="0"/>
        <w:autoSpaceDN w:val="0"/>
        <w:adjustRightInd w:val="0"/>
        <w:spacing w:after="0"/>
        <w:jc w:val="both"/>
        <w:rPr>
          <w:rFonts w:ascii="Times New Roman" w:eastAsia="Times New Roman" w:hAnsi="Times New Roman" w:cs="Times New Roman"/>
          <w:b/>
        </w:rPr>
      </w:pPr>
      <w:r w:rsidRPr="00052323">
        <w:rPr>
          <w:rFonts w:ascii="Times New Roman" w:eastAsia="Times New Roman" w:hAnsi="Times New Roman" w:cs="Times New Roman"/>
          <w:b/>
        </w:rPr>
        <w:t>Unit Three</w:t>
      </w:r>
    </w:p>
    <w:p w:rsidR="00052323" w:rsidRPr="00052323" w:rsidRDefault="00052323" w:rsidP="00052323">
      <w:pPr>
        <w:autoSpaceDE w:val="0"/>
        <w:autoSpaceDN w:val="0"/>
        <w:adjustRightInd w:val="0"/>
        <w:spacing w:after="0"/>
        <w:jc w:val="both"/>
        <w:rPr>
          <w:rFonts w:ascii="Times New Roman" w:eastAsia="Times New Roman" w:hAnsi="Times New Roman" w:cs="Times New Roman"/>
          <w:b/>
        </w:rPr>
      </w:pPr>
      <w:r w:rsidRPr="00052323">
        <w:rPr>
          <w:rFonts w:ascii="Times New Roman" w:eastAsia="Times New Roman" w:hAnsi="Times New Roman" w:cs="Times New Roman"/>
          <w:b/>
        </w:rPr>
        <w:t>Operating Decisions</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3.1 Production Planning Systems</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3.1.1 Aggregate Production Planning</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3.1.2 Master Production Scheduling</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3.1.3 Materials Requirement Planning (MRP)</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3.1.4 Manufacturing Resources Planning (MRP_II)</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 xml:space="preserve">3.1.5 </w:t>
      </w:r>
      <w:smartTag w:uri="urn:schemas-microsoft-com:office:smarttags" w:element="place">
        <w:smartTag w:uri="urn:schemas-microsoft-com:office:smarttags" w:element="City">
          <w:r w:rsidRPr="00052323">
            <w:rPr>
              <w:rFonts w:ascii="Times New Roman" w:eastAsia="Times New Roman" w:hAnsi="Times New Roman" w:cs="Times New Roman"/>
            </w:rPr>
            <w:t>Enterprise</w:t>
          </w:r>
        </w:smartTag>
      </w:smartTag>
      <w:r w:rsidRPr="00052323">
        <w:rPr>
          <w:rFonts w:ascii="Times New Roman" w:eastAsia="Times New Roman" w:hAnsi="Times New Roman" w:cs="Times New Roman"/>
        </w:rPr>
        <w:t xml:space="preserve"> Resource Planning (ERP)</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3.2 Shop floor Planning and Control</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3.2.1 Routing or Sequencing</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3.2.2 Loading or Assignment</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3.2.3 Scheduling</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3.2 Project Management</w:t>
      </w:r>
    </w:p>
    <w:p w:rsidR="00052323" w:rsidRPr="00052323" w:rsidRDefault="00052323" w:rsidP="00052323">
      <w:pPr>
        <w:autoSpaceDE w:val="0"/>
        <w:autoSpaceDN w:val="0"/>
        <w:adjustRightInd w:val="0"/>
        <w:spacing w:after="0"/>
        <w:jc w:val="both"/>
        <w:rPr>
          <w:rFonts w:ascii="Times New Roman" w:eastAsia="Times New Roman" w:hAnsi="Times New Roman" w:cs="Times New Roman"/>
          <w:b/>
        </w:rPr>
      </w:pPr>
      <w:r w:rsidRPr="00052323">
        <w:rPr>
          <w:rFonts w:ascii="Times New Roman" w:eastAsia="Times New Roman" w:hAnsi="Times New Roman" w:cs="Times New Roman"/>
          <w:b/>
        </w:rPr>
        <w:t>Unit Four: Quality Management</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 xml:space="preserve">4.1 Introduction about Quality </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4.2 Dimensions of Quality for Service and Product</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4.3 Inspection</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4.4 Statistical Quality Control</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 xml:space="preserve">4.5 Total Quality Management </w:t>
      </w:r>
      <w:proofErr w:type="spellStart"/>
      <w:r w:rsidRPr="00052323">
        <w:rPr>
          <w:rFonts w:ascii="Times New Roman" w:eastAsia="Times New Roman" w:hAnsi="Times New Roman" w:cs="Times New Roman"/>
        </w:rPr>
        <w:t>vs</w:t>
      </w:r>
      <w:proofErr w:type="spellEnd"/>
      <w:r w:rsidRPr="00052323">
        <w:rPr>
          <w:rFonts w:ascii="Times New Roman" w:eastAsia="Times New Roman" w:hAnsi="Times New Roman" w:cs="Times New Roman"/>
        </w:rPr>
        <w:t xml:space="preserve"> BPR</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4.6 Maintenance Management and Reliability</w:t>
      </w:r>
    </w:p>
    <w:p w:rsidR="00052323" w:rsidRPr="00052323" w:rsidRDefault="00052323" w:rsidP="00052323">
      <w:pPr>
        <w:autoSpaceDE w:val="0"/>
        <w:autoSpaceDN w:val="0"/>
        <w:adjustRightInd w:val="0"/>
        <w:spacing w:after="0"/>
        <w:jc w:val="both"/>
        <w:rPr>
          <w:rFonts w:ascii="Times New Roman" w:eastAsia="Times New Roman" w:hAnsi="Times New Roman" w:cs="Times New Roman"/>
          <w:b/>
        </w:rPr>
      </w:pPr>
      <w:r w:rsidRPr="00052323">
        <w:rPr>
          <w:rFonts w:ascii="Times New Roman" w:eastAsia="Times New Roman" w:hAnsi="Times New Roman" w:cs="Times New Roman"/>
          <w:b/>
        </w:rPr>
        <w:t>Unit Five: Six Sigma</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 xml:space="preserve">5.1 </w:t>
      </w:r>
      <w:r w:rsidRPr="00052323">
        <w:rPr>
          <w:rFonts w:ascii="Times New Roman" w:eastAsia="Calibri" w:hAnsi="Times New Roman" w:cs="Times New Roman"/>
          <w:bCs/>
        </w:rPr>
        <w:t>Striving for Perfection in an Imperfect World</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 xml:space="preserve">5.2 </w:t>
      </w:r>
      <w:r w:rsidRPr="00052323">
        <w:rPr>
          <w:rFonts w:ascii="Times New Roman" w:eastAsia="Calibri" w:hAnsi="Times New Roman" w:cs="Times New Roman"/>
          <w:bCs/>
        </w:rPr>
        <w:t>The Meaning of Six Sigma</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5.3 The customer’s point of view</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5.4. Outside-in thinking</w:t>
      </w:r>
    </w:p>
    <w:p w:rsidR="00052323" w:rsidRPr="00052323" w:rsidRDefault="00052323" w:rsidP="00052323">
      <w:pPr>
        <w:autoSpaceDE w:val="0"/>
        <w:autoSpaceDN w:val="0"/>
        <w:adjustRightInd w:val="0"/>
        <w:spacing w:after="0"/>
        <w:jc w:val="both"/>
        <w:rPr>
          <w:rFonts w:ascii="Times New Roman" w:eastAsia="Calibri" w:hAnsi="Times New Roman" w:cs="Times New Roman"/>
          <w:bCs/>
        </w:rPr>
      </w:pPr>
      <w:r w:rsidRPr="00052323">
        <w:rPr>
          <w:rFonts w:ascii="Times New Roman" w:eastAsia="Times New Roman" w:hAnsi="Times New Roman" w:cs="Times New Roman"/>
        </w:rPr>
        <w:t xml:space="preserve">5.5. </w:t>
      </w:r>
      <w:r w:rsidRPr="00052323">
        <w:rPr>
          <w:rFonts w:ascii="Times New Roman" w:eastAsia="Calibri" w:hAnsi="Times New Roman" w:cs="Times New Roman"/>
          <w:bCs/>
        </w:rPr>
        <w:t>The Nature of Quality</w:t>
      </w:r>
    </w:p>
    <w:p w:rsidR="00052323" w:rsidRPr="00052323" w:rsidRDefault="00052323" w:rsidP="00052323">
      <w:pPr>
        <w:autoSpaceDE w:val="0"/>
        <w:autoSpaceDN w:val="0"/>
        <w:adjustRightInd w:val="0"/>
        <w:spacing w:after="0"/>
        <w:jc w:val="both"/>
        <w:rPr>
          <w:rFonts w:ascii="Times New Roman" w:eastAsia="Calibri" w:hAnsi="Times New Roman" w:cs="Times New Roman"/>
          <w:bCs/>
        </w:rPr>
      </w:pPr>
      <w:r w:rsidRPr="00052323">
        <w:rPr>
          <w:rFonts w:ascii="Times New Roman" w:eastAsia="Times New Roman" w:hAnsi="Times New Roman" w:cs="Times New Roman"/>
        </w:rPr>
        <w:t xml:space="preserve">5.6. </w:t>
      </w:r>
      <w:r w:rsidRPr="00052323">
        <w:rPr>
          <w:rFonts w:ascii="Times New Roman" w:eastAsia="Calibri" w:hAnsi="Times New Roman" w:cs="Times New Roman"/>
          <w:bCs/>
        </w:rPr>
        <w:t>Product and Service Defects</w:t>
      </w:r>
    </w:p>
    <w:p w:rsidR="00052323" w:rsidRPr="00052323" w:rsidRDefault="00052323" w:rsidP="00052323">
      <w:pPr>
        <w:autoSpaceDE w:val="0"/>
        <w:autoSpaceDN w:val="0"/>
        <w:adjustRightInd w:val="0"/>
        <w:spacing w:after="0"/>
        <w:jc w:val="both"/>
        <w:rPr>
          <w:rFonts w:ascii="Times New Roman" w:eastAsia="Calibri" w:hAnsi="Times New Roman" w:cs="Times New Roman"/>
          <w:bCs/>
        </w:rPr>
      </w:pPr>
      <w:r w:rsidRPr="00052323">
        <w:rPr>
          <w:rFonts w:ascii="Times New Roman" w:eastAsia="Times New Roman" w:hAnsi="Times New Roman" w:cs="Times New Roman"/>
        </w:rPr>
        <w:t xml:space="preserve">5.7. </w:t>
      </w:r>
      <w:r w:rsidRPr="00052323">
        <w:rPr>
          <w:rFonts w:ascii="Times New Roman" w:eastAsia="Calibri" w:hAnsi="Times New Roman" w:cs="Times New Roman"/>
          <w:bCs/>
        </w:rPr>
        <w:t>Improving Process Systems</w:t>
      </w:r>
    </w:p>
    <w:p w:rsidR="00052323" w:rsidRPr="00052323" w:rsidRDefault="00052323" w:rsidP="00052323">
      <w:pPr>
        <w:autoSpaceDE w:val="0"/>
        <w:autoSpaceDN w:val="0"/>
        <w:adjustRightInd w:val="0"/>
        <w:spacing w:after="0"/>
        <w:jc w:val="both"/>
        <w:rPr>
          <w:rFonts w:ascii="Times New Roman" w:eastAsia="Calibri" w:hAnsi="Times New Roman" w:cs="Times New Roman"/>
          <w:bCs/>
        </w:rPr>
      </w:pPr>
      <w:r w:rsidRPr="00052323">
        <w:rPr>
          <w:rFonts w:ascii="Times New Roman" w:eastAsia="Times New Roman" w:hAnsi="Times New Roman" w:cs="Times New Roman"/>
        </w:rPr>
        <w:t xml:space="preserve">5.8. </w:t>
      </w:r>
      <w:r w:rsidRPr="00052323">
        <w:rPr>
          <w:rFonts w:ascii="Times New Roman" w:eastAsia="Calibri" w:hAnsi="Times New Roman" w:cs="Times New Roman"/>
          <w:bCs/>
        </w:rPr>
        <w:t>Striving for Consistency</w:t>
      </w:r>
    </w:p>
    <w:p w:rsidR="00052323" w:rsidRPr="00052323" w:rsidRDefault="00052323" w:rsidP="00052323">
      <w:pPr>
        <w:autoSpaceDE w:val="0"/>
        <w:autoSpaceDN w:val="0"/>
        <w:adjustRightInd w:val="0"/>
        <w:spacing w:after="0"/>
        <w:jc w:val="both"/>
        <w:rPr>
          <w:rFonts w:ascii="Times New Roman" w:eastAsia="Times New Roman" w:hAnsi="Times New Roman" w:cs="Times New Roman"/>
        </w:rPr>
      </w:pPr>
      <w:r w:rsidRPr="00052323">
        <w:rPr>
          <w:rFonts w:ascii="Times New Roman" w:eastAsia="Times New Roman" w:hAnsi="Times New Roman" w:cs="Times New Roman"/>
        </w:rPr>
        <w:t xml:space="preserve">5.9. </w:t>
      </w:r>
      <w:r w:rsidRPr="00052323">
        <w:rPr>
          <w:rFonts w:ascii="Times New Roman" w:eastAsia="Calibri" w:hAnsi="Times New Roman" w:cs="Times New Roman"/>
          <w:bCs/>
        </w:rPr>
        <w:t>Exceptions and Rules</w:t>
      </w:r>
    </w:p>
    <w:p w:rsidR="00052323" w:rsidRPr="00052323" w:rsidRDefault="00052323" w:rsidP="00052323">
      <w:pPr>
        <w:autoSpaceDE w:val="0"/>
        <w:autoSpaceDN w:val="0"/>
        <w:adjustRightInd w:val="0"/>
        <w:spacing w:after="0"/>
        <w:jc w:val="both"/>
        <w:rPr>
          <w:rFonts w:ascii="Times New Roman" w:eastAsia="Times New Roman" w:hAnsi="Times New Roman" w:cs="Times New Roman"/>
          <w:b/>
        </w:rPr>
      </w:pPr>
      <w:r w:rsidRPr="00052323">
        <w:rPr>
          <w:rFonts w:ascii="Times New Roman" w:eastAsia="Times New Roman" w:hAnsi="Times New Roman" w:cs="Times New Roman"/>
          <w:b/>
        </w:rPr>
        <w:t xml:space="preserve">Unit Six: </w:t>
      </w:r>
      <w:r w:rsidRPr="00052323">
        <w:rPr>
          <w:rFonts w:ascii="Calibri" w:eastAsia="Times New Roman" w:hAnsi="Calibri" w:cs="Times New Roman"/>
          <w:b/>
        </w:rPr>
        <w:t>Just in Time (JIT) Manufacturing Approach and Lean System</w:t>
      </w:r>
    </w:p>
    <w:p w:rsidR="00052323" w:rsidRPr="00052323" w:rsidRDefault="00052323" w:rsidP="00052323">
      <w:pPr>
        <w:suppressAutoHyphens/>
        <w:spacing w:after="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6.1Introduction</w:t>
      </w:r>
    </w:p>
    <w:p w:rsidR="00052323" w:rsidRPr="00052323" w:rsidRDefault="00052323" w:rsidP="00052323">
      <w:pPr>
        <w:suppressAutoHyphens/>
        <w:spacing w:after="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6.2 The </w:t>
      </w:r>
      <w:proofErr w:type="spellStart"/>
      <w:r w:rsidRPr="00052323">
        <w:rPr>
          <w:rFonts w:ascii="Times New Roman" w:eastAsia="Times New Roman" w:hAnsi="Times New Roman" w:cs="Times New Roman"/>
          <w:sz w:val="24"/>
          <w:szCs w:val="24"/>
          <w:lang w:eastAsia="ar-SA"/>
        </w:rPr>
        <w:t>Kanaban</w:t>
      </w:r>
      <w:proofErr w:type="spellEnd"/>
      <w:r w:rsidRPr="00052323">
        <w:rPr>
          <w:rFonts w:ascii="Times New Roman" w:eastAsia="Times New Roman" w:hAnsi="Times New Roman" w:cs="Times New Roman"/>
          <w:sz w:val="24"/>
          <w:szCs w:val="24"/>
          <w:lang w:eastAsia="ar-SA"/>
        </w:rPr>
        <w:t xml:space="preserve"> Control</w:t>
      </w:r>
    </w:p>
    <w:p w:rsidR="00052323" w:rsidRPr="00052323" w:rsidRDefault="00052323" w:rsidP="00052323">
      <w:pPr>
        <w:suppressAutoHyphens/>
        <w:spacing w:after="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6.3 Key Successful JIT Implementation</w:t>
      </w:r>
    </w:p>
    <w:p w:rsidR="00052323" w:rsidRPr="00052323" w:rsidRDefault="00052323" w:rsidP="00052323">
      <w:pPr>
        <w:suppressAutoHyphens/>
        <w:spacing w:after="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6.4 The seven Wastes in JIT</w:t>
      </w:r>
    </w:p>
    <w:p w:rsidR="00052323" w:rsidRPr="00052323" w:rsidRDefault="00052323" w:rsidP="00052323">
      <w:pPr>
        <w:suppressAutoHyphens/>
        <w:spacing w:after="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lastRenderedPageBreak/>
        <w:t>6.5 Value Added Manufacturing and Continuous Improvement</w:t>
      </w:r>
    </w:p>
    <w:p w:rsidR="00052323" w:rsidRPr="00052323" w:rsidRDefault="00052323" w:rsidP="00052323">
      <w:pPr>
        <w:suppressAutoHyphens/>
        <w:spacing w:after="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6.6 Goals of JIT Manufacturing</w:t>
      </w:r>
    </w:p>
    <w:p w:rsidR="00052323" w:rsidRPr="00052323" w:rsidRDefault="00052323" w:rsidP="00052323">
      <w:pPr>
        <w:suppressAutoHyphens/>
        <w:spacing w:after="0"/>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6.7 Theories of Constraint (TOC)</w:t>
      </w:r>
    </w:p>
    <w:p w:rsidR="00052323" w:rsidRPr="00052323" w:rsidRDefault="00052323" w:rsidP="00052323">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 xml:space="preserve">Unit Seven: </w:t>
      </w:r>
      <w:r w:rsidRPr="00052323">
        <w:rPr>
          <w:rFonts w:ascii="Times New Roman" w:eastAsia="Times New Roman" w:hAnsi="Times New Roman" w:cs="Times New Roman"/>
          <w:b/>
          <w:bCs/>
          <w:sz w:val="24"/>
          <w:szCs w:val="24"/>
          <w:lang w:eastAsia="ar-SA"/>
        </w:rPr>
        <w:t>Mechanization, Automation and Productivity</w:t>
      </w:r>
    </w:p>
    <w:p w:rsidR="00052323" w:rsidRPr="00052323" w:rsidRDefault="00052323" w:rsidP="00052323">
      <w:pPr>
        <w:suppressAutoHyphens/>
        <w:spacing w:after="0" w:line="240" w:lineRule="auto"/>
        <w:jc w:val="both"/>
        <w:rPr>
          <w:rFonts w:ascii="Times New Roman" w:eastAsia="Times New Roman" w:hAnsi="Times New Roman" w:cs="Times New Roman"/>
          <w:bCs/>
          <w:sz w:val="24"/>
          <w:szCs w:val="24"/>
          <w:lang w:eastAsia="ar-SA"/>
        </w:rPr>
      </w:pPr>
      <w:r w:rsidRPr="00052323">
        <w:rPr>
          <w:rFonts w:ascii="Times New Roman" w:eastAsia="Times New Roman" w:hAnsi="Times New Roman" w:cs="Times New Roman"/>
          <w:bCs/>
          <w:sz w:val="24"/>
          <w:szCs w:val="24"/>
          <w:lang w:eastAsia="ar-SA"/>
        </w:rPr>
        <w:t>7.1 Introduction</w:t>
      </w:r>
    </w:p>
    <w:p w:rsidR="00052323" w:rsidRPr="00052323" w:rsidRDefault="00052323" w:rsidP="00052323">
      <w:pPr>
        <w:suppressAutoHyphens/>
        <w:spacing w:after="0" w:line="240" w:lineRule="auto"/>
        <w:jc w:val="both"/>
        <w:rPr>
          <w:rFonts w:ascii="Times New Roman" w:eastAsia="Times New Roman" w:hAnsi="Times New Roman" w:cs="Times New Roman"/>
          <w:bCs/>
          <w:sz w:val="24"/>
          <w:szCs w:val="24"/>
          <w:lang w:eastAsia="ar-SA"/>
        </w:rPr>
      </w:pPr>
      <w:r w:rsidRPr="00052323">
        <w:rPr>
          <w:rFonts w:ascii="Times New Roman" w:eastAsia="Times New Roman" w:hAnsi="Times New Roman" w:cs="Times New Roman"/>
          <w:b/>
          <w:bCs/>
          <w:sz w:val="24"/>
          <w:szCs w:val="24"/>
          <w:lang w:eastAsia="ar-SA"/>
        </w:rPr>
        <w:t xml:space="preserve">7.2 </w:t>
      </w:r>
      <w:r w:rsidRPr="00052323">
        <w:rPr>
          <w:rFonts w:ascii="Times New Roman" w:eastAsia="Times New Roman" w:hAnsi="Times New Roman" w:cs="Times New Roman"/>
          <w:bCs/>
          <w:sz w:val="24"/>
          <w:szCs w:val="24"/>
          <w:lang w:eastAsia="ar-SA"/>
        </w:rPr>
        <w:t>Assembly Line</w:t>
      </w:r>
    </w:p>
    <w:p w:rsidR="00052323" w:rsidRPr="00052323" w:rsidRDefault="00052323" w:rsidP="00052323">
      <w:pPr>
        <w:suppressAutoHyphens/>
        <w:spacing w:after="0" w:line="240" w:lineRule="auto"/>
        <w:jc w:val="both"/>
        <w:rPr>
          <w:rFonts w:ascii="Times New Roman" w:eastAsia="Times New Roman" w:hAnsi="Times New Roman" w:cs="Times New Roman"/>
          <w:bCs/>
          <w:sz w:val="24"/>
          <w:szCs w:val="24"/>
          <w:lang w:eastAsia="ar-SA"/>
        </w:rPr>
      </w:pPr>
      <w:r w:rsidRPr="00052323">
        <w:rPr>
          <w:rFonts w:ascii="Times New Roman" w:eastAsia="Times New Roman" w:hAnsi="Times New Roman" w:cs="Times New Roman"/>
          <w:bCs/>
          <w:sz w:val="24"/>
          <w:szCs w:val="24"/>
          <w:lang w:eastAsia="ar-SA"/>
        </w:rPr>
        <w:t xml:space="preserve">7.2.1 History </w:t>
      </w:r>
      <w:r w:rsidR="00251294" w:rsidRPr="00052323">
        <w:rPr>
          <w:rFonts w:ascii="Times New Roman" w:eastAsia="Times New Roman" w:hAnsi="Times New Roman" w:cs="Times New Roman"/>
          <w:bCs/>
          <w:sz w:val="24"/>
          <w:szCs w:val="24"/>
          <w:lang w:eastAsia="ar-SA"/>
        </w:rPr>
        <w:t>of</w:t>
      </w:r>
      <w:r w:rsidRPr="00052323">
        <w:rPr>
          <w:rFonts w:ascii="Times New Roman" w:eastAsia="Times New Roman" w:hAnsi="Times New Roman" w:cs="Times New Roman"/>
          <w:bCs/>
          <w:sz w:val="24"/>
          <w:szCs w:val="24"/>
          <w:lang w:eastAsia="ar-SA"/>
        </w:rPr>
        <w:t xml:space="preserve"> </w:t>
      </w:r>
      <w:r w:rsidR="00CF637D" w:rsidRPr="00052323">
        <w:rPr>
          <w:rFonts w:ascii="Times New Roman" w:eastAsia="Times New Roman" w:hAnsi="Times New Roman" w:cs="Times New Roman"/>
          <w:bCs/>
          <w:sz w:val="24"/>
          <w:szCs w:val="24"/>
          <w:lang w:eastAsia="ar-SA"/>
        </w:rPr>
        <w:t>the</w:t>
      </w:r>
      <w:r w:rsidRPr="00052323">
        <w:rPr>
          <w:rFonts w:ascii="Times New Roman" w:eastAsia="Times New Roman" w:hAnsi="Times New Roman" w:cs="Times New Roman"/>
          <w:bCs/>
          <w:sz w:val="24"/>
          <w:szCs w:val="24"/>
          <w:lang w:eastAsia="ar-SA"/>
        </w:rPr>
        <w:t xml:space="preserve"> Assembly Line</w:t>
      </w:r>
    </w:p>
    <w:p w:rsidR="00052323" w:rsidRPr="00052323" w:rsidRDefault="00052323" w:rsidP="00052323">
      <w:pPr>
        <w:suppressAutoHyphens/>
        <w:spacing w:after="0" w:line="240" w:lineRule="auto"/>
        <w:jc w:val="both"/>
        <w:rPr>
          <w:rFonts w:ascii="Times New Roman" w:eastAsia="Times New Roman" w:hAnsi="Times New Roman" w:cs="Times New Roman"/>
          <w:bCs/>
          <w:sz w:val="24"/>
          <w:szCs w:val="24"/>
          <w:lang w:eastAsia="ar-SA"/>
        </w:rPr>
      </w:pPr>
      <w:r w:rsidRPr="00052323">
        <w:rPr>
          <w:rFonts w:ascii="Times New Roman" w:eastAsia="Times New Roman" w:hAnsi="Times New Roman" w:cs="Times New Roman"/>
          <w:bCs/>
          <w:sz w:val="24"/>
          <w:szCs w:val="24"/>
          <w:lang w:eastAsia="ar-SA"/>
        </w:rPr>
        <w:t xml:space="preserve">7.2.2 History </w:t>
      </w:r>
      <w:r w:rsidR="00251294" w:rsidRPr="00052323">
        <w:rPr>
          <w:rFonts w:ascii="Times New Roman" w:eastAsia="Times New Roman" w:hAnsi="Times New Roman" w:cs="Times New Roman"/>
          <w:bCs/>
          <w:sz w:val="24"/>
          <w:szCs w:val="24"/>
          <w:lang w:eastAsia="ar-SA"/>
        </w:rPr>
        <w:t>of</w:t>
      </w:r>
      <w:r w:rsidRPr="00052323">
        <w:rPr>
          <w:rFonts w:ascii="Times New Roman" w:eastAsia="Times New Roman" w:hAnsi="Times New Roman" w:cs="Times New Roman"/>
          <w:bCs/>
          <w:sz w:val="24"/>
          <w:szCs w:val="24"/>
          <w:lang w:eastAsia="ar-SA"/>
        </w:rPr>
        <w:t xml:space="preserve"> Moving Assembly Line</w:t>
      </w:r>
    </w:p>
    <w:p w:rsidR="00052323" w:rsidRPr="00052323" w:rsidRDefault="00052323" w:rsidP="00052323">
      <w:pPr>
        <w:suppressAutoHyphens/>
        <w:spacing w:after="0" w:line="240" w:lineRule="auto"/>
        <w:jc w:val="both"/>
        <w:rPr>
          <w:rFonts w:ascii="Times New Roman" w:eastAsia="Times New Roman" w:hAnsi="Times New Roman" w:cs="Times New Roman"/>
          <w:bCs/>
          <w:sz w:val="24"/>
          <w:szCs w:val="24"/>
          <w:lang w:eastAsia="ar-SA"/>
        </w:rPr>
      </w:pPr>
      <w:r w:rsidRPr="00052323">
        <w:rPr>
          <w:rFonts w:ascii="Times New Roman" w:eastAsia="Times New Roman" w:hAnsi="Times New Roman" w:cs="Times New Roman"/>
          <w:bCs/>
          <w:sz w:val="24"/>
          <w:szCs w:val="24"/>
          <w:lang w:eastAsia="ar-SA"/>
        </w:rPr>
        <w:t>7.2.3 Pre Industrial Revolution</w:t>
      </w:r>
    </w:p>
    <w:p w:rsidR="00052323" w:rsidRPr="00052323" w:rsidRDefault="00052323" w:rsidP="00052323">
      <w:pPr>
        <w:suppressAutoHyphens/>
        <w:spacing w:after="0" w:line="240" w:lineRule="auto"/>
        <w:jc w:val="both"/>
        <w:rPr>
          <w:rFonts w:ascii="Times New Roman" w:eastAsia="Times New Roman" w:hAnsi="Times New Roman" w:cs="Times New Roman"/>
          <w:bCs/>
          <w:sz w:val="24"/>
          <w:szCs w:val="24"/>
          <w:lang w:eastAsia="ar-SA"/>
        </w:rPr>
      </w:pPr>
      <w:r w:rsidRPr="00052323">
        <w:rPr>
          <w:rFonts w:ascii="Times New Roman" w:eastAsia="Times New Roman" w:hAnsi="Times New Roman" w:cs="Times New Roman"/>
          <w:bCs/>
          <w:sz w:val="24"/>
          <w:szCs w:val="24"/>
          <w:lang w:eastAsia="ar-SA"/>
        </w:rPr>
        <w:t>7.2.4 Industrial Robot</w:t>
      </w:r>
    </w:p>
    <w:p w:rsidR="00052323" w:rsidRPr="00052323" w:rsidRDefault="00052323" w:rsidP="00052323">
      <w:pPr>
        <w:suppressAutoHyphens/>
        <w:spacing w:after="0" w:line="240" w:lineRule="auto"/>
        <w:jc w:val="both"/>
        <w:rPr>
          <w:rFonts w:ascii="Times New Roman" w:eastAsia="Times New Roman" w:hAnsi="Times New Roman" w:cs="Times New Roman"/>
          <w:bCs/>
          <w:sz w:val="24"/>
          <w:szCs w:val="24"/>
          <w:lang w:eastAsia="ar-SA"/>
        </w:rPr>
      </w:pPr>
      <w:r w:rsidRPr="00052323">
        <w:rPr>
          <w:rFonts w:ascii="Times New Roman" w:eastAsia="Times New Roman" w:hAnsi="Times New Roman" w:cs="Times New Roman"/>
          <w:bCs/>
          <w:sz w:val="24"/>
          <w:szCs w:val="24"/>
          <w:lang w:eastAsia="ar-SA"/>
        </w:rPr>
        <w:t>7.2.5 Postal Mechanization/Early Automation</w:t>
      </w:r>
    </w:p>
    <w:p w:rsidR="00052323" w:rsidRPr="00052323" w:rsidRDefault="00052323" w:rsidP="00052323">
      <w:pPr>
        <w:suppressAutoHyphens/>
        <w:spacing w:after="0" w:line="240" w:lineRule="auto"/>
        <w:jc w:val="both"/>
        <w:rPr>
          <w:rFonts w:ascii="Times New Roman" w:eastAsia="Times New Roman" w:hAnsi="Times New Roman" w:cs="Times New Roman"/>
          <w:bCs/>
          <w:sz w:val="24"/>
          <w:szCs w:val="24"/>
          <w:lang w:eastAsia="ar-SA"/>
        </w:rPr>
      </w:pPr>
      <w:r w:rsidRPr="00052323">
        <w:rPr>
          <w:rFonts w:ascii="Times New Roman" w:eastAsia="Times New Roman" w:hAnsi="Times New Roman" w:cs="Times New Roman"/>
          <w:bCs/>
          <w:sz w:val="24"/>
          <w:szCs w:val="24"/>
          <w:lang w:eastAsia="ar-SA"/>
        </w:rPr>
        <w:t xml:space="preserve">7.2.6 The Age </w:t>
      </w:r>
      <w:r w:rsidR="006A6140" w:rsidRPr="00052323">
        <w:rPr>
          <w:rFonts w:ascii="Times New Roman" w:eastAsia="Times New Roman" w:hAnsi="Times New Roman" w:cs="Times New Roman"/>
          <w:bCs/>
          <w:sz w:val="24"/>
          <w:szCs w:val="24"/>
          <w:lang w:eastAsia="ar-SA"/>
        </w:rPr>
        <w:t>of</w:t>
      </w:r>
      <w:r w:rsidRPr="00052323">
        <w:rPr>
          <w:rFonts w:ascii="Times New Roman" w:eastAsia="Times New Roman" w:hAnsi="Times New Roman" w:cs="Times New Roman"/>
          <w:bCs/>
          <w:sz w:val="24"/>
          <w:szCs w:val="24"/>
          <w:lang w:eastAsia="ar-SA"/>
        </w:rPr>
        <w:t xml:space="preserve"> Automation</w:t>
      </w:r>
    </w:p>
    <w:p w:rsidR="00052323" w:rsidRPr="00052323" w:rsidRDefault="00052323" w:rsidP="00052323">
      <w:pPr>
        <w:suppressAutoHyphens/>
        <w:spacing w:after="0" w:line="240" w:lineRule="auto"/>
        <w:jc w:val="both"/>
        <w:rPr>
          <w:rFonts w:ascii="Times New Roman" w:eastAsia="Times New Roman" w:hAnsi="Times New Roman" w:cs="Times New Roman"/>
          <w:bCs/>
          <w:sz w:val="24"/>
          <w:szCs w:val="24"/>
          <w:lang w:eastAsia="ar-SA"/>
        </w:rPr>
      </w:pPr>
      <w:r w:rsidRPr="00052323">
        <w:rPr>
          <w:rFonts w:ascii="Times New Roman" w:eastAsia="Times New Roman" w:hAnsi="Times New Roman" w:cs="Times New Roman"/>
          <w:bCs/>
          <w:sz w:val="24"/>
          <w:szCs w:val="24"/>
          <w:lang w:eastAsia="ar-SA"/>
        </w:rPr>
        <w:t xml:space="preserve">7.2.6.1 Social Issues </w:t>
      </w:r>
      <w:r w:rsidR="006A6140" w:rsidRPr="00052323">
        <w:rPr>
          <w:rFonts w:ascii="Times New Roman" w:eastAsia="Times New Roman" w:hAnsi="Times New Roman" w:cs="Times New Roman"/>
          <w:bCs/>
          <w:sz w:val="24"/>
          <w:szCs w:val="24"/>
          <w:lang w:eastAsia="ar-SA"/>
        </w:rPr>
        <w:t>of</w:t>
      </w:r>
      <w:r w:rsidRPr="00052323">
        <w:rPr>
          <w:rFonts w:ascii="Times New Roman" w:eastAsia="Times New Roman" w:hAnsi="Times New Roman" w:cs="Times New Roman"/>
          <w:bCs/>
          <w:sz w:val="24"/>
          <w:szCs w:val="24"/>
          <w:lang w:eastAsia="ar-SA"/>
        </w:rPr>
        <w:t xml:space="preserve"> Automation</w:t>
      </w:r>
    </w:p>
    <w:p w:rsidR="00052323" w:rsidRPr="00052323" w:rsidRDefault="00052323" w:rsidP="00052323">
      <w:pPr>
        <w:suppressAutoHyphens/>
        <w:spacing w:after="0" w:line="240" w:lineRule="auto"/>
        <w:jc w:val="both"/>
        <w:rPr>
          <w:rFonts w:ascii="Times New Roman" w:eastAsia="Times New Roman" w:hAnsi="Times New Roman" w:cs="Times New Roman"/>
          <w:bCs/>
          <w:sz w:val="24"/>
          <w:szCs w:val="24"/>
          <w:lang w:eastAsia="ar-SA"/>
        </w:rPr>
      </w:pPr>
      <w:r w:rsidRPr="00052323">
        <w:rPr>
          <w:rFonts w:ascii="Times New Roman" w:eastAsia="Times New Roman" w:hAnsi="Times New Roman" w:cs="Times New Roman"/>
          <w:bCs/>
          <w:sz w:val="24"/>
          <w:szCs w:val="24"/>
          <w:lang w:eastAsia="ar-SA"/>
        </w:rPr>
        <w:t>7.2.6.2 The Automated Workplace</w:t>
      </w:r>
    </w:p>
    <w:p w:rsidR="00052323" w:rsidRPr="001200F9" w:rsidRDefault="00052323" w:rsidP="00052323">
      <w:pPr>
        <w:suppressAutoHyphens/>
        <w:spacing w:after="0" w:line="240" w:lineRule="auto"/>
        <w:jc w:val="both"/>
        <w:rPr>
          <w:rFonts w:ascii="Times New Roman" w:eastAsia="Times New Roman" w:hAnsi="Times New Roman" w:cs="Times New Roman"/>
          <w:bCs/>
          <w:sz w:val="24"/>
          <w:szCs w:val="24"/>
          <w:lang w:eastAsia="ar-SA"/>
        </w:rPr>
      </w:pPr>
      <w:r w:rsidRPr="00052323">
        <w:rPr>
          <w:rFonts w:ascii="Times New Roman" w:eastAsia="Times New Roman" w:hAnsi="Times New Roman" w:cs="Times New Roman"/>
          <w:b/>
          <w:bCs/>
          <w:sz w:val="24"/>
          <w:szCs w:val="24"/>
          <w:lang w:eastAsia="ar-SA"/>
        </w:rPr>
        <w:t xml:space="preserve">7.3 </w:t>
      </w:r>
      <w:r w:rsidRPr="00052323">
        <w:rPr>
          <w:rFonts w:ascii="Times New Roman" w:eastAsia="Times New Roman" w:hAnsi="Times New Roman" w:cs="Times New Roman"/>
          <w:bCs/>
          <w:sz w:val="24"/>
          <w:szCs w:val="24"/>
          <w:lang w:eastAsia="ar-SA"/>
        </w:rPr>
        <w:t>P</w:t>
      </w:r>
      <w:r w:rsidR="001200F9">
        <w:rPr>
          <w:rFonts w:ascii="Times New Roman" w:eastAsia="Times New Roman" w:hAnsi="Times New Roman" w:cs="Times New Roman"/>
          <w:bCs/>
          <w:sz w:val="24"/>
          <w:szCs w:val="24"/>
          <w:lang w:eastAsia="ar-SA"/>
        </w:rPr>
        <w:t>roductivity Improvement Stories</w:t>
      </w:r>
    </w:p>
    <w:p w:rsidR="00052323" w:rsidRPr="00052323" w:rsidRDefault="00052323" w:rsidP="00052323">
      <w:pPr>
        <w:suppressAutoHyphens/>
        <w:spacing w:after="0" w:line="240" w:lineRule="auto"/>
        <w:jc w:val="both"/>
        <w:rPr>
          <w:rFonts w:ascii="Times New Roman" w:eastAsia="Times New Roman" w:hAnsi="Times New Roman" w:cs="Times New Roman"/>
          <w:b/>
          <w:sz w:val="24"/>
          <w:szCs w:val="24"/>
          <w:lang w:eastAsia="ar-SA"/>
        </w:rPr>
      </w:pPr>
      <w:r w:rsidRPr="00052323">
        <w:rPr>
          <w:rFonts w:ascii="Times New Roman" w:eastAsia="Times New Roman" w:hAnsi="Times New Roman" w:cs="Times New Roman"/>
          <w:b/>
          <w:sz w:val="24"/>
          <w:szCs w:val="24"/>
          <w:lang w:eastAsia="ar-SA"/>
        </w:rPr>
        <w:t>Unit Eight: The Future of Operations Management</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8.1 The Challenge of Global Growth</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sz w:val="24"/>
          <w:szCs w:val="24"/>
          <w:lang w:eastAsia="ar-SA"/>
        </w:rPr>
        <w:t xml:space="preserve">8.2 </w:t>
      </w:r>
      <w:r w:rsidRPr="00052323">
        <w:rPr>
          <w:rFonts w:ascii="Times New Roman" w:eastAsia="Times New Roman" w:hAnsi="Times New Roman" w:cs="Times New Roman"/>
          <w:bCs/>
          <w:color w:val="231F20"/>
          <w:sz w:val="24"/>
          <w:szCs w:val="24"/>
          <w:lang w:eastAsia="ar-SA"/>
        </w:rPr>
        <w:t>Globalization and service operations</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8.3 The role of operations in corporate expansion</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8.4 The impact of globalization on operations management</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8.5 Investment in global operations</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8.6 The Chinese challenge</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8.7 The challenge of the Internet</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8.8 Transparency</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8.9 What comes after leanness and agility?</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8.10 The challenge of the environment</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8.11 Standards</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8.12 The environmental manager</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8.13 Recycling</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8.14 The supply chain</w:t>
      </w:r>
    </w:p>
    <w:p w:rsidR="00052323" w:rsidRPr="00052323" w:rsidRDefault="00052323" w:rsidP="00052323">
      <w:pPr>
        <w:suppressAutoHyphens/>
        <w:spacing w:after="0" w:line="240" w:lineRule="auto"/>
        <w:jc w:val="both"/>
        <w:rPr>
          <w:rFonts w:ascii="Times New Roman" w:eastAsia="Times New Roman" w:hAnsi="Times New Roman" w:cs="Times New Roman"/>
          <w:b/>
          <w:bCs/>
          <w:color w:val="231F20"/>
          <w:sz w:val="24"/>
          <w:szCs w:val="24"/>
          <w:lang w:eastAsia="ar-SA"/>
        </w:rPr>
      </w:pPr>
      <w:r w:rsidRPr="00052323">
        <w:rPr>
          <w:rFonts w:ascii="Times New Roman" w:eastAsia="Times New Roman" w:hAnsi="Times New Roman" w:cs="Times New Roman"/>
          <w:b/>
          <w:bCs/>
          <w:color w:val="231F20"/>
          <w:sz w:val="24"/>
          <w:szCs w:val="24"/>
          <w:lang w:eastAsia="ar-SA"/>
        </w:rPr>
        <w:t>Evaluation</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Article/Journal Review------------------------------------20%</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Project work (Empirical Case/industry type)-----------15%</w:t>
      </w:r>
    </w:p>
    <w:p w:rsidR="00052323" w:rsidRPr="00052323" w:rsidRDefault="00052323" w:rsidP="00052323">
      <w:pPr>
        <w:suppressAutoHyphens/>
        <w:spacing w:after="0" w:line="240" w:lineRule="auto"/>
        <w:jc w:val="both"/>
        <w:rPr>
          <w:rFonts w:ascii="Times New Roman" w:eastAsia="Times New Roman" w:hAnsi="Times New Roman" w:cs="Times New Roman"/>
          <w:bCs/>
          <w:color w:val="231F20"/>
          <w:sz w:val="24"/>
          <w:szCs w:val="24"/>
          <w:lang w:eastAsia="ar-SA"/>
        </w:rPr>
      </w:pPr>
      <w:r w:rsidRPr="00052323">
        <w:rPr>
          <w:rFonts w:ascii="Times New Roman" w:eastAsia="Times New Roman" w:hAnsi="Times New Roman" w:cs="Times New Roman"/>
          <w:bCs/>
          <w:color w:val="231F20"/>
          <w:sz w:val="24"/>
          <w:szCs w:val="24"/>
          <w:lang w:eastAsia="ar-SA"/>
        </w:rPr>
        <w:t>Book Review------------------------------------------------15%</w:t>
      </w:r>
    </w:p>
    <w:p w:rsidR="00052323" w:rsidRPr="00052323" w:rsidRDefault="00052323" w:rsidP="00052323">
      <w:pPr>
        <w:suppressAutoHyphens/>
        <w:spacing w:after="0" w:line="240" w:lineRule="auto"/>
        <w:jc w:val="both"/>
        <w:rPr>
          <w:rFonts w:ascii="Times New Roman" w:eastAsia="Times New Roman" w:hAnsi="Times New Roman" w:cs="Times New Roman"/>
          <w:b/>
          <w:bCs/>
          <w:color w:val="231F20"/>
          <w:sz w:val="24"/>
          <w:szCs w:val="24"/>
          <w:lang w:eastAsia="ar-SA"/>
        </w:rPr>
      </w:pPr>
      <w:r w:rsidRPr="00052323">
        <w:rPr>
          <w:rFonts w:ascii="Times New Roman" w:eastAsia="Times New Roman" w:hAnsi="Times New Roman" w:cs="Times New Roman"/>
          <w:bCs/>
          <w:color w:val="231F20"/>
          <w:sz w:val="24"/>
          <w:szCs w:val="24"/>
          <w:lang w:eastAsia="ar-SA"/>
        </w:rPr>
        <w:t>Final Exam---------------------------------------------------50%</w:t>
      </w:r>
    </w:p>
    <w:p w:rsidR="00052323" w:rsidRPr="00052323" w:rsidRDefault="00052323" w:rsidP="00052323">
      <w:pPr>
        <w:suppressAutoHyphens/>
        <w:spacing w:after="0" w:line="240" w:lineRule="auto"/>
        <w:jc w:val="both"/>
        <w:rPr>
          <w:rFonts w:ascii="Times New Roman" w:eastAsia="Times New Roman" w:hAnsi="Times New Roman" w:cs="Times New Roman"/>
          <w:b/>
          <w:bCs/>
          <w:color w:val="231F20"/>
          <w:sz w:val="24"/>
          <w:szCs w:val="24"/>
          <w:lang w:eastAsia="ar-SA"/>
        </w:rPr>
      </w:pPr>
      <w:r w:rsidRPr="00052323">
        <w:rPr>
          <w:rFonts w:ascii="Times New Roman" w:eastAsia="Times New Roman" w:hAnsi="Times New Roman" w:cs="Times New Roman"/>
          <w:b/>
          <w:bCs/>
          <w:color w:val="231F20"/>
          <w:sz w:val="24"/>
          <w:szCs w:val="24"/>
          <w:lang w:eastAsia="ar-SA"/>
        </w:rPr>
        <w:t>References</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Brookings Institution (2002) </w:t>
      </w:r>
      <w:r w:rsidRPr="00052323">
        <w:rPr>
          <w:rFonts w:ascii="Times New Roman" w:eastAsia="Times New Roman" w:hAnsi="Times New Roman" w:cs="Times New Roman"/>
          <w:iCs/>
          <w:sz w:val="24"/>
          <w:szCs w:val="24"/>
          <w:lang w:eastAsia="ar-SA"/>
        </w:rPr>
        <w:t xml:space="preserve">Corporate Social Responsibility: Partners for </w:t>
      </w:r>
      <w:proofErr w:type="spellStart"/>
      <w:r w:rsidRPr="00052323">
        <w:rPr>
          <w:rFonts w:ascii="Times New Roman" w:eastAsia="Times New Roman" w:hAnsi="Times New Roman" w:cs="Times New Roman"/>
          <w:iCs/>
          <w:sz w:val="24"/>
          <w:szCs w:val="24"/>
          <w:lang w:eastAsia="ar-SA"/>
        </w:rPr>
        <w:t>Progress</w:t>
      </w:r>
      <w:r w:rsidRPr="00052323">
        <w:rPr>
          <w:rFonts w:ascii="Times New Roman" w:eastAsia="Times New Roman" w:hAnsi="Times New Roman" w:cs="Times New Roman"/>
          <w:sz w:val="24"/>
          <w:szCs w:val="24"/>
          <w:lang w:eastAsia="ar-SA"/>
        </w:rPr>
        <w:t>.</w:t>
      </w:r>
      <w:r w:rsidRPr="00052323">
        <w:rPr>
          <w:rFonts w:ascii="Times New Roman" w:eastAsia="Times New Roman" w:hAnsi="Times New Roman" w:cs="Times New Roman"/>
          <w:iCs/>
          <w:sz w:val="24"/>
          <w:szCs w:val="24"/>
          <w:lang w:eastAsia="ar-SA"/>
        </w:rPr>
        <w:t>Business</w:t>
      </w:r>
      <w:proofErr w:type="spellEnd"/>
      <w:r w:rsidRPr="00052323">
        <w:rPr>
          <w:rFonts w:ascii="Times New Roman" w:eastAsia="Times New Roman" w:hAnsi="Times New Roman" w:cs="Times New Roman"/>
          <w:iCs/>
          <w:sz w:val="24"/>
          <w:szCs w:val="24"/>
          <w:lang w:eastAsia="ar-SA"/>
        </w:rPr>
        <w:t xml:space="preserve"> </w:t>
      </w:r>
      <w:r w:rsidRPr="00052323">
        <w:rPr>
          <w:rFonts w:ascii="Times New Roman" w:eastAsia="Times New Roman" w:hAnsi="Times New Roman" w:cs="Times New Roman"/>
          <w:iCs/>
          <w:sz w:val="24"/>
          <w:szCs w:val="24"/>
          <w:lang w:eastAsia="ar-SA"/>
        </w:rPr>
        <w:tab/>
        <w:t>Week</w:t>
      </w:r>
      <w:r w:rsidRPr="00052323">
        <w:rPr>
          <w:rFonts w:ascii="Times New Roman" w:eastAsia="Times New Roman" w:hAnsi="Times New Roman" w:cs="Times New Roman"/>
          <w:sz w:val="24"/>
          <w:szCs w:val="24"/>
          <w:lang w:eastAsia="ar-SA"/>
        </w:rPr>
        <w:t>, 28 October 2002.</w:t>
      </w:r>
      <w:r w:rsidRPr="00052323">
        <w:rPr>
          <w:rFonts w:ascii="Times New Roman" w:eastAsia="Times New Roman" w:hAnsi="Times New Roman" w:cs="Times New Roman"/>
          <w:iCs/>
          <w:sz w:val="24"/>
          <w:szCs w:val="24"/>
          <w:lang w:eastAsia="ar-SA"/>
        </w:rPr>
        <w:t>Business Week</w:t>
      </w:r>
      <w:r w:rsidRPr="00052323">
        <w:rPr>
          <w:rFonts w:ascii="Times New Roman" w:eastAsia="Times New Roman" w:hAnsi="Times New Roman" w:cs="Times New Roman"/>
          <w:sz w:val="24"/>
          <w:szCs w:val="24"/>
          <w:lang w:eastAsia="ar-SA"/>
        </w:rPr>
        <w:t>, 22 September 2003.</w:t>
      </w:r>
    </w:p>
    <w:p w:rsidR="00052323" w:rsidRPr="00052323" w:rsidRDefault="00052323" w:rsidP="0005232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Times New Roman" w:hAnsi="Times New Roman" w:cs="Times New Roman"/>
          <w:b/>
          <w:bCs/>
          <w:sz w:val="24"/>
          <w:szCs w:val="24"/>
          <w:lang w:eastAsia="ar-SA"/>
        </w:rPr>
        <w:t>Brownet</w:t>
      </w:r>
      <w:proofErr w:type="spellEnd"/>
      <w:r w:rsidRPr="00052323">
        <w:rPr>
          <w:rFonts w:ascii="Times New Roman" w:eastAsia="Times New Roman" w:hAnsi="Times New Roman" w:cs="Times New Roman"/>
          <w:b/>
          <w:bCs/>
          <w:sz w:val="24"/>
          <w:szCs w:val="24"/>
          <w:lang w:eastAsia="ar-SA"/>
        </w:rPr>
        <w:t xml:space="preserve"> al.,(2001)</w:t>
      </w:r>
      <w:r w:rsidRPr="00052323">
        <w:rPr>
          <w:rFonts w:ascii="Times New Roman" w:eastAsia="Times New Roman" w:hAnsi="Times New Roman" w:cs="Times New Roman"/>
          <w:bCs/>
          <w:sz w:val="24"/>
          <w:szCs w:val="24"/>
          <w:lang w:eastAsia="ar-SA"/>
        </w:rPr>
        <w:t xml:space="preserve">Operations Management, </w:t>
      </w:r>
      <w:r w:rsidRPr="00052323">
        <w:rPr>
          <w:rFonts w:ascii="Times New Roman" w:eastAsia="Times New Roman" w:hAnsi="Times New Roman" w:cs="Times New Roman"/>
          <w:sz w:val="24"/>
          <w:szCs w:val="24"/>
          <w:lang w:eastAsia="ar-SA"/>
        </w:rPr>
        <w:t>Policy, practice and performance</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ab/>
        <w:t>Improvement</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Porter A.(2009),Operations Management, Albert Porter and </w:t>
      </w:r>
      <w:proofErr w:type="spellStart"/>
      <w:r w:rsidRPr="00052323">
        <w:rPr>
          <w:rFonts w:ascii="Times New Roman" w:eastAsia="Times New Roman" w:hAnsi="Times New Roman" w:cs="Times New Roman"/>
          <w:sz w:val="24"/>
          <w:szCs w:val="24"/>
          <w:lang w:eastAsia="ar-SA"/>
        </w:rPr>
        <w:t>Ventus</w:t>
      </w:r>
      <w:proofErr w:type="spellEnd"/>
      <w:r w:rsidRPr="00052323">
        <w:rPr>
          <w:rFonts w:ascii="Times New Roman" w:eastAsia="Times New Roman" w:hAnsi="Times New Roman" w:cs="Times New Roman"/>
          <w:sz w:val="24"/>
          <w:szCs w:val="24"/>
          <w:lang w:eastAsia="ar-SA"/>
        </w:rPr>
        <w:t xml:space="preserve"> Publishing</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Ram </w:t>
      </w:r>
      <w:proofErr w:type="spellStart"/>
      <w:r w:rsidRPr="00052323">
        <w:rPr>
          <w:rFonts w:ascii="Times New Roman" w:eastAsia="Times New Roman" w:hAnsi="Times New Roman" w:cs="Times New Roman"/>
          <w:sz w:val="24"/>
          <w:szCs w:val="24"/>
          <w:lang w:eastAsia="ar-SA"/>
        </w:rPr>
        <w:t>Naresh</w:t>
      </w:r>
      <w:proofErr w:type="spellEnd"/>
      <w:r w:rsidRPr="00052323">
        <w:rPr>
          <w:rFonts w:ascii="Times New Roman" w:eastAsia="Times New Roman" w:hAnsi="Times New Roman" w:cs="Times New Roman"/>
          <w:sz w:val="24"/>
          <w:szCs w:val="24"/>
          <w:lang w:eastAsia="ar-SA"/>
        </w:rPr>
        <w:t xml:space="preserve"> Roy (2005), A Modern Approach to Production Management, New Age </w:t>
      </w:r>
      <w:r w:rsidRPr="00052323">
        <w:rPr>
          <w:rFonts w:ascii="Times New Roman" w:eastAsia="Times New Roman" w:hAnsi="Times New Roman" w:cs="Times New Roman"/>
          <w:sz w:val="24"/>
          <w:szCs w:val="24"/>
          <w:lang w:eastAsia="ar-SA"/>
        </w:rPr>
        <w:tab/>
        <w:t>International Publishers</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proofErr w:type="spellStart"/>
      <w:r w:rsidRPr="00052323">
        <w:rPr>
          <w:rFonts w:ascii="Times New Roman" w:eastAsia="Calibri" w:hAnsi="Times New Roman" w:cs="Times New Roman"/>
          <w:sz w:val="24"/>
          <w:szCs w:val="24"/>
          <w:lang w:eastAsia="ar-SA"/>
        </w:rPr>
        <w:t>Thomsett</w:t>
      </w:r>
      <w:proofErr w:type="spellEnd"/>
      <w:r w:rsidRPr="00052323">
        <w:rPr>
          <w:rFonts w:ascii="Times New Roman" w:eastAsia="Calibri" w:hAnsi="Times New Roman" w:cs="Times New Roman"/>
          <w:sz w:val="24"/>
          <w:szCs w:val="24"/>
          <w:lang w:eastAsia="ar-SA"/>
        </w:rPr>
        <w:t xml:space="preserve"> Michael C (2005)</w:t>
      </w:r>
      <w:r w:rsidRPr="00052323">
        <w:rPr>
          <w:rFonts w:ascii="Times New Roman" w:eastAsia="Times New Roman" w:hAnsi="Times New Roman" w:cs="Times New Roman"/>
          <w:sz w:val="24"/>
          <w:szCs w:val="24"/>
          <w:lang w:eastAsia="ar-SA"/>
        </w:rPr>
        <w:t xml:space="preserve"> Getting Started in to Six Sigma</w:t>
      </w: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p>
    <w:p w:rsidR="00E208ED" w:rsidRDefault="00E208ED" w:rsidP="00E208ED">
      <w:pPr>
        <w:shd w:val="clear" w:color="auto" w:fill="FFFFFF"/>
        <w:suppressAutoHyphens/>
        <w:spacing w:after="0" w:line="240" w:lineRule="auto"/>
        <w:ind w:left="720"/>
        <w:outlineLvl w:val="0"/>
        <w:rPr>
          <w:rFonts w:ascii="Times New Roman" w:eastAsia="Times New Roman" w:hAnsi="Times New Roman" w:cs="Times New Roman"/>
          <w:b/>
          <w:bCs/>
          <w:kern w:val="28"/>
          <w:sz w:val="32"/>
          <w:szCs w:val="32"/>
          <w:lang w:val="en-GB" w:eastAsia="en-GB"/>
        </w:rPr>
      </w:pPr>
    </w:p>
    <w:p w:rsidR="00FD4B6E" w:rsidRDefault="00FD4B6E" w:rsidP="00E208ED">
      <w:pPr>
        <w:shd w:val="clear" w:color="auto" w:fill="FFFFFF"/>
        <w:suppressAutoHyphens/>
        <w:spacing w:after="0" w:line="240" w:lineRule="auto"/>
        <w:ind w:left="720"/>
        <w:outlineLvl w:val="0"/>
        <w:rPr>
          <w:rFonts w:ascii="Times New Roman" w:eastAsia="Times New Roman" w:hAnsi="Times New Roman" w:cs="Times New Roman"/>
          <w:b/>
          <w:bCs/>
          <w:kern w:val="28"/>
          <w:sz w:val="32"/>
          <w:szCs w:val="32"/>
          <w:lang w:val="en-GB" w:eastAsia="en-GB"/>
        </w:rPr>
      </w:pPr>
    </w:p>
    <w:p w:rsidR="00FD4B6E" w:rsidRDefault="00FD4B6E" w:rsidP="00E208ED">
      <w:pPr>
        <w:shd w:val="clear" w:color="auto" w:fill="FFFFFF"/>
        <w:suppressAutoHyphens/>
        <w:spacing w:after="0" w:line="240" w:lineRule="auto"/>
        <w:ind w:left="720"/>
        <w:outlineLvl w:val="0"/>
        <w:rPr>
          <w:rFonts w:ascii="Times New Roman" w:eastAsia="Times New Roman" w:hAnsi="Times New Roman" w:cs="Times New Roman"/>
          <w:b/>
          <w:bCs/>
          <w:kern w:val="28"/>
          <w:sz w:val="32"/>
          <w:szCs w:val="32"/>
          <w:lang w:val="en-GB" w:eastAsia="en-GB"/>
        </w:rPr>
      </w:pPr>
    </w:p>
    <w:p w:rsidR="00FD4B6E" w:rsidRDefault="00FD4B6E" w:rsidP="00FD4B6E">
      <w:pPr>
        <w:jc w:val="center"/>
        <w:rPr>
          <w:rFonts w:ascii="Century Gothic" w:hAnsi="Century Gothic" w:cs="Century Gothic"/>
          <w:b/>
          <w:bCs/>
        </w:rPr>
      </w:pPr>
      <w:r>
        <w:rPr>
          <w:rFonts w:ascii="Century Gothic" w:hAnsi="Century Gothic" w:cs="Century Gothic"/>
          <w:b/>
          <w:bCs/>
        </w:rPr>
        <w:t>DIRE DAWA UNIVERSITY</w:t>
      </w:r>
    </w:p>
    <w:p w:rsidR="00FD4B6E" w:rsidRDefault="00FD4B6E" w:rsidP="00FD4B6E">
      <w:pPr>
        <w:jc w:val="center"/>
        <w:rPr>
          <w:rFonts w:ascii="Century Gothic" w:hAnsi="Century Gothic" w:cs="Century Gothic"/>
          <w:b/>
          <w:bCs/>
        </w:rPr>
      </w:pPr>
      <w:r>
        <w:rPr>
          <w:rFonts w:ascii="Century Gothic" w:hAnsi="Century Gothic" w:cs="Century Gothic"/>
          <w:b/>
          <w:bCs/>
        </w:rPr>
        <w:t>FACULTY OF BUSINESS AND ECONOMICS</w:t>
      </w:r>
    </w:p>
    <w:p w:rsidR="00FD4B6E" w:rsidRDefault="00FD4B6E" w:rsidP="00FD4B6E">
      <w:pPr>
        <w:jc w:val="center"/>
        <w:rPr>
          <w:b/>
          <w:bCs/>
        </w:rPr>
      </w:pPr>
      <w:r>
        <w:rPr>
          <w:rFonts w:ascii="Century Gothic" w:hAnsi="Century Gothic" w:cs="Century Gothic"/>
          <w:b/>
          <w:bCs/>
        </w:rPr>
        <w:t>DEPARTMENT OF Logistics and Supply Chain Management</w:t>
      </w:r>
    </w:p>
    <w:p w:rsidR="00FD4B6E" w:rsidRDefault="00FD4B6E" w:rsidP="00FD4B6E">
      <w:pPr>
        <w:spacing w:line="240" w:lineRule="auto"/>
        <w:rPr>
          <w:b/>
          <w:i/>
          <w:shadow/>
          <w:sz w:val="24"/>
          <w:szCs w:val="24"/>
        </w:rPr>
      </w:pPr>
      <w:r w:rsidRPr="00736602">
        <w:rPr>
          <w:b/>
          <w:i/>
          <w:shadow/>
          <w:sz w:val="24"/>
          <w:szCs w:val="24"/>
        </w:rPr>
        <w:t>Course Code</w:t>
      </w:r>
      <w:r>
        <w:rPr>
          <w:b/>
          <w:i/>
          <w:shadow/>
          <w:sz w:val="24"/>
          <w:szCs w:val="24"/>
        </w:rPr>
        <w:t xml:space="preserve">: </w:t>
      </w:r>
      <w:r w:rsidR="00DF3029">
        <w:rPr>
          <w:b/>
          <w:i/>
          <w:shadow/>
          <w:sz w:val="24"/>
          <w:szCs w:val="24"/>
        </w:rPr>
        <w:t>LSCM6054</w:t>
      </w:r>
    </w:p>
    <w:p w:rsidR="00FD4B6E" w:rsidRDefault="00FD4B6E" w:rsidP="00FD4B6E">
      <w:pPr>
        <w:spacing w:line="240" w:lineRule="auto"/>
        <w:rPr>
          <w:b/>
          <w:i/>
          <w:shadow/>
          <w:sz w:val="24"/>
          <w:szCs w:val="24"/>
        </w:rPr>
      </w:pPr>
      <w:r w:rsidRPr="00736602">
        <w:rPr>
          <w:b/>
          <w:i/>
          <w:shadow/>
          <w:sz w:val="24"/>
          <w:szCs w:val="24"/>
        </w:rPr>
        <w:t>Course Title</w:t>
      </w:r>
      <w:r>
        <w:rPr>
          <w:b/>
          <w:i/>
          <w:shadow/>
          <w:sz w:val="24"/>
          <w:szCs w:val="24"/>
        </w:rPr>
        <w:t xml:space="preserve">: </w:t>
      </w:r>
      <w:r>
        <w:rPr>
          <w:rFonts w:ascii="Times New Roman" w:eastAsia="Times New Roman" w:hAnsi="Times New Roman" w:cs="Times New Roman"/>
          <w:sz w:val="24"/>
          <w:szCs w:val="24"/>
        </w:rPr>
        <w:t>S</w:t>
      </w:r>
      <w:r w:rsidRPr="00BA7EB0">
        <w:rPr>
          <w:rFonts w:ascii="Times New Roman" w:eastAsia="Times New Roman" w:hAnsi="Times New Roman" w:cs="Times New Roman"/>
          <w:sz w:val="24"/>
          <w:szCs w:val="24"/>
        </w:rPr>
        <w:t xml:space="preserve">trategic </w:t>
      </w:r>
      <w:r>
        <w:rPr>
          <w:rFonts w:ascii="Times New Roman" w:eastAsia="Times New Roman" w:hAnsi="Times New Roman" w:cs="Times New Roman"/>
          <w:sz w:val="24"/>
          <w:szCs w:val="24"/>
        </w:rPr>
        <w:t xml:space="preserve">Procurement </w:t>
      </w:r>
      <w:r w:rsidRPr="00BA7EB0">
        <w:rPr>
          <w:rFonts w:ascii="Times New Roman" w:eastAsia="Times New Roman" w:hAnsi="Times New Roman" w:cs="Times New Roman"/>
          <w:sz w:val="24"/>
          <w:szCs w:val="24"/>
        </w:rPr>
        <w:t>Management</w:t>
      </w:r>
    </w:p>
    <w:p w:rsidR="00FD4B6E" w:rsidRPr="00C60907" w:rsidRDefault="00FD4B6E" w:rsidP="00FD4B6E">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Instructor: </w:t>
      </w:r>
    </w:p>
    <w:p w:rsidR="00FD4B6E" w:rsidRPr="00C22100" w:rsidRDefault="00FD4B6E" w:rsidP="00FD4B6E">
      <w:pPr>
        <w:autoSpaceDE w:val="0"/>
        <w:autoSpaceDN w:val="0"/>
        <w:adjustRightInd w:val="0"/>
        <w:spacing w:after="0" w:line="240" w:lineRule="auto"/>
        <w:rPr>
          <w:rFonts w:ascii="Times New Roman" w:eastAsia="Times New Roman" w:hAnsi="Times New Roman" w:cs="Times New Roman"/>
          <w:color w:val="000000"/>
          <w:sz w:val="24"/>
          <w:szCs w:val="24"/>
        </w:rPr>
      </w:pPr>
      <w:r w:rsidRPr="00C22100">
        <w:rPr>
          <w:rFonts w:ascii="Times New Roman" w:eastAsia="Times New Roman" w:hAnsi="Times New Roman" w:cs="Times New Roman"/>
          <w:b/>
          <w:bCs/>
          <w:color w:val="000000"/>
          <w:sz w:val="24"/>
          <w:szCs w:val="24"/>
        </w:rPr>
        <w:t>Course Description:</w:t>
      </w:r>
    </w:p>
    <w:p w:rsidR="00FD4B6E" w:rsidRPr="001176E7" w:rsidRDefault="00FD4B6E" w:rsidP="00FD4B6E">
      <w:pPr>
        <w:autoSpaceDE w:val="0"/>
        <w:autoSpaceDN w:val="0"/>
        <w:adjustRightInd w:val="0"/>
        <w:spacing w:after="0"/>
        <w:rPr>
          <w:rFonts w:ascii="Times New Roman" w:eastAsia="Times New Roman" w:hAnsi="Times New Roman" w:cs="Times New Roman"/>
          <w:color w:val="000000"/>
          <w:sz w:val="24"/>
          <w:szCs w:val="24"/>
        </w:rPr>
      </w:pPr>
      <w:r w:rsidRPr="001176E7">
        <w:rPr>
          <w:rFonts w:ascii="Times New Roman" w:eastAsia="Times New Roman" w:hAnsi="Times New Roman" w:cs="Times New Roman"/>
          <w:color w:val="000000"/>
          <w:sz w:val="24"/>
          <w:szCs w:val="24"/>
        </w:rPr>
        <w:t xml:space="preserve">In today's increasingly competitive and globalized world, firms are increasingly trying to find ways to improve their performance and differentiate themselves from their rivals. Clearly, suppliers can have great impact on a firm’s total cost and help in this differentiation process. Increased levels of outsourcing and off shoring make correct selection of suppliers and their quality, along with development of relationships between suppliers and producers, more crucial than ever. </w:t>
      </w:r>
    </w:p>
    <w:p w:rsidR="00FD4B6E" w:rsidRPr="001176E7" w:rsidRDefault="00FD4B6E" w:rsidP="00FD4B6E">
      <w:pPr>
        <w:autoSpaceDE w:val="0"/>
        <w:autoSpaceDN w:val="0"/>
        <w:adjustRightInd w:val="0"/>
        <w:spacing w:after="0" w:line="360" w:lineRule="auto"/>
        <w:rPr>
          <w:rFonts w:ascii="Times New Roman" w:eastAsia="Times New Roman" w:hAnsi="Times New Roman" w:cs="Times New Roman"/>
          <w:b/>
          <w:color w:val="000000"/>
          <w:sz w:val="24"/>
          <w:szCs w:val="24"/>
        </w:rPr>
      </w:pPr>
      <w:r w:rsidRPr="001176E7">
        <w:rPr>
          <w:rFonts w:ascii="Times New Roman" w:eastAsia="Times New Roman" w:hAnsi="Times New Roman" w:cs="Times New Roman"/>
          <w:b/>
          <w:color w:val="000000"/>
          <w:sz w:val="24"/>
          <w:szCs w:val="24"/>
        </w:rPr>
        <w:t>Course objective:</w:t>
      </w:r>
    </w:p>
    <w:p w:rsidR="00FD4B6E" w:rsidRDefault="00FD4B6E" w:rsidP="00FD4B6E">
      <w:pPr>
        <w:autoSpaceDE w:val="0"/>
        <w:autoSpaceDN w:val="0"/>
        <w:adjustRightInd w:val="0"/>
        <w:spacing w:after="0"/>
        <w:rPr>
          <w:rFonts w:ascii="Times New Roman" w:eastAsia="Times New Roman" w:hAnsi="Times New Roman" w:cs="Times New Roman"/>
          <w:color w:val="000000"/>
          <w:sz w:val="24"/>
          <w:szCs w:val="24"/>
        </w:rPr>
      </w:pPr>
      <w:r w:rsidRPr="001176E7">
        <w:rPr>
          <w:rFonts w:ascii="Times New Roman" w:eastAsia="Times New Roman" w:hAnsi="Times New Roman" w:cs="Times New Roman"/>
          <w:color w:val="000000"/>
          <w:sz w:val="24"/>
          <w:szCs w:val="24"/>
        </w:rPr>
        <w:t xml:space="preserve">This course aims to provide students with an understanding of the impact that sourcing and supply relationship management has on the success and profitability of firms in today’s business environment. We will look at some of the factors that need to be considered when making sourcing and supplier management decisions and discuss the influence that sourcing and supply management have on other functional activities. In this course, we introduce the student to the foundational theories, strategies and Methods used to build and manage supplier relationships for mutual success. </w:t>
      </w:r>
    </w:p>
    <w:p w:rsidR="00FD4B6E" w:rsidRPr="001176E7" w:rsidRDefault="00FD4B6E" w:rsidP="00FD4B6E">
      <w:pPr>
        <w:autoSpaceDE w:val="0"/>
        <w:autoSpaceDN w:val="0"/>
        <w:adjustRightInd w:val="0"/>
        <w:spacing w:after="0" w:line="360" w:lineRule="auto"/>
        <w:rPr>
          <w:rFonts w:ascii="Times New Roman" w:eastAsia="Times New Roman" w:hAnsi="Times New Roman" w:cs="Times New Roman"/>
          <w:color w:val="000000"/>
          <w:sz w:val="24"/>
          <w:szCs w:val="24"/>
        </w:rPr>
      </w:pPr>
      <w:r w:rsidRPr="001176E7">
        <w:rPr>
          <w:rFonts w:ascii="Times New Roman" w:eastAsia="Times New Roman" w:hAnsi="Times New Roman" w:cs="Times New Roman"/>
          <w:color w:val="000000"/>
          <w:sz w:val="24"/>
          <w:szCs w:val="24"/>
        </w:rPr>
        <w:t xml:space="preserve">Specifically, this course has the following </w:t>
      </w:r>
      <w:r w:rsidRPr="001176E7">
        <w:rPr>
          <w:rFonts w:ascii="Times New Roman" w:eastAsia="Times New Roman" w:hAnsi="Times New Roman" w:cs="Times New Roman"/>
          <w:bCs/>
          <w:color w:val="000000"/>
          <w:sz w:val="24"/>
          <w:szCs w:val="24"/>
        </w:rPr>
        <w:t>learning objectives</w:t>
      </w:r>
      <w:r w:rsidRPr="001176E7">
        <w:rPr>
          <w:rFonts w:ascii="Times New Roman" w:eastAsia="Times New Roman" w:hAnsi="Times New Roman" w:cs="Times New Roman"/>
          <w:color w:val="000000"/>
          <w:sz w:val="24"/>
          <w:szCs w:val="24"/>
        </w:rPr>
        <w:t>:</w:t>
      </w:r>
    </w:p>
    <w:p w:rsidR="00FD4B6E" w:rsidRPr="001176E7" w:rsidRDefault="00FD4B6E" w:rsidP="002E4F6F">
      <w:pPr>
        <w:numPr>
          <w:ilvl w:val="0"/>
          <w:numId w:val="73"/>
        </w:numPr>
        <w:tabs>
          <w:tab w:val="left" w:pos="360"/>
          <w:tab w:val="left" w:pos="540"/>
        </w:tabs>
        <w:spacing w:after="0" w:line="360" w:lineRule="auto"/>
        <w:jc w:val="both"/>
        <w:rPr>
          <w:rFonts w:ascii="Times New Roman" w:hAnsi="Times New Roman" w:cs="Times New Roman"/>
          <w:sz w:val="24"/>
          <w:szCs w:val="24"/>
        </w:rPr>
      </w:pPr>
      <w:r w:rsidRPr="001176E7">
        <w:rPr>
          <w:rFonts w:ascii="Times New Roman" w:hAnsi="Times New Roman" w:cs="Times New Roman"/>
          <w:sz w:val="24"/>
          <w:szCs w:val="24"/>
        </w:rPr>
        <w:t>Successfully acquire equipment and services which add organizational value;</w:t>
      </w:r>
    </w:p>
    <w:p w:rsidR="00FD4B6E" w:rsidRPr="001176E7" w:rsidRDefault="00FD4B6E" w:rsidP="002E4F6F">
      <w:pPr>
        <w:numPr>
          <w:ilvl w:val="0"/>
          <w:numId w:val="73"/>
        </w:numPr>
        <w:tabs>
          <w:tab w:val="left" w:pos="360"/>
          <w:tab w:val="left" w:pos="540"/>
        </w:tabs>
        <w:spacing w:after="0" w:line="360" w:lineRule="auto"/>
        <w:jc w:val="both"/>
        <w:rPr>
          <w:rFonts w:ascii="Times New Roman" w:hAnsi="Times New Roman" w:cs="Times New Roman"/>
          <w:sz w:val="24"/>
          <w:szCs w:val="24"/>
        </w:rPr>
      </w:pPr>
      <w:r w:rsidRPr="001176E7">
        <w:rPr>
          <w:rFonts w:ascii="Times New Roman" w:hAnsi="Times New Roman" w:cs="Times New Roman"/>
          <w:sz w:val="24"/>
          <w:szCs w:val="24"/>
        </w:rPr>
        <w:t>Demonstrate an understanding of the make-or-buy decision –making process;</w:t>
      </w:r>
    </w:p>
    <w:p w:rsidR="00FD4B6E" w:rsidRPr="001176E7" w:rsidRDefault="00FD4B6E" w:rsidP="002E4F6F">
      <w:pPr>
        <w:numPr>
          <w:ilvl w:val="0"/>
          <w:numId w:val="73"/>
        </w:numPr>
        <w:autoSpaceDE w:val="0"/>
        <w:autoSpaceDN w:val="0"/>
        <w:adjustRightInd w:val="0"/>
        <w:spacing w:after="0" w:line="360" w:lineRule="auto"/>
        <w:contextualSpacing/>
        <w:jc w:val="both"/>
        <w:rPr>
          <w:rFonts w:ascii="Times New Roman" w:hAnsi="Times New Roman" w:cs="Times New Roman"/>
          <w:sz w:val="24"/>
          <w:szCs w:val="24"/>
        </w:rPr>
      </w:pPr>
      <w:r w:rsidRPr="001176E7">
        <w:rPr>
          <w:rFonts w:ascii="Times New Roman" w:hAnsi="Times New Roman" w:cs="Times New Roman"/>
          <w:sz w:val="24"/>
          <w:szCs w:val="24"/>
        </w:rPr>
        <w:t>To provide the student with exposure to the concept of Supplier Relationship Management as an emerging business discipline of crucial importance.</w:t>
      </w:r>
    </w:p>
    <w:p w:rsidR="00FD4B6E" w:rsidRPr="001176E7" w:rsidRDefault="00FD4B6E" w:rsidP="002E4F6F">
      <w:pPr>
        <w:numPr>
          <w:ilvl w:val="0"/>
          <w:numId w:val="73"/>
        </w:numPr>
        <w:autoSpaceDE w:val="0"/>
        <w:autoSpaceDN w:val="0"/>
        <w:adjustRightInd w:val="0"/>
        <w:spacing w:after="0" w:line="360" w:lineRule="auto"/>
        <w:contextualSpacing/>
        <w:jc w:val="both"/>
        <w:rPr>
          <w:rFonts w:ascii="Times New Roman" w:hAnsi="Times New Roman" w:cs="Times New Roman"/>
          <w:sz w:val="24"/>
          <w:szCs w:val="24"/>
        </w:rPr>
      </w:pPr>
      <w:r w:rsidRPr="001176E7">
        <w:rPr>
          <w:rFonts w:ascii="Times New Roman" w:hAnsi="Times New Roman" w:cs="Times New Roman"/>
          <w:sz w:val="24"/>
          <w:szCs w:val="24"/>
        </w:rPr>
        <w:t xml:space="preserve"> To demonstrate how the student can use systematic approaches, such as the SRM model to assess and improve a supplier relationship.</w:t>
      </w:r>
    </w:p>
    <w:p w:rsidR="00FD4B6E" w:rsidRPr="001176E7" w:rsidRDefault="00FD4B6E" w:rsidP="002E4F6F">
      <w:pPr>
        <w:numPr>
          <w:ilvl w:val="0"/>
          <w:numId w:val="73"/>
        </w:numPr>
        <w:autoSpaceDE w:val="0"/>
        <w:autoSpaceDN w:val="0"/>
        <w:adjustRightInd w:val="0"/>
        <w:spacing w:after="0" w:line="360" w:lineRule="auto"/>
        <w:contextualSpacing/>
        <w:jc w:val="both"/>
        <w:rPr>
          <w:rFonts w:ascii="Times New Roman" w:hAnsi="Times New Roman" w:cs="Times New Roman"/>
          <w:sz w:val="24"/>
          <w:szCs w:val="24"/>
        </w:rPr>
      </w:pPr>
      <w:r w:rsidRPr="001176E7">
        <w:rPr>
          <w:rFonts w:ascii="Times New Roman" w:hAnsi="Times New Roman" w:cs="Times New Roman"/>
          <w:sz w:val="24"/>
          <w:szCs w:val="24"/>
        </w:rPr>
        <w:t>To enable the student to actually build a supplier relationship management process using best practices.</w:t>
      </w:r>
    </w:p>
    <w:p w:rsidR="00FD4B6E" w:rsidRPr="001176E7" w:rsidRDefault="00FD4B6E" w:rsidP="002E4F6F">
      <w:pPr>
        <w:numPr>
          <w:ilvl w:val="0"/>
          <w:numId w:val="73"/>
        </w:numPr>
        <w:autoSpaceDE w:val="0"/>
        <w:autoSpaceDN w:val="0"/>
        <w:adjustRightInd w:val="0"/>
        <w:spacing w:after="0" w:line="360" w:lineRule="auto"/>
        <w:contextualSpacing/>
        <w:jc w:val="both"/>
        <w:rPr>
          <w:rFonts w:ascii="Times New Roman" w:hAnsi="Times New Roman" w:cs="Times New Roman"/>
          <w:sz w:val="24"/>
          <w:szCs w:val="24"/>
        </w:rPr>
      </w:pPr>
      <w:r w:rsidRPr="001176E7">
        <w:rPr>
          <w:rFonts w:ascii="Times New Roman" w:hAnsi="Times New Roman" w:cs="Times New Roman"/>
          <w:sz w:val="24"/>
          <w:szCs w:val="24"/>
        </w:rPr>
        <w:t>To provide a hands-on role-play exercise for the student on managing supplier</w:t>
      </w:r>
    </w:p>
    <w:p w:rsidR="00FD4B6E" w:rsidRDefault="00FD4B6E" w:rsidP="00FD4B6E">
      <w:pPr>
        <w:autoSpaceDE w:val="0"/>
        <w:autoSpaceDN w:val="0"/>
        <w:adjustRightInd w:val="0"/>
        <w:spacing w:after="0" w:line="240" w:lineRule="auto"/>
        <w:ind w:left="720"/>
        <w:contextualSpacing/>
        <w:rPr>
          <w:rFonts w:ascii="Times New Roman" w:hAnsi="Times New Roman" w:cs="Times New Roman"/>
          <w:b/>
          <w:sz w:val="24"/>
          <w:szCs w:val="24"/>
          <w:u w:val="single"/>
        </w:rPr>
      </w:pPr>
    </w:p>
    <w:p w:rsidR="00FD4B6E" w:rsidRDefault="00FD4B6E" w:rsidP="00FD4B6E">
      <w:pPr>
        <w:autoSpaceDE w:val="0"/>
        <w:autoSpaceDN w:val="0"/>
        <w:adjustRightInd w:val="0"/>
        <w:spacing w:after="0" w:line="240" w:lineRule="auto"/>
        <w:ind w:left="720"/>
        <w:contextualSpacing/>
        <w:rPr>
          <w:rFonts w:ascii="Times New Roman" w:hAnsi="Times New Roman" w:cs="Times New Roman"/>
          <w:b/>
          <w:sz w:val="24"/>
          <w:szCs w:val="24"/>
          <w:u w:val="single"/>
        </w:rPr>
      </w:pPr>
    </w:p>
    <w:p w:rsidR="00FD4B6E" w:rsidRDefault="00FD4B6E" w:rsidP="00FD4B6E">
      <w:pPr>
        <w:autoSpaceDE w:val="0"/>
        <w:autoSpaceDN w:val="0"/>
        <w:adjustRightInd w:val="0"/>
        <w:spacing w:after="0" w:line="240" w:lineRule="auto"/>
        <w:ind w:left="720"/>
        <w:contextualSpacing/>
        <w:rPr>
          <w:rFonts w:ascii="Times New Roman" w:hAnsi="Times New Roman" w:cs="Times New Roman"/>
          <w:b/>
          <w:sz w:val="24"/>
          <w:szCs w:val="24"/>
          <w:u w:val="single"/>
        </w:rPr>
      </w:pPr>
    </w:p>
    <w:p w:rsidR="00071BC4" w:rsidRPr="00D10D07" w:rsidRDefault="00071BC4" w:rsidP="00071BC4">
      <w:pPr>
        <w:pStyle w:val="NormalWeb"/>
        <w:spacing w:before="0" w:after="0" w:line="360" w:lineRule="auto"/>
        <w:jc w:val="both"/>
        <w:rPr>
          <w:b/>
        </w:rPr>
      </w:pPr>
      <w:r w:rsidRPr="00D10D07">
        <w:rPr>
          <w:b/>
        </w:rPr>
        <w:t xml:space="preserve">Course description </w:t>
      </w:r>
    </w:p>
    <w:p w:rsidR="00071BC4" w:rsidRDefault="00071BC4" w:rsidP="00071BC4">
      <w:pPr>
        <w:autoSpaceDE w:val="0"/>
        <w:autoSpaceDN w:val="0"/>
        <w:adjustRightInd w:val="0"/>
        <w:spacing w:line="360" w:lineRule="auto"/>
        <w:rPr>
          <w:b/>
          <w:bCs/>
        </w:rPr>
      </w:pPr>
      <w:r>
        <w:t>Strategic sourcing enhances efficiency and value, ultimately impacting the profitability of your entire organization. In this essential course, you’ll learn how to develop and implement a procurement strategy that aligns with your overall competitive strategy</w:t>
      </w:r>
    </w:p>
    <w:p w:rsidR="00071BC4" w:rsidRPr="00382A43" w:rsidRDefault="00071BC4" w:rsidP="00071BC4">
      <w:pPr>
        <w:pStyle w:val="NormalWeb"/>
        <w:spacing w:line="360" w:lineRule="auto"/>
        <w:jc w:val="both"/>
      </w:pPr>
      <w:r w:rsidRPr="00382A43">
        <w:t>Strategic Sourcing is the cross-functional process of critically analyzing how the organization can most effectively secure outside goods and services. This process is rooted in gaining a deep understanding of the overall value chain for the good of service of interest, and the business case behind a mutually beneficial and sustainable relationship between the buyer and supplier(s). This course teaches: analytical tools such as spend analyses (what is bought where?) and cost modeling (what drives cost?) to inform business case development: how to negotiate with suppliers using market-based (competitive bid) or multi-party (negotiation) mechanisms; and ways of structuring relationships and contracts to track results, drive sustainable performance, and mitigate risk.</w:t>
      </w:r>
    </w:p>
    <w:p w:rsidR="00071BC4" w:rsidRDefault="00071BC4" w:rsidP="00071BC4">
      <w:pPr>
        <w:spacing w:line="360" w:lineRule="auto"/>
        <w:rPr>
          <w:b/>
        </w:rPr>
      </w:pPr>
      <w:r w:rsidRPr="00D10D07">
        <w:t xml:space="preserve">Strategic procurement enables businesses to develop and implement strategies to manage portfolios, assets and resources. </w:t>
      </w:r>
      <w:r>
        <w:t>Strategic Procurement</w:t>
      </w:r>
      <w:r w:rsidRPr="00D10D07">
        <w:t xml:space="preserve"> will equip you with the specialist skills and market-driven theory to successfully deliver procurement strategies and supply chain outcomes. </w:t>
      </w:r>
      <w:r w:rsidRPr="00D10D07">
        <w:br/>
      </w:r>
      <w:r w:rsidRPr="009A24B2">
        <w:rPr>
          <w:b/>
        </w:rPr>
        <w:t xml:space="preserve">Objectives </w:t>
      </w:r>
    </w:p>
    <w:p w:rsidR="00071BC4" w:rsidRPr="00472C88" w:rsidRDefault="00071BC4" w:rsidP="00071BC4">
      <w:pPr>
        <w:spacing w:line="360" w:lineRule="auto"/>
        <w:rPr>
          <w:b/>
        </w:rPr>
      </w:pPr>
      <w:r w:rsidRPr="00472C88">
        <w:rPr>
          <w:rStyle w:val="Strong"/>
        </w:rPr>
        <w:t>Upon completion of this course, learners will be equipped with:</w:t>
      </w:r>
    </w:p>
    <w:p w:rsidR="00071BC4" w:rsidRPr="00FE097A" w:rsidRDefault="00071BC4" w:rsidP="002E4F6F">
      <w:pPr>
        <w:numPr>
          <w:ilvl w:val="0"/>
          <w:numId w:val="75"/>
        </w:numPr>
        <w:spacing w:before="100" w:beforeAutospacing="1" w:after="100" w:afterAutospacing="1" w:line="360" w:lineRule="auto"/>
      </w:pPr>
      <w:r w:rsidRPr="00FE097A">
        <w:t>An understanding of how to delineate between what is considered “tactical” and what is genuinely “strategic” when sourcing.</w:t>
      </w:r>
    </w:p>
    <w:p w:rsidR="00071BC4" w:rsidRPr="00FE097A" w:rsidRDefault="00071BC4" w:rsidP="002E4F6F">
      <w:pPr>
        <w:numPr>
          <w:ilvl w:val="0"/>
          <w:numId w:val="75"/>
        </w:numPr>
        <w:spacing w:before="100" w:beforeAutospacing="1" w:after="100" w:afterAutospacing="1" w:line="360" w:lineRule="auto"/>
      </w:pPr>
      <w:r w:rsidRPr="00FE097A">
        <w:t>The tools with which to develop a sourcing process that factors in complexity around supply market and the relevant category.</w:t>
      </w:r>
    </w:p>
    <w:p w:rsidR="00071BC4" w:rsidRPr="00FE097A" w:rsidRDefault="00071BC4" w:rsidP="002E4F6F">
      <w:pPr>
        <w:numPr>
          <w:ilvl w:val="0"/>
          <w:numId w:val="75"/>
        </w:numPr>
        <w:spacing w:before="100" w:beforeAutospacing="1" w:after="100" w:afterAutospacing="1" w:line="360" w:lineRule="auto"/>
      </w:pPr>
      <w:r w:rsidRPr="00FE097A">
        <w:t>Confidence to develop strategy that will inform the approach to the supply market, factoring in the external environment and internal issues.</w:t>
      </w:r>
    </w:p>
    <w:p w:rsidR="00071BC4" w:rsidRPr="00FE097A" w:rsidRDefault="00071BC4" w:rsidP="002E4F6F">
      <w:pPr>
        <w:numPr>
          <w:ilvl w:val="0"/>
          <w:numId w:val="75"/>
        </w:numPr>
        <w:spacing w:before="100" w:beforeAutospacing="1" w:after="100" w:afterAutospacing="1" w:line="360" w:lineRule="auto"/>
      </w:pPr>
      <w:r w:rsidRPr="00FE097A">
        <w:t xml:space="preserve">Techniques to </w:t>
      </w:r>
      <w:proofErr w:type="spellStart"/>
      <w:r w:rsidRPr="00FE097A">
        <w:t>analyse</w:t>
      </w:r>
      <w:proofErr w:type="spellEnd"/>
      <w:r w:rsidRPr="00FE097A">
        <w:t xml:space="preserve"> external and internal environments and then develop and informed interpretations and recommendations based on said analysis</w:t>
      </w:r>
    </w:p>
    <w:p w:rsidR="00071BC4" w:rsidRPr="00FE097A" w:rsidRDefault="00071BC4" w:rsidP="002E4F6F">
      <w:pPr>
        <w:numPr>
          <w:ilvl w:val="0"/>
          <w:numId w:val="75"/>
        </w:numPr>
        <w:spacing w:before="100" w:beforeAutospacing="1" w:after="100" w:afterAutospacing="1" w:line="360" w:lineRule="auto"/>
      </w:pPr>
      <w:r w:rsidRPr="00FE097A">
        <w:t xml:space="preserve">Evaluate how the strategies in place are delivering quantifiable value to the </w:t>
      </w:r>
      <w:proofErr w:type="spellStart"/>
      <w:r w:rsidRPr="00FE097A">
        <w:t>organisation</w:t>
      </w:r>
      <w:proofErr w:type="spellEnd"/>
      <w:r w:rsidRPr="00FE097A">
        <w:t>.</w:t>
      </w:r>
    </w:p>
    <w:p w:rsidR="00071BC4" w:rsidRPr="00FE097A" w:rsidRDefault="00071BC4" w:rsidP="002E4F6F">
      <w:pPr>
        <w:numPr>
          <w:ilvl w:val="0"/>
          <w:numId w:val="75"/>
        </w:numPr>
        <w:spacing w:before="100" w:beforeAutospacing="1" w:after="100" w:afterAutospacing="1" w:line="360" w:lineRule="auto"/>
      </w:pPr>
      <w:r w:rsidRPr="00FE097A">
        <w:lastRenderedPageBreak/>
        <w:t>The ability to define the end-to-end sourcing process and explore the relation of value to each of those areas.</w:t>
      </w:r>
    </w:p>
    <w:p w:rsidR="00071BC4" w:rsidRPr="00FE097A" w:rsidRDefault="00071BC4" w:rsidP="002E4F6F">
      <w:pPr>
        <w:numPr>
          <w:ilvl w:val="0"/>
          <w:numId w:val="75"/>
        </w:numPr>
        <w:spacing w:before="100" w:beforeAutospacing="1" w:after="100" w:afterAutospacing="1" w:line="360" w:lineRule="auto"/>
      </w:pPr>
      <w:r w:rsidRPr="00FE097A">
        <w:t>The skills with which to identify where the sourcing process may have become too rigid and irrelevant, and may have delivered an undesirable outcome, and then how best to combat that</w:t>
      </w:r>
    </w:p>
    <w:p w:rsidR="00071BC4" w:rsidRPr="00472C88" w:rsidRDefault="00071BC4" w:rsidP="00071BC4">
      <w:pPr>
        <w:pStyle w:val="Heading4"/>
        <w:spacing w:line="360" w:lineRule="auto"/>
        <w:rPr>
          <w:rFonts w:ascii="Times New Roman" w:hAnsi="Times New Roman" w:cs="Times New Roman"/>
          <w:color w:val="000000" w:themeColor="text1"/>
        </w:rPr>
      </w:pPr>
      <w:r w:rsidRPr="00472C88">
        <w:rPr>
          <w:rFonts w:ascii="Times New Roman" w:hAnsi="Times New Roman" w:cs="Times New Roman"/>
          <w:color w:val="000000" w:themeColor="text1"/>
        </w:rPr>
        <w:t>Unit 1: Introduction to Strategic Sourcing and Supply Management</w:t>
      </w:r>
    </w:p>
    <w:p w:rsidR="00071BC4" w:rsidRPr="00FE097A" w:rsidRDefault="00071BC4" w:rsidP="002E4F6F">
      <w:pPr>
        <w:numPr>
          <w:ilvl w:val="0"/>
          <w:numId w:val="76"/>
        </w:numPr>
        <w:spacing w:before="100" w:beforeAutospacing="1" w:after="100" w:afterAutospacing="1" w:line="360" w:lineRule="auto"/>
      </w:pPr>
      <w:r w:rsidRPr="00FE097A">
        <w:t>Evolution, objectives and responsibilities of supply management</w:t>
      </w:r>
    </w:p>
    <w:p w:rsidR="00071BC4" w:rsidRPr="00FE097A" w:rsidRDefault="00071BC4" w:rsidP="002E4F6F">
      <w:pPr>
        <w:numPr>
          <w:ilvl w:val="0"/>
          <w:numId w:val="76"/>
        </w:numPr>
        <w:spacing w:before="100" w:beforeAutospacing="1" w:after="100" w:afterAutospacing="1" w:line="360" w:lineRule="auto"/>
      </w:pPr>
      <w:r w:rsidRPr="00FE097A">
        <w:t>Trends and pressures affecting supply management</w:t>
      </w:r>
    </w:p>
    <w:p w:rsidR="00071BC4" w:rsidRPr="00FE097A" w:rsidRDefault="00071BC4" w:rsidP="002E4F6F">
      <w:pPr>
        <w:numPr>
          <w:ilvl w:val="0"/>
          <w:numId w:val="76"/>
        </w:numPr>
        <w:spacing w:before="100" w:beforeAutospacing="1" w:after="100" w:afterAutospacing="1" w:line="360" w:lineRule="auto"/>
      </w:pPr>
      <w:r w:rsidRPr="00FE097A">
        <w:t>How to determine the right supply chain for your product</w:t>
      </w:r>
    </w:p>
    <w:p w:rsidR="00071BC4" w:rsidRPr="00472C88" w:rsidRDefault="00071BC4" w:rsidP="00071BC4">
      <w:pPr>
        <w:pStyle w:val="Heading4"/>
        <w:spacing w:line="360" w:lineRule="auto"/>
        <w:rPr>
          <w:rFonts w:ascii="Times New Roman" w:hAnsi="Times New Roman" w:cs="Times New Roman"/>
          <w:color w:val="000000" w:themeColor="text1"/>
        </w:rPr>
      </w:pPr>
      <w:r w:rsidRPr="00472C88">
        <w:rPr>
          <w:rFonts w:ascii="Times New Roman" w:hAnsi="Times New Roman" w:cs="Times New Roman"/>
          <w:color w:val="000000" w:themeColor="text1"/>
        </w:rPr>
        <w:t>UNIT2: The P2P Process, Purchasing Organization, and Commodity Strategy Development</w:t>
      </w:r>
    </w:p>
    <w:p w:rsidR="00071BC4" w:rsidRPr="00FE097A" w:rsidRDefault="00071BC4" w:rsidP="002E4F6F">
      <w:pPr>
        <w:numPr>
          <w:ilvl w:val="0"/>
          <w:numId w:val="77"/>
        </w:numPr>
        <w:spacing w:before="100" w:beforeAutospacing="1" w:after="100" w:afterAutospacing="1" w:line="360" w:lineRule="auto"/>
      </w:pPr>
      <w:r w:rsidRPr="00FE097A">
        <w:t>Best practices for the procure-to-pay process (P2P)</w:t>
      </w:r>
    </w:p>
    <w:p w:rsidR="00071BC4" w:rsidRPr="00FE097A" w:rsidRDefault="00071BC4" w:rsidP="002E4F6F">
      <w:pPr>
        <w:numPr>
          <w:ilvl w:val="0"/>
          <w:numId w:val="77"/>
        </w:numPr>
        <w:spacing w:before="100" w:beforeAutospacing="1" w:after="100" w:afterAutospacing="1" w:line="360" w:lineRule="auto"/>
      </w:pPr>
      <w:r w:rsidRPr="00FE097A">
        <w:t>Role and structure of purchasing departments and where they fit in the organizational structure</w:t>
      </w:r>
    </w:p>
    <w:p w:rsidR="00071BC4" w:rsidRPr="00FE097A" w:rsidRDefault="00071BC4" w:rsidP="002E4F6F">
      <w:pPr>
        <w:numPr>
          <w:ilvl w:val="0"/>
          <w:numId w:val="77"/>
        </w:numPr>
        <w:spacing w:before="100" w:beforeAutospacing="1" w:after="100" w:afterAutospacing="1" w:line="360" w:lineRule="auto"/>
      </w:pPr>
      <w:r w:rsidRPr="00FE097A">
        <w:t>7-step process to develop your commodity strategy</w:t>
      </w:r>
    </w:p>
    <w:p w:rsidR="00071BC4" w:rsidRPr="00472C88" w:rsidRDefault="00071BC4" w:rsidP="00071BC4">
      <w:pPr>
        <w:pStyle w:val="Heading4"/>
        <w:spacing w:line="360" w:lineRule="auto"/>
        <w:rPr>
          <w:rFonts w:ascii="Times New Roman" w:hAnsi="Times New Roman" w:cs="Times New Roman"/>
          <w:color w:val="000000" w:themeColor="text1"/>
        </w:rPr>
      </w:pPr>
      <w:r w:rsidRPr="00472C88">
        <w:rPr>
          <w:rFonts w:ascii="Times New Roman" w:hAnsi="Times New Roman" w:cs="Times New Roman"/>
          <w:color w:val="000000" w:themeColor="text1"/>
        </w:rPr>
        <w:t>UNIT 3: Supplier Evaluation and Selection and the Analytic Hierarchy Process</w:t>
      </w:r>
    </w:p>
    <w:p w:rsidR="00071BC4" w:rsidRPr="00FE097A" w:rsidRDefault="00071BC4" w:rsidP="002E4F6F">
      <w:pPr>
        <w:numPr>
          <w:ilvl w:val="0"/>
          <w:numId w:val="78"/>
        </w:numPr>
        <w:spacing w:before="100" w:beforeAutospacing="1" w:after="100" w:afterAutospacing="1" w:line="360" w:lineRule="auto"/>
      </w:pPr>
      <w:r w:rsidRPr="00FE097A">
        <w:t>How to define important supplier characteristics and evaluation criteria</w:t>
      </w:r>
    </w:p>
    <w:p w:rsidR="00071BC4" w:rsidRPr="00FE097A" w:rsidRDefault="00071BC4" w:rsidP="002E4F6F">
      <w:pPr>
        <w:numPr>
          <w:ilvl w:val="0"/>
          <w:numId w:val="78"/>
        </w:numPr>
        <w:spacing w:before="100" w:beforeAutospacing="1" w:after="100" w:afterAutospacing="1" w:line="360" w:lineRule="auto"/>
      </w:pPr>
      <w:r w:rsidRPr="00FE097A">
        <w:t>Strategies for evaluating your suppliers</w:t>
      </w:r>
    </w:p>
    <w:p w:rsidR="00071BC4" w:rsidRPr="00FE097A" w:rsidRDefault="00071BC4" w:rsidP="002E4F6F">
      <w:pPr>
        <w:numPr>
          <w:ilvl w:val="0"/>
          <w:numId w:val="78"/>
        </w:numPr>
        <w:spacing w:before="100" w:beforeAutospacing="1" w:after="100" w:afterAutospacing="1" w:line="360" w:lineRule="auto"/>
      </w:pPr>
      <w:r w:rsidRPr="00FE097A">
        <w:t>Ways to improve your evaluation and selection process</w:t>
      </w:r>
    </w:p>
    <w:p w:rsidR="00071BC4" w:rsidRPr="00472C88" w:rsidRDefault="00071BC4" w:rsidP="00071BC4">
      <w:pPr>
        <w:pStyle w:val="Heading4"/>
        <w:spacing w:line="360" w:lineRule="auto"/>
        <w:rPr>
          <w:rFonts w:ascii="Times New Roman" w:hAnsi="Times New Roman" w:cs="Times New Roman"/>
          <w:color w:val="000000" w:themeColor="text1"/>
        </w:rPr>
      </w:pPr>
      <w:r w:rsidRPr="00472C88">
        <w:rPr>
          <w:rFonts w:ascii="Times New Roman" w:hAnsi="Times New Roman" w:cs="Times New Roman"/>
          <w:color w:val="000000" w:themeColor="text1"/>
        </w:rPr>
        <w:t>UNIT 4: Supplier Performance Management, Quality Management and Supply Base Integration</w:t>
      </w:r>
    </w:p>
    <w:p w:rsidR="00071BC4" w:rsidRPr="00FE097A" w:rsidRDefault="00071BC4" w:rsidP="002E4F6F">
      <w:pPr>
        <w:numPr>
          <w:ilvl w:val="0"/>
          <w:numId w:val="79"/>
        </w:numPr>
        <w:spacing w:before="100" w:beforeAutospacing="1" w:after="100" w:afterAutospacing="1" w:line="360" w:lineRule="auto"/>
      </w:pPr>
      <w:r w:rsidRPr="00FE097A">
        <w:t>Strategies, tools and techniques for measuring and managing supplier performance</w:t>
      </w:r>
    </w:p>
    <w:p w:rsidR="00071BC4" w:rsidRPr="00FE097A" w:rsidRDefault="00071BC4" w:rsidP="002E4F6F">
      <w:pPr>
        <w:numPr>
          <w:ilvl w:val="0"/>
          <w:numId w:val="79"/>
        </w:numPr>
        <w:spacing w:before="100" w:beforeAutospacing="1" w:after="100" w:afterAutospacing="1" w:line="360" w:lineRule="auto"/>
      </w:pPr>
      <w:r w:rsidRPr="00FE097A">
        <w:t>How to apply quality management concepts to manage supplier quality issues</w:t>
      </w:r>
    </w:p>
    <w:p w:rsidR="00071BC4" w:rsidRPr="00FE097A" w:rsidRDefault="00071BC4" w:rsidP="002E4F6F">
      <w:pPr>
        <w:numPr>
          <w:ilvl w:val="0"/>
          <w:numId w:val="79"/>
        </w:numPr>
        <w:spacing w:before="100" w:beforeAutospacing="1" w:after="100" w:afterAutospacing="1" w:line="360" w:lineRule="auto"/>
      </w:pPr>
      <w:r w:rsidRPr="00FE097A">
        <w:t>Understanding of enterprise resource planning (ERP) systems</w:t>
      </w:r>
    </w:p>
    <w:p w:rsidR="00071BC4" w:rsidRPr="00FE097A" w:rsidRDefault="00071BC4" w:rsidP="002E4F6F">
      <w:pPr>
        <w:numPr>
          <w:ilvl w:val="0"/>
          <w:numId w:val="79"/>
        </w:numPr>
        <w:spacing w:before="100" w:beforeAutospacing="1" w:after="100" w:afterAutospacing="1" w:line="360" w:lineRule="auto"/>
      </w:pPr>
      <w:r w:rsidRPr="00FE097A">
        <w:t>The value of quality buyer-supplier relationships and developing your suppliers</w:t>
      </w:r>
    </w:p>
    <w:p w:rsidR="00071BC4" w:rsidRPr="00472C88" w:rsidRDefault="00071BC4" w:rsidP="00071BC4">
      <w:pPr>
        <w:pStyle w:val="Heading4"/>
        <w:spacing w:line="360" w:lineRule="auto"/>
        <w:rPr>
          <w:rFonts w:ascii="Times New Roman" w:hAnsi="Times New Roman" w:cs="Times New Roman"/>
          <w:color w:val="000000" w:themeColor="text1"/>
        </w:rPr>
      </w:pPr>
      <w:r w:rsidRPr="00472C88">
        <w:rPr>
          <w:rFonts w:ascii="Times New Roman" w:hAnsi="Times New Roman" w:cs="Times New Roman"/>
          <w:color w:val="000000" w:themeColor="text1"/>
        </w:rPr>
        <w:t>UNIT 5: Global Sourcing and Outsourcing</w:t>
      </w:r>
    </w:p>
    <w:p w:rsidR="00071BC4" w:rsidRPr="00FE097A" w:rsidRDefault="00071BC4" w:rsidP="002E4F6F">
      <w:pPr>
        <w:numPr>
          <w:ilvl w:val="0"/>
          <w:numId w:val="80"/>
        </w:numPr>
        <w:spacing w:before="100" w:beforeAutospacing="1" w:after="100" w:afterAutospacing="1" w:line="360" w:lineRule="auto"/>
      </w:pPr>
      <w:r w:rsidRPr="00FE097A">
        <w:t>How to analyze global trading partner data</w:t>
      </w:r>
    </w:p>
    <w:p w:rsidR="00071BC4" w:rsidRPr="00FE097A" w:rsidRDefault="00071BC4" w:rsidP="002E4F6F">
      <w:pPr>
        <w:numPr>
          <w:ilvl w:val="0"/>
          <w:numId w:val="80"/>
        </w:numPr>
        <w:spacing w:before="100" w:beforeAutospacing="1" w:after="100" w:afterAutospacing="1" w:line="360" w:lineRule="auto"/>
      </w:pPr>
      <w:r w:rsidRPr="00FE097A">
        <w:t>The role of international purchasing offices (IPO)</w:t>
      </w:r>
    </w:p>
    <w:p w:rsidR="00071BC4" w:rsidRPr="00FE097A" w:rsidRDefault="00071BC4" w:rsidP="002E4F6F">
      <w:pPr>
        <w:numPr>
          <w:ilvl w:val="0"/>
          <w:numId w:val="80"/>
        </w:numPr>
        <w:spacing w:before="100" w:beforeAutospacing="1" w:after="100" w:afterAutospacing="1" w:line="360" w:lineRule="auto"/>
      </w:pPr>
      <w:r w:rsidRPr="00FE097A">
        <w:lastRenderedPageBreak/>
        <w:t>When and how to enlist third party support</w:t>
      </w:r>
    </w:p>
    <w:p w:rsidR="00071BC4" w:rsidRPr="00FE097A" w:rsidRDefault="00071BC4" w:rsidP="002E4F6F">
      <w:pPr>
        <w:numPr>
          <w:ilvl w:val="0"/>
          <w:numId w:val="80"/>
        </w:numPr>
        <w:spacing w:before="100" w:beforeAutospacing="1" w:after="100" w:afterAutospacing="1" w:line="360" w:lineRule="auto"/>
      </w:pPr>
      <w:r w:rsidRPr="00FE097A">
        <w:t>Global trends and research on outsourcing</w:t>
      </w:r>
    </w:p>
    <w:p w:rsidR="00071BC4" w:rsidRPr="00472C88" w:rsidRDefault="00071BC4" w:rsidP="00071BC4">
      <w:pPr>
        <w:pStyle w:val="Heading4"/>
        <w:spacing w:line="360" w:lineRule="auto"/>
        <w:rPr>
          <w:rFonts w:ascii="Times New Roman" w:hAnsi="Times New Roman" w:cs="Times New Roman"/>
          <w:color w:val="000000" w:themeColor="text1"/>
        </w:rPr>
      </w:pPr>
      <w:r w:rsidRPr="00472C88">
        <w:rPr>
          <w:rFonts w:ascii="Times New Roman" w:hAnsi="Times New Roman" w:cs="Times New Roman"/>
          <w:color w:val="000000" w:themeColor="text1"/>
        </w:rPr>
        <w:t>UNIT 6: Electronic Procurement and Strategic Cost Management</w:t>
      </w:r>
    </w:p>
    <w:p w:rsidR="00071BC4" w:rsidRPr="00FE097A" w:rsidRDefault="00071BC4" w:rsidP="002E4F6F">
      <w:pPr>
        <w:numPr>
          <w:ilvl w:val="0"/>
          <w:numId w:val="81"/>
        </w:numPr>
        <w:spacing w:before="100" w:beforeAutospacing="1" w:after="100" w:afterAutospacing="1" w:line="360" w:lineRule="auto"/>
      </w:pPr>
      <w:r w:rsidRPr="00FE097A">
        <w:t>Objectives, benefits and challenges of e-procurement</w:t>
      </w:r>
    </w:p>
    <w:p w:rsidR="00071BC4" w:rsidRPr="00FE097A" w:rsidRDefault="00071BC4" w:rsidP="002E4F6F">
      <w:pPr>
        <w:numPr>
          <w:ilvl w:val="0"/>
          <w:numId w:val="81"/>
        </w:numPr>
        <w:spacing w:before="100" w:beforeAutospacing="1" w:after="100" w:afterAutospacing="1" w:line="360" w:lineRule="auto"/>
      </w:pPr>
      <w:r w:rsidRPr="00FE097A">
        <w:t>E-procurement tools that yield the greatest benefits</w:t>
      </w:r>
    </w:p>
    <w:p w:rsidR="00071BC4" w:rsidRPr="00FE097A" w:rsidRDefault="00071BC4" w:rsidP="002E4F6F">
      <w:pPr>
        <w:numPr>
          <w:ilvl w:val="0"/>
          <w:numId w:val="81"/>
        </w:numPr>
        <w:spacing w:before="100" w:beforeAutospacing="1" w:after="100" w:afterAutospacing="1" w:line="360" w:lineRule="auto"/>
      </w:pPr>
      <w:r w:rsidRPr="00FE097A">
        <w:t>Cost management across the entire supply chain</w:t>
      </w:r>
    </w:p>
    <w:p w:rsidR="00071BC4" w:rsidRPr="00FE097A" w:rsidRDefault="00071BC4" w:rsidP="002E4F6F">
      <w:pPr>
        <w:numPr>
          <w:ilvl w:val="0"/>
          <w:numId w:val="81"/>
        </w:numPr>
        <w:spacing w:before="100" w:beforeAutospacing="1" w:after="100" w:afterAutospacing="1" w:line="360" w:lineRule="auto"/>
      </w:pPr>
      <w:r w:rsidRPr="00FE097A">
        <w:t>Value engineering, value analysis, cost analysis, and price analysis techniques</w:t>
      </w:r>
    </w:p>
    <w:p w:rsidR="00071BC4" w:rsidRPr="00472C88" w:rsidRDefault="00071BC4" w:rsidP="00071BC4">
      <w:pPr>
        <w:pStyle w:val="Heading4"/>
        <w:spacing w:line="360" w:lineRule="auto"/>
        <w:rPr>
          <w:rFonts w:ascii="Times New Roman" w:hAnsi="Times New Roman" w:cs="Times New Roman"/>
          <w:color w:val="000000" w:themeColor="text1"/>
        </w:rPr>
      </w:pPr>
      <w:r w:rsidRPr="00472C88">
        <w:rPr>
          <w:rFonts w:ascii="Times New Roman" w:hAnsi="Times New Roman" w:cs="Times New Roman"/>
          <w:color w:val="000000" w:themeColor="text1"/>
        </w:rPr>
        <w:t>UNIT 7: Negotiations, Law and Contract Management</w:t>
      </w:r>
    </w:p>
    <w:p w:rsidR="00071BC4" w:rsidRPr="00FE097A" w:rsidRDefault="00071BC4" w:rsidP="002E4F6F">
      <w:pPr>
        <w:numPr>
          <w:ilvl w:val="0"/>
          <w:numId w:val="82"/>
        </w:numPr>
        <w:spacing w:before="100" w:beforeAutospacing="1" w:after="100" w:afterAutospacing="1" w:line="360" w:lineRule="auto"/>
      </w:pPr>
      <w:r w:rsidRPr="00FE097A">
        <w:t>Four principles for getting to yes</w:t>
      </w:r>
    </w:p>
    <w:p w:rsidR="00071BC4" w:rsidRPr="00FE097A" w:rsidRDefault="00071BC4" w:rsidP="002E4F6F">
      <w:pPr>
        <w:numPr>
          <w:ilvl w:val="0"/>
          <w:numId w:val="82"/>
        </w:numPr>
        <w:spacing w:before="100" w:beforeAutospacing="1" w:after="100" w:afterAutospacing="1" w:line="360" w:lineRule="auto"/>
      </w:pPr>
      <w:r w:rsidRPr="00FE097A">
        <w:t>Effective negotiation tactics and methods</w:t>
      </w:r>
    </w:p>
    <w:p w:rsidR="00071BC4" w:rsidRPr="00FE097A" w:rsidRDefault="00071BC4" w:rsidP="002E4F6F">
      <w:pPr>
        <w:numPr>
          <w:ilvl w:val="0"/>
          <w:numId w:val="82"/>
        </w:numPr>
        <w:spacing w:before="100" w:beforeAutospacing="1" w:after="100" w:afterAutospacing="1" w:line="360" w:lineRule="auto"/>
      </w:pPr>
      <w:r w:rsidRPr="00FE097A">
        <w:t>Laws of agency and buyer’s personal liability</w:t>
      </w:r>
    </w:p>
    <w:p w:rsidR="00071BC4" w:rsidRPr="00FE097A" w:rsidRDefault="00071BC4" w:rsidP="002E4F6F">
      <w:pPr>
        <w:numPr>
          <w:ilvl w:val="0"/>
          <w:numId w:val="82"/>
        </w:numPr>
        <w:spacing w:after="0" w:line="360" w:lineRule="auto"/>
      </w:pPr>
      <w:r w:rsidRPr="00FE097A">
        <w:t>Fundamentals of contract law and the Uniform Commercial Code (UCC)</w:t>
      </w:r>
    </w:p>
    <w:p w:rsidR="00071BC4" w:rsidRPr="00472C88" w:rsidRDefault="00071BC4" w:rsidP="00071BC4">
      <w:pPr>
        <w:pStyle w:val="Heading4"/>
        <w:spacing w:before="0" w:line="360" w:lineRule="auto"/>
        <w:rPr>
          <w:rFonts w:ascii="Times New Roman" w:hAnsi="Times New Roman" w:cs="Times New Roman"/>
          <w:color w:val="000000" w:themeColor="text1"/>
        </w:rPr>
      </w:pPr>
      <w:r w:rsidRPr="00472C88">
        <w:rPr>
          <w:rFonts w:ascii="Times New Roman" w:hAnsi="Times New Roman" w:cs="Times New Roman"/>
          <w:color w:val="000000" w:themeColor="text1"/>
        </w:rPr>
        <w:t>UNIT 8: Ethics and Green Procurement</w:t>
      </w:r>
    </w:p>
    <w:p w:rsidR="00071BC4" w:rsidRPr="00FE097A" w:rsidRDefault="00071BC4" w:rsidP="002E4F6F">
      <w:pPr>
        <w:numPr>
          <w:ilvl w:val="0"/>
          <w:numId w:val="83"/>
        </w:numPr>
        <w:spacing w:after="0" w:line="360" w:lineRule="auto"/>
      </w:pPr>
      <w:r w:rsidRPr="00FE097A">
        <w:t>How your firm can promote ethical behavior</w:t>
      </w:r>
    </w:p>
    <w:p w:rsidR="00071BC4" w:rsidRPr="00FE097A" w:rsidRDefault="00071BC4" w:rsidP="002E4F6F">
      <w:pPr>
        <w:numPr>
          <w:ilvl w:val="0"/>
          <w:numId w:val="83"/>
        </w:numPr>
        <w:spacing w:after="0" w:line="360" w:lineRule="auto"/>
      </w:pPr>
      <w:r w:rsidRPr="00FE097A">
        <w:t>Drivers of environmental sourcing and sustainability</w:t>
      </w:r>
    </w:p>
    <w:p w:rsidR="00071BC4" w:rsidRPr="00386873" w:rsidRDefault="00071BC4" w:rsidP="002E4F6F">
      <w:pPr>
        <w:numPr>
          <w:ilvl w:val="0"/>
          <w:numId w:val="83"/>
        </w:numPr>
        <w:spacing w:after="0" w:line="360" w:lineRule="auto"/>
      </w:pPr>
      <w:r w:rsidRPr="00FE097A">
        <w:t>Generally recognized environmental standards and certifications</w:t>
      </w:r>
    </w:p>
    <w:p w:rsidR="00071BC4" w:rsidRPr="00255531" w:rsidRDefault="00071BC4" w:rsidP="00071BC4">
      <w:pPr>
        <w:spacing w:before="100" w:beforeAutospacing="1" w:after="100" w:afterAutospacing="1" w:line="240" w:lineRule="auto"/>
        <w:outlineLvl w:val="2"/>
        <w:rPr>
          <w:rFonts w:ascii="Times New Roman" w:eastAsia="Times New Roman" w:hAnsi="Times New Roman" w:cs="Times New Roman"/>
          <w:b/>
          <w:bCs/>
          <w:sz w:val="27"/>
          <w:szCs w:val="27"/>
        </w:rPr>
      </w:pPr>
      <w:r w:rsidRPr="00255531">
        <w:rPr>
          <w:rFonts w:ascii="Times New Roman" w:eastAsia="Times New Roman" w:hAnsi="Times New Roman" w:cs="Times New Roman"/>
          <w:b/>
          <w:bCs/>
          <w:sz w:val="27"/>
          <w:szCs w:val="27"/>
        </w:rPr>
        <w:t xml:space="preserve"> Course Objectives</w:t>
      </w:r>
    </w:p>
    <w:p w:rsidR="00071BC4" w:rsidRPr="00255531" w:rsidRDefault="00071BC4" w:rsidP="002E4F6F">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255531">
        <w:rPr>
          <w:rFonts w:ascii="Times New Roman" w:eastAsia="Times New Roman" w:hAnsi="Times New Roman" w:cs="Times New Roman"/>
          <w:sz w:val="24"/>
          <w:szCs w:val="24"/>
        </w:rPr>
        <w:t>Development of skills in a strategic process of procurement</w:t>
      </w:r>
    </w:p>
    <w:p w:rsidR="00071BC4" w:rsidRPr="00255531" w:rsidRDefault="00071BC4" w:rsidP="002E4F6F">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255531">
        <w:rPr>
          <w:rFonts w:ascii="Times New Roman" w:eastAsia="Times New Roman" w:hAnsi="Times New Roman" w:cs="Times New Roman"/>
          <w:sz w:val="24"/>
          <w:szCs w:val="24"/>
        </w:rPr>
        <w:t>Improvement of procurement management to delivery VFM</w:t>
      </w:r>
    </w:p>
    <w:p w:rsidR="00071BC4" w:rsidRPr="00255531" w:rsidRDefault="00071BC4" w:rsidP="002E4F6F">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255531">
        <w:rPr>
          <w:rFonts w:ascii="Times New Roman" w:eastAsia="Times New Roman" w:hAnsi="Times New Roman" w:cs="Times New Roman"/>
          <w:sz w:val="24"/>
          <w:szCs w:val="24"/>
        </w:rPr>
        <w:t>Building skills on how to undertake the process</w:t>
      </w:r>
    </w:p>
    <w:p w:rsidR="00071BC4" w:rsidRPr="00255531" w:rsidRDefault="00071BC4" w:rsidP="002E4F6F">
      <w:pPr>
        <w:numPr>
          <w:ilvl w:val="0"/>
          <w:numId w:val="84"/>
        </w:numPr>
        <w:spacing w:before="100" w:beforeAutospacing="1" w:after="100" w:afterAutospacing="1" w:line="240" w:lineRule="auto"/>
        <w:rPr>
          <w:rFonts w:ascii="Times New Roman" w:eastAsia="Times New Roman" w:hAnsi="Times New Roman" w:cs="Times New Roman"/>
          <w:sz w:val="24"/>
          <w:szCs w:val="24"/>
        </w:rPr>
      </w:pPr>
      <w:proofErr w:type="spellStart"/>
      <w:r w:rsidRPr="00255531">
        <w:rPr>
          <w:rFonts w:ascii="Times New Roman" w:eastAsia="Times New Roman" w:hAnsi="Times New Roman" w:cs="Times New Roman"/>
          <w:sz w:val="24"/>
          <w:szCs w:val="24"/>
        </w:rPr>
        <w:t>Assesment</w:t>
      </w:r>
      <w:proofErr w:type="spellEnd"/>
      <w:r w:rsidRPr="00255531">
        <w:rPr>
          <w:rFonts w:ascii="Times New Roman" w:eastAsia="Times New Roman" w:hAnsi="Times New Roman" w:cs="Times New Roman"/>
          <w:sz w:val="24"/>
          <w:szCs w:val="24"/>
        </w:rPr>
        <w:t xml:space="preserve"> of collaborative forms of working: partnering, alliances and joint ventures</w:t>
      </w:r>
    </w:p>
    <w:p w:rsidR="00071BC4" w:rsidRDefault="00071BC4" w:rsidP="002E4F6F">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255531">
        <w:rPr>
          <w:rFonts w:ascii="Times New Roman" w:eastAsia="Times New Roman" w:hAnsi="Times New Roman" w:cs="Times New Roman"/>
          <w:sz w:val="24"/>
          <w:szCs w:val="24"/>
        </w:rPr>
        <w:t xml:space="preserve">Evaluation of project </w:t>
      </w:r>
      <w:proofErr w:type="spellStart"/>
      <w:r w:rsidRPr="00255531">
        <w:rPr>
          <w:rFonts w:ascii="Times New Roman" w:eastAsia="Times New Roman" w:hAnsi="Times New Roman" w:cs="Times New Roman"/>
          <w:sz w:val="24"/>
          <w:szCs w:val="24"/>
        </w:rPr>
        <w:t>contraints</w:t>
      </w:r>
      <w:proofErr w:type="spellEnd"/>
      <w:r w:rsidRPr="00255531">
        <w:rPr>
          <w:rFonts w:ascii="Times New Roman" w:eastAsia="Times New Roman" w:hAnsi="Times New Roman" w:cs="Times New Roman"/>
          <w:sz w:val="24"/>
          <w:szCs w:val="24"/>
        </w:rPr>
        <w:t xml:space="preserve"> and the management of risk</w:t>
      </w:r>
    </w:p>
    <w:p w:rsidR="00C17EC3" w:rsidRPr="00255531" w:rsidRDefault="00C17EC3" w:rsidP="002E4F6F">
      <w:pPr>
        <w:numPr>
          <w:ilvl w:val="0"/>
          <w:numId w:val="84"/>
        </w:numPr>
        <w:spacing w:before="100" w:beforeAutospacing="1" w:after="100" w:afterAutospacing="1" w:line="240" w:lineRule="auto"/>
        <w:rPr>
          <w:rFonts w:ascii="Times New Roman" w:eastAsia="Times New Roman" w:hAnsi="Times New Roman" w:cs="Times New Roman"/>
          <w:sz w:val="24"/>
          <w:szCs w:val="24"/>
        </w:rPr>
      </w:pPr>
    </w:p>
    <w:p w:rsidR="00071BC4" w:rsidRPr="00703CE4" w:rsidRDefault="00071BC4" w:rsidP="00071BC4">
      <w:pPr>
        <w:pStyle w:val="Heading4"/>
        <w:rPr>
          <w:color w:val="auto"/>
        </w:rPr>
      </w:pPr>
      <w:r w:rsidRPr="00703CE4">
        <w:rPr>
          <w:color w:val="auto"/>
        </w:rPr>
        <w:t xml:space="preserve">Chapter one </w:t>
      </w:r>
    </w:p>
    <w:p w:rsidR="00071BC4" w:rsidRPr="00703CE4" w:rsidRDefault="00071BC4" w:rsidP="00071BC4">
      <w:pPr>
        <w:pStyle w:val="Heading4"/>
        <w:rPr>
          <w:color w:val="auto"/>
        </w:rPr>
      </w:pPr>
      <w:r w:rsidRPr="00703CE4">
        <w:rPr>
          <w:color w:val="auto"/>
        </w:rPr>
        <w:t>Introduction to Strategic Sourcing and Supply Management</w:t>
      </w:r>
    </w:p>
    <w:p w:rsidR="00071BC4" w:rsidRDefault="00071BC4" w:rsidP="002E4F6F">
      <w:pPr>
        <w:numPr>
          <w:ilvl w:val="0"/>
          <w:numId w:val="85"/>
        </w:numPr>
        <w:spacing w:before="100" w:beforeAutospacing="1" w:after="100" w:afterAutospacing="1" w:line="240" w:lineRule="auto"/>
      </w:pPr>
      <w:r>
        <w:t>Evolution, objectives and responsibilities of supply management</w:t>
      </w:r>
    </w:p>
    <w:p w:rsidR="00071BC4" w:rsidRDefault="00071BC4" w:rsidP="002E4F6F">
      <w:pPr>
        <w:numPr>
          <w:ilvl w:val="0"/>
          <w:numId w:val="85"/>
        </w:numPr>
        <w:spacing w:before="100" w:beforeAutospacing="1" w:after="100" w:afterAutospacing="1" w:line="240" w:lineRule="auto"/>
      </w:pPr>
      <w:r>
        <w:t>Trends and pressures affecting supply management</w:t>
      </w:r>
    </w:p>
    <w:p w:rsidR="00071BC4" w:rsidRDefault="00071BC4" w:rsidP="002E4F6F">
      <w:pPr>
        <w:numPr>
          <w:ilvl w:val="0"/>
          <w:numId w:val="85"/>
        </w:numPr>
        <w:spacing w:before="100" w:beforeAutospacing="1" w:after="100" w:afterAutospacing="1" w:line="240" w:lineRule="auto"/>
      </w:pPr>
      <w:r>
        <w:t>How to determine the right supply chain for your product</w:t>
      </w:r>
    </w:p>
    <w:p w:rsidR="00071BC4" w:rsidRPr="00703CE4" w:rsidRDefault="00071BC4" w:rsidP="00071BC4">
      <w:pPr>
        <w:pStyle w:val="Heading4"/>
        <w:rPr>
          <w:color w:val="auto"/>
        </w:rPr>
      </w:pPr>
      <w:r w:rsidRPr="00703CE4">
        <w:rPr>
          <w:color w:val="auto"/>
        </w:rPr>
        <w:lastRenderedPageBreak/>
        <w:t>Chapter two</w:t>
      </w:r>
    </w:p>
    <w:p w:rsidR="00071BC4" w:rsidRPr="00703CE4" w:rsidRDefault="00071BC4" w:rsidP="00071BC4">
      <w:pPr>
        <w:pStyle w:val="Heading4"/>
        <w:rPr>
          <w:color w:val="auto"/>
        </w:rPr>
      </w:pPr>
      <w:r w:rsidRPr="00703CE4">
        <w:rPr>
          <w:color w:val="auto"/>
        </w:rPr>
        <w:t>The P2P Process, Purchasing Organization, and Commodity Strategy Development</w:t>
      </w:r>
    </w:p>
    <w:p w:rsidR="00071BC4" w:rsidRDefault="00071BC4" w:rsidP="002E4F6F">
      <w:pPr>
        <w:numPr>
          <w:ilvl w:val="0"/>
          <w:numId w:val="86"/>
        </w:numPr>
        <w:spacing w:before="100" w:beforeAutospacing="1" w:after="100" w:afterAutospacing="1" w:line="240" w:lineRule="auto"/>
      </w:pPr>
      <w:r>
        <w:t>Best practices for the procure-to-pay process (P2P)</w:t>
      </w:r>
    </w:p>
    <w:p w:rsidR="00071BC4" w:rsidRDefault="00071BC4" w:rsidP="002E4F6F">
      <w:pPr>
        <w:numPr>
          <w:ilvl w:val="0"/>
          <w:numId w:val="86"/>
        </w:numPr>
        <w:spacing w:before="100" w:beforeAutospacing="1" w:after="100" w:afterAutospacing="1" w:line="240" w:lineRule="auto"/>
      </w:pPr>
      <w:r>
        <w:t>Role and structure of purchasing departments and where they fit in the organizational structure</w:t>
      </w:r>
    </w:p>
    <w:p w:rsidR="00071BC4" w:rsidRDefault="00071BC4" w:rsidP="002E4F6F">
      <w:pPr>
        <w:numPr>
          <w:ilvl w:val="0"/>
          <w:numId w:val="86"/>
        </w:numPr>
        <w:spacing w:before="100" w:beforeAutospacing="1" w:after="100" w:afterAutospacing="1" w:line="240" w:lineRule="auto"/>
      </w:pPr>
      <w:r>
        <w:t>7-step process to develop your commodity strategy</w:t>
      </w:r>
    </w:p>
    <w:p w:rsidR="00071BC4" w:rsidRPr="00703CE4" w:rsidRDefault="00071BC4" w:rsidP="00071BC4">
      <w:pPr>
        <w:pStyle w:val="Heading4"/>
        <w:rPr>
          <w:color w:val="auto"/>
        </w:rPr>
      </w:pPr>
      <w:r w:rsidRPr="00703CE4">
        <w:rPr>
          <w:color w:val="auto"/>
        </w:rPr>
        <w:t>Chapter three</w:t>
      </w:r>
    </w:p>
    <w:p w:rsidR="00071BC4" w:rsidRPr="00703CE4" w:rsidRDefault="00071BC4" w:rsidP="00071BC4">
      <w:pPr>
        <w:pStyle w:val="Heading4"/>
        <w:rPr>
          <w:color w:val="auto"/>
        </w:rPr>
      </w:pPr>
      <w:r w:rsidRPr="00703CE4">
        <w:rPr>
          <w:color w:val="auto"/>
        </w:rPr>
        <w:t>Supplier Evaluation and Selection and the Analytic Hierarchy Process</w:t>
      </w:r>
    </w:p>
    <w:p w:rsidR="00071BC4" w:rsidRDefault="00071BC4" w:rsidP="002E4F6F">
      <w:pPr>
        <w:numPr>
          <w:ilvl w:val="0"/>
          <w:numId w:val="87"/>
        </w:numPr>
        <w:spacing w:before="100" w:beforeAutospacing="1" w:after="100" w:afterAutospacing="1" w:line="240" w:lineRule="auto"/>
      </w:pPr>
      <w:r>
        <w:t>How to define important supplier characteristics and evaluation criteria</w:t>
      </w:r>
    </w:p>
    <w:p w:rsidR="00071BC4" w:rsidRDefault="00071BC4" w:rsidP="002E4F6F">
      <w:pPr>
        <w:numPr>
          <w:ilvl w:val="0"/>
          <w:numId w:val="87"/>
        </w:numPr>
        <w:spacing w:before="100" w:beforeAutospacing="1" w:after="100" w:afterAutospacing="1" w:line="240" w:lineRule="auto"/>
      </w:pPr>
      <w:r>
        <w:t>Strategies for evaluating your suppliers</w:t>
      </w:r>
    </w:p>
    <w:p w:rsidR="00071BC4" w:rsidRDefault="00071BC4" w:rsidP="002E4F6F">
      <w:pPr>
        <w:numPr>
          <w:ilvl w:val="0"/>
          <w:numId w:val="87"/>
        </w:numPr>
        <w:spacing w:before="100" w:beforeAutospacing="1" w:after="100" w:afterAutospacing="1" w:line="240" w:lineRule="auto"/>
      </w:pPr>
      <w:r>
        <w:t>Ways to improve your evaluation and selection process</w:t>
      </w:r>
    </w:p>
    <w:p w:rsidR="00071BC4" w:rsidRPr="00703CE4" w:rsidRDefault="00071BC4" w:rsidP="00071BC4">
      <w:pPr>
        <w:pStyle w:val="Heading4"/>
        <w:rPr>
          <w:color w:val="auto"/>
        </w:rPr>
      </w:pPr>
      <w:r w:rsidRPr="00703CE4">
        <w:rPr>
          <w:color w:val="auto"/>
        </w:rPr>
        <w:t>Chapter four</w:t>
      </w:r>
    </w:p>
    <w:p w:rsidR="00071BC4" w:rsidRPr="00703CE4" w:rsidRDefault="00071BC4" w:rsidP="00071BC4">
      <w:pPr>
        <w:pStyle w:val="Heading4"/>
        <w:rPr>
          <w:color w:val="auto"/>
        </w:rPr>
      </w:pPr>
      <w:r w:rsidRPr="00703CE4">
        <w:rPr>
          <w:color w:val="auto"/>
        </w:rPr>
        <w:t>Supplier Performance Management, Quality Management and Supply Base Integration</w:t>
      </w:r>
    </w:p>
    <w:p w:rsidR="00071BC4" w:rsidRDefault="00071BC4" w:rsidP="002E4F6F">
      <w:pPr>
        <w:numPr>
          <w:ilvl w:val="0"/>
          <w:numId w:val="88"/>
        </w:numPr>
        <w:spacing w:before="100" w:beforeAutospacing="1" w:after="100" w:afterAutospacing="1" w:line="240" w:lineRule="auto"/>
      </w:pPr>
      <w:r>
        <w:t>Strategies, tools and techniques for measuring and managing supplier performance</w:t>
      </w:r>
    </w:p>
    <w:p w:rsidR="00071BC4" w:rsidRDefault="00071BC4" w:rsidP="002E4F6F">
      <w:pPr>
        <w:numPr>
          <w:ilvl w:val="0"/>
          <w:numId w:val="88"/>
        </w:numPr>
        <w:spacing w:before="100" w:beforeAutospacing="1" w:after="100" w:afterAutospacing="1" w:line="240" w:lineRule="auto"/>
      </w:pPr>
      <w:r>
        <w:t>How to apply quality management concepts to manage supplier quality issues</w:t>
      </w:r>
    </w:p>
    <w:p w:rsidR="00071BC4" w:rsidRDefault="00071BC4" w:rsidP="002E4F6F">
      <w:pPr>
        <w:numPr>
          <w:ilvl w:val="0"/>
          <w:numId w:val="88"/>
        </w:numPr>
        <w:spacing w:before="100" w:beforeAutospacing="1" w:after="100" w:afterAutospacing="1" w:line="240" w:lineRule="auto"/>
      </w:pPr>
      <w:r>
        <w:t>Understanding of enterprise resource planning (ERP) systems</w:t>
      </w:r>
    </w:p>
    <w:p w:rsidR="00071BC4" w:rsidRDefault="00071BC4" w:rsidP="002E4F6F">
      <w:pPr>
        <w:numPr>
          <w:ilvl w:val="0"/>
          <w:numId w:val="88"/>
        </w:numPr>
        <w:spacing w:before="100" w:beforeAutospacing="1" w:after="100" w:afterAutospacing="1" w:line="240" w:lineRule="auto"/>
      </w:pPr>
      <w:r>
        <w:t>The value of quality buyer-supplier relationships and developing your suppliers</w:t>
      </w:r>
    </w:p>
    <w:p w:rsidR="00071BC4" w:rsidRPr="00703CE4" w:rsidRDefault="00071BC4" w:rsidP="00071BC4">
      <w:pPr>
        <w:pStyle w:val="Heading4"/>
        <w:rPr>
          <w:color w:val="auto"/>
        </w:rPr>
      </w:pPr>
      <w:r w:rsidRPr="00703CE4">
        <w:rPr>
          <w:color w:val="auto"/>
        </w:rPr>
        <w:t>Chapter five</w:t>
      </w:r>
    </w:p>
    <w:p w:rsidR="00071BC4" w:rsidRPr="00703CE4" w:rsidRDefault="00071BC4" w:rsidP="00071BC4">
      <w:pPr>
        <w:pStyle w:val="Heading4"/>
        <w:rPr>
          <w:color w:val="auto"/>
        </w:rPr>
      </w:pPr>
      <w:r w:rsidRPr="00703CE4">
        <w:rPr>
          <w:color w:val="auto"/>
        </w:rPr>
        <w:t>Global Sourcing and Outsourcing</w:t>
      </w:r>
    </w:p>
    <w:p w:rsidR="00071BC4" w:rsidRDefault="00071BC4" w:rsidP="002E4F6F">
      <w:pPr>
        <w:numPr>
          <w:ilvl w:val="0"/>
          <w:numId w:val="89"/>
        </w:numPr>
        <w:spacing w:before="100" w:beforeAutospacing="1" w:after="100" w:afterAutospacing="1" w:line="240" w:lineRule="auto"/>
      </w:pPr>
      <w:r>
        <w:t>How to analyze global trading partner data</w:t>
      </w:r>
    </w:p>
    <w:p w:rsidR="00071BC4" w:rsidRDefault="00071BC4" w:rsidP="002E4F6F">
      <w:pPr>
        <w:numPr>
          <w:ilvl w:val="0"/>
          <w:numId w:val="89"/>
        </w:numPr>
        <w:spacing w:before="100" w:beforeAutospacing="1" w:after="100" w:afterAutospacing="1" w:line="240" w:lineRule="auto"/>
      </w:pPr>
      <w:r>
        <w:t>The role of international purchasing offices (IPO)</w:t>
      </w:r>
    </w:p>
    <w:p w:rsidR="00071BC4" w:rsidRDefault="00071BC4" w:rsidP="002E4F6F">
      <w:pPr>
        <w:numPr>
          <w:ilvl w:val="0"/>
          <w:numId w:val="89"/>
        </w:numPr>
        <w:spacing w:before="100" w:beforeAutospacing="1" w:after="100" w:afterAutospacing="1" w:line="240" w:lineRule="auto"/>
      </w:pPr>
      <w:r>
        <w:t>When and how to enlist third party support</w:t>
      </w:r>
    </w:p>
    <w:p w:rsidR="00071BC4" w:rsidRDefault="00071BC4" w:rsidP="002E4F6F">
      <w:pPr>
        <w:numPr>
          <w:ilvl w:val="0"/>
          <w:numId w:val="89"/>
        </w:numPr>
        <w:spacing w:before="100" w:beforeAutospacing="1" w:after="100" w:afterAutospacing="1" w:line="240" w:lineRule="auto"/>
      </w:pPr>
      <w:r>
        <w:t>Global trends and research on outsourcing</w:t>
      </w:r>
    </w:p>
    <w:p w:rsidR="00071BC4" w:rsidRPr="00703CE4" w:rsidRDefault="00071BC4" w:rsidP="00071BC4">
      <w:pPr>
        <w:pStyle w:val="Heading4"/>
        <w:rPr>
          <w:color w:val="auto"/>
        </w:rPr>
      </w:pPr>
      <w:r w:rsidRPr="00703CE4">
        <w:rPr>
          <w:color w:val="auto"/>
        </w:rPr>
        <w:t>Chapter six</w:t>
      </w:r>
    </w:p>
    <w:p w:rsidR="00071BC4" w:rsidRPr="00703CE4" w:rsidRDefault="00071BC4" w:rsidP="00071BC4">
      <w:pPr>
        <w:pStyle w:val="Heading4"/>
        <w:rPr>
          <w:color w:val="auto"/>
        </w:rPr>
      </w:pPr>
      <w:r w:rsidRPr="00703CE4">
        <w:rPr>
          <w:color w:val="auto"/>
        </w:rPr>
        <w:t>Electronic Procurement and Strategic Cost Management</w:t>
      </w:r>
    </w:p>
    <w:p w:rsidR="00071BC4" w:rsidRDefault="00071BC4" w:rsidP="002E4F6F">
      <w:pPr>
        <w:numPr>
          <w:ilvl w:val="0"/>
          <w:numId w:val="90"/>
        </w:numPr>
        <w:spacing w:before="100" w:beforeAutospacing="1" w:after="100" w:afterAutospacing="1" w:line="240" w:lineRule="auto"/>
      </w:pPr>
      <w:r>
        <w:t>Objectives, benefits and challenges of e-procurement</w:t>
      </w:r>
    </w:p>
    <w:p w:rsidR="00071BC4" w:rsidRDefault="00071BC4" w:rsidP="002E4F6F">
      <w:pPr>
        <w:numPr>
          <w:ilvl w:val="0"/>
          <w:numId w:val="90"/>
        </w:numPr>
        <w:spacing w:before="100" w:beforeAutospacing="1" w:after="100" w:afterAutospacing="1" w:line="240" w:lineRule="auto"/>
      </w:pPr>
      <w:r>
        <w:t>E-procurement tools that yield the greatest benefits</w:t>
      </w:r>
    </w:p>
    <w:p w:rsidR="00071BC4" w:rsidRDefault="00071BC4" w:rsidP="002E4F6F">
      <w:pPr>
        <w:numPr>
          <w:ilvl w:val="0"/>
          <w:numId w:val="90"/>
        </w:numPr>
        <w:spacing w:before="100" w:beforeAutospacing="1" w:after="100" w:afterAutospacing="1" w:line="240" w:lineRule="auto"/>
      </w:pPr>
      <w:r>
        <w:t>Cost management across the entire supply chain</w:t>
      </w:r>
    </w:p>
    <w:p w:rsidR="00071BC4" w:rsidRDefault="00071BC4" w:rsidP="002E4F6F">
      <w:pPr>
        <w:numPr>
          <w:ilvl w:val="0"/>
          <w:numId w:val="90"/>
        </w:numPr>
        <w:spacing w:before="100" w:beforeAutospacing="1" w:after="100" w:afterAutospacing="1" w:line="240" w:lineRule="auto"/>
      </w:pPr>
      <w:r>
        <w:t>Value engineering, value analysis, cost analysis, and price analysis techniques</w:t>
      </w:r>
    </w:p>
    <w:p w:rsidR="00071BC4" w:rsidRPr="00703CE4" w:rsidRDefault="00071BC4" w:rsidP="00071BC4">
      <w:pPr>
        <w:pStyle w:val="Heading4"/>
        <w:rPr>
          <w:color w:val="auto"/>
        </w:rPr>
      </w:pPr>
      <w:r w:rsidRPr="00703CE4">
        <w:rPr>
          <w:color w:val="auto"/>
        </w:rPr>
        <w:t>Chapter seven</w:t>
      </w:r>
    </w:p>
    <w:p w:rsidR="00071BC4" w:rsidRPr="00703CE4" w:rsidRDefault="00071BC4" w:rsidP="00071BC4">
      <w:pPr>
        <w:pStyle w:val="Heading4"/>
        <w:rPr>
          <w:color w:val="auto"/>
        </w:rPr>
      </w:pPr>
      <w:r w:rsidRPr="00703CE4">
        <w:rPr>
          <w:color w:val="auto"/>
        </w:rPr>
        <w:t>Negotiations, Law and Contract Management</w:t>
      </w:r>
    </w:p>
    <w:p w:rsidR="00071BC4" w:rsidRDefault="00071BC4" w:rsidP="002E4F6F">
      <w:pPr>
        <w:numPr>
          <w:ilvl w:val="0"/>
          <w:numId w:val="91"/>
        </w:numPr>
        <w:spacing w:before="100" w:beforeAutospacing="1" w:after="100" w:afterAutospacing="1" w:line="240" w:lineRule="auto"/>
      </w:pPr>
      <w:r>
        <w:t>Four principles for getting to yes</w:t>
      </w:r>
    </w:p>
    <w:p w:rsidR="00071BC4" w:rsidRDefault="00071BC4" w:rsidP="002E4F6F">
      <w:pPr>
        <w:numPr>
          <w:ilvl w:val="0"/>
          <w:numId w:val="91"/>
        </w:numPr>
        <w:spacing w:before="100" w:beforeAutospacing="1" w:after="100" w:afterAutospacing="1" w:line="240" w:lineRule="auto"/>
      </w:pPr>
      <w:r>
        <w:lastRenderedPageBreak/>
        <w:t>Effective negotiation tactics and methods</w:t>
      </w:r>
    </w:p>
    <w:p w:rsidR="00071BC4" w:rsidRDefault="00071BC4" w:rsidP="002E4F6F">
      <w:pPr>
        <w:numPr>
          <w:ilvl w:val="0"/>
          <w:numId w:val="91"/>
        </w:numPr>
        <w:spacing w:before="100" w:beforeAutospacing="1" w:after="100" w:afterAutospacing="1" w:line="240" w:lineRule="auto"/>
      </w:pPr>
      <w:r>
        <w:t>Laws of agency and buyer’s personal liability</w:t>
      </w:r>
    </w:p>
    <w:p w:rsidR="00071BC4" w:rsidRDefault="00071BC4" w:rsidP="002E4F6F">
      <w:pPr>
        <w:numPr>
          <w:ilvl w:val="0"/>
          <w:numId w:val="91"/>
        </w:numPr>
        <w:spacing w:before="100" w:beforeAutospacing="1" w:after="100" w:afterAutospacing="1" w:line="240" w:lineRule="auto"/>
      </w:pPr>
      <w:r>
        <w:t>Fundamentals of contract law and the Uniform Commercial Code (UCC)</w:t>
      </w:r>
    </w:p>
    <w:p w:rsidR="00071BC4" w:rsidRPr="008371CF" w:rsidRDefault="00071BC4" w:rsidP="00071BC4">
      <w:pPr>
        <w:pStyle w:val="Heading4"/>
        <w:rPr>
          <w:color w:val="auto"/>
        </w:rPr>
      </w:pPr>
      <w:r w:rsidRPr="008371CF">
        <w:rPr>
          <w:color w:val="auto"/>
        </w:rPr>
        <w:t>Chapter eight</w:t>
      </w:r>
    </w:p>
    <w:p w:rsidR="00071BC4" w:rsidRPr="008371CF" w:rsidRDefault="00071BC4" w:rsidP="00071BC4">
      <w:pPr>
        <w:pStyle w:val="Heading4"/>
        <w:rPr>
          <w:color w:val="auto"/>
        </w:rPr>
      </w:pPr>
      <w:r w:rsidRPr="008371CF">
        <w:rPr>
          <w:color w:val="auto"/>
        </w:rPr>
        <w:t>Ethics and Green Procurement</w:t>
      </w:r>
    </w:p>
    <w:p w:rsidR="00071BC4" w:rsidRDefault="00071BC4" w:rsidP="002E4F6F">
      <w:pPr>
        <w:numPr>
          <w:ilvl w:val="0"/>
          <w:numId w:val="92"/>
        </w:numPr>
        <w:spacing w:before="100" w:beforeAutospacing="1" w:after="100" w:afterAutospacing="1" w:line="240" w:lineRule="auto"/>
      </w:pPr>
      <w:r>
        <w:t>How your firm can promote ethical behavior</w:t>
      </w:r>
    </w:p>
    <w:p w:rsidR="00071BC4" w:rsidRDefault="00071BC4" w:rsidP="002E4F6F">
      <w:pPr>
        <w:numPr>
          <w:ilvl w:val="0"/>
          <w:numId w:val="92"/>
        </w:numPr>
        <w:spacing w:before="100" w:beforeAutospacing="1" w:after="100" w:afterAutospacing="1" w:line="240" w:lineRule="auto"/>
      </w:pPr>
      <w:r>
        <w:t>Drivers of environmental sourcing and sustainability</w:t>
      </w:r>
    </w:p>
    <w:p w:rsidR="00FD4B6E" w:rsidRPr="008371CF" w:rsidRDefault="00071BC4" w:rsidP="002E4F6F">
      <w:pPr>
        <w:numPr>
          <w:ilvl w:val="0"/>
          <w:numId w:val="92"/>
        </w:numPr>
        <w:spacing w:before="100" w:beforeAutospacing="1" w:after="100" w:afterAutospacing="1" w:line="240" w:lineRule="auto"/>
      </w:pPr>
      <w:r>
        <w:t>Generally recognized environmental standards and certifications</w:t>
      </w:r>
    </w:p>
    <w:p w:rsidR="00FD4B6E" w:rsidRPr="001176E7" w:rsidRDefault="00C17EC3" w:rsidP="00FD4B6E">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Chapter Nine. Procurement</w:t>
      </w:r>
      <w:r w:rsidR="00FD4B6E" w:rsidRPr="001176E7">
        <w:rPr>
          <w:rFonts w:ascii="Times New Roman" w:eastAsia="Calibri" w:hAnsi="Times New Roman" w:cs="Times New Roman"/>
          <w:b/>
          <w:sz w:val="24"/>
          <w:szCs w:val="24"/>
        </w:rPr>
        <w:t xml:space="preserve"> Planning   </w:t>
      </w:r>
    </w:p>
    <w:p w:rsidR="00FD4B6E" w:rsidRPr="00C66345" w:rsidRDefault="00FD4B6E" w:rsidP="00C66345">
      <w:pPr>
        <w:spacing w:after="0"/>
        <w:contextualSpacing/>
        <w:rPr>
          <w:rFonts w:ascii="Times New Roman" w:eastAsia="Calibri" w:hAnsi="Times New Roman" w:cs="Times New Roman"/>
          <w:sz w:val="24"/>
          <w:szCs w:val="24"/>
        </w:rPr>
      </w:pPr>
      <w:r w:rsidRPr="00C66345">
        <w:rPr>
          <w:rFonts w:ascii="Times New Roman" w:eastAsia="Calibri" w:hAnsi="Times New Roman" w:cs="Times New Roman"/>
          <w:sz w:val="24"/>
          <w:szCs w:val="24"/>
        </w:rPr>
        <w:t xml:space="preserve">Planning the Procurement </w:t>
      </w:r>
    </w:p>
    <w:p w:rsidR="00FD4B6E" w:rsidRPr="001176E7" w:rsidRDefault="00FD4B6E" w:rsidP="00C66345">
      <w:pPr>
        <w:spacing w:after="0"/>
        <w:rPr>
          <w:rFonts w:ascii="Times New Roman" w:eastAsia="Calibri" w:hAnsi="Times New Roman" w:cs="Times New Roman"/>
          <w:sz w:val="24"/>
          <w:szCs w:val="24"/>
        </w:rPr>
      </w:pPr>
      <w:r w:rsidRPr="001176E7">
        <w:rPr>
          <w:rFonts w:ascii="Times New Roman" w:eastAsia="Calibri" w:hAnsi="Times New Roman" w:cs="Times New Roman"/>
          <w:sz w:val="24"/>
          <w:szCs w:val="24"/>
        </w:rPr>
        <w:t xml:space="preserve">Contents of the Procurement Plan   </w:t>
      </w:r>
    </w:p>
    <w:p w:rsidR="00FD4B6E" w:rsidRDefault="00C66345" w:rsidP="00FD4B6E">
      <w:pPr>
        <w:tabs>
          <w:tab w:val="left" w:pos="1845"/>
        </w:tabs>
        <w:spacing w:line="240" w:lineRule="auto"/>
        <w:rPr>
          <w:rFonts w:ascii="Times New Roman" w:eastAsia="Calibri" w:hAnsi="Times New Roman" w:cs="Times New Roman"/>
          <w:b/>
          <w:bCs/>
        </w:rPr>
      </w:pPr>
      <w:r>
        <w:rPr>
          <w:rFonts w:ascii="Times New Roman" w:eastAsia="Calibri" w:hAnsi="Times New Roman" w:cs="Times New Roman"/>
          <w:sz w:val="24"/>
          <w:szCs w:val="24"/>
        </w:rPr>
        <w:t xml:space="preserve"> </w:t>
      </w:r>
      <w:r w:rsidR="00C17EC3">
        <w:rPr>
          <w:rFonts w:ascii="Times New Roman" w:eastAsia="Calibri" w:hAnsi="Times New Roman" w:cs="Times New Roman"/>
          <w:sz w:val="24"/>
          <w:szCs w:val="24"/>
        </w:rPr>
        <w:t>Steps</w:t>
      </w:r>
      <w:r w:rsidR="00FD4B6E">
        <w:rPr>
          <w:rFonts w:ascii="Times New Roman" w:eastAsia="Calibri" w:hAnsi="Times New Roman" w:cs="Times New Roman"/>
          <w:sz w:val="24"/>
          <w:szCs w:val="24"/>
        </w:rPr>
        <w:t xml:space="preserve"> in Procurement</w:t>
      </w:r>
      <w:r w:rsidR="00FD4B6E" w:rsidRPr="001176E7">
        <w:rPr>
          <w:rFonts w:ascii="Times New Roman" w:eastAsia="Calibri" w:hAnsi="Times New Roman" w:cs="Times New Roman"/>
          <w:sz w:val="24"/>
          <w:szCs w:val="24"/>
        </w:rPr>
        <w:t xml:space="preserve"> Planning</w:t>
      </w:r>
    </w:p>
    <w:p w:rsidR="00C66345" w:rsidRDefault="00C17EC3" w:rsidP="00FD4B6E">
      <w:pPr>
        <w:tabs>
          <w:tab w:val="left" w:pos="1845"/>
        </w:tabs>
        <w:spacing w:line="240" w:lineRule="auto"/>
        <w:rPr>
          <w:rFonts w:ascii="Times New Roman" w:eastAsia="Calibri" w:hAnsi="Times New Roman" w:cs="Times New Roman"/>
          <w:b/>
          <w:bCs/>
        </w:rPr>
      </w:pPr>
      <w:r>
        <w:rPr>
          <w:rFonts w:ascii="Times New Roman" w:eastAsia="Calibri" w:hAnsi="Times New Roman" w:cs="Times New Roman"/>
          <w:b/>
          <w:bCs/>
        </w:rPr>
        <w:t xml:space="preserve">Chapter Ten </w:t>
      </w:r>
      <w:r w:rsidR="00FD4B6E" w:rsidRPr="001176E7">
        <w:rPr>
          <w:rFonts w:ascii="Times New Roman" w:eastAsia="Calibri" w:hAnsi="Times New Roman" w:cs="Times New Roman"/>
          <w:b/>
          <w:bCs/>
        </w:rPr>
        <w:t>. The Procurement of Equipment</w:t>
      </w:r>
      <w:r>
        <w:rPr>
          <w:rFonts w:ascii="Times New Roman" w:eastAsia="Calibri" w:hAnsi="Times New Roman" w:cs="Times New Roman"/>
          <w:b/>
          <w:bCs/>
        </w:rPr>
        <w:t xml:space="preserve">, service and work </w:t>
      </w:r>
    </w:p>
    <w:p w:rsidR="00FD4B6E" w:rsidRPr="00C66345" w:rsidRDefault="00FD4B6E" w:rsidP="00FD4B6E">
      <w:pPr>
        <w:tabs>
          <w:tab w:val="left" w:pos="1845"/>
        </w:tabs>
        <w:spacing w:line="240" w:lineRule="auto"/>
        <w:rPr>
          <w:rFonts w:ascii="Times New Roman" w:eastAsia="Calibri" w:hAnsi="Times New Roman" w:cs="Times New Roman"/>
          <w:b/>
          <w:bCs/>
        </w:rPr>
      </w:pPr>
      <w:r w:rsidRPr="001176E7">
        <w:rPr>
          <w:rFonts w:ascii="Times New Roman" w:eastAsia="Calibri" w:hAnsi="Times New Roman" w:cs="Times New Roman"/>
        </w:rPr>
        <w:t>Features of Capital Equipment Procurement</w:t>
      </w:r>
    </w:p>
    <w:p w:rsidR="00C66345" w:rsidRDefault="00C66345" w:rsidP="00FD4B6E">
      <w:pPr>
        <w:tabs>
          <w:tab w:val="left" w:pos="1845"/>
        </w:tabs>
        <w:spacing w:line="240" w:lineRule="auto"/>
        <w:rPr>
          <w:rFonts w:ascii="Times New Roman" w:eastAsia="Calibri" w:hAnsi="Times New Roman" w:cs="Times New Roman"/>
        </w:rPr>
      </w:pPr>
      <w:r>
        <w:rPr>
          <w:rFonts w:ascii="Times New Roman" w:eastAsia="Calibri" w:hAnsi="Times New Roman" w:cs="Times New Roman"/>
        </w:rPr>
        <w:t xml:space="preserve"> </w:t>
      </w:r>
      <w:r w:rsidR="00FD4B6E" w:rsidRPr="001176E7">
        <w:rPr>
          <w:rFonts w:ascii="Times New Roman" w:eastAsia="Calibri" w:hAnsi="Times New Roman" w:cs="Times New Roman"/>
        </w:rPr>
        <w:t>Capital Equipment Procurement Procedure</w:t>
      </w:r>
    </w:p>
    <w:p w:rsidR="00FD4B6E" w:rsidRPr="001176E7" w:rsidRDefault="00FD4B6E" w:rsidP="00FD4B6E">
      <w:pPr>
        <w:tabs>
          <w:tab w:val="left" w:pos="1845"/>
        </w:tabs>
        <w:spacing w:line="240" w:lineRule="auto"/>
        <w:rPr>
          <w:rFonts w:ascii="Times New Roman" w:eastAsia="Calibri" w:hAnsi="Times New Roman" w:cs="Times New Roman"/>
        </w:rPr>
      </w:pPr>
      <w:r w:rsidRPr="001176E7">
        <w:rPr>
          <w:rFonts w:ascii="Times New Roman" w:eastAsia="Calibri" w:hAnsi="Times New Roman" w:cs="Times New Roman"/>
        </w:rPr>
        <w:t>Procurement of Used Equipment and parts</w:t>
      </w:r>
    </w:p>
    <w:p w:rsidR="008371CF" w:rsidRDefault="00FD4B6E" w:rsidP="00FD4B6E">
      <w:pPr>
        <w:tabs>
          <w:tab w:val="left" w:pos="1845"/>
        </w:tabs>
        <w:spacing w:line="240" w:lineRule="auto"/>
        <w:rPr>
          <w:rFonts w:ascii="Times New Roman" w:eastAsia="Calibri" w:hAnsi="Times New Roman" w:cs="Times New Roman"/>
        </w:rPr>
      </w:pPr>
      <w:r w:rsidRPr="001176E7">
        <w:rPr>
          <w:rFonts w:ascii="Times New Roman" w:eastAsia="Calibri" w:hAnsi="Times New Roman" w:cs="Times New Roman"/>
        </w:rPr>
        <w:t xml:space="preserve"> Procurement of Leased Equipment</w:t>
      </w:r>
    </w:p>
    <w:p w:rsidR="008371CF" w:rsidRDefault="00FD4B6E" w:rsidP="00FD4B6E">
      <w:pPr>
        <w:tabs>
          <w:tab w:val="left" w:pos="1845"/>
        </w:tabs>
        <w:spacing w:line="240" w:lineRule="auto"/>
        <w:rPr>
          <w:rFonts w:ascii="Times New Roman" w:eastAsia="Calibri" w:hAnsi="Times New Roman" w:cs="Times New Roman"/>
        </w:rPr>
      </w:pPr>
      <w:r w:rsidRPr="001176E7">
        <w:rPr>
          <w:rFonts w:ascii="Times New Roman" w:eastAsia="Calibri" w:hAnsi="Times New Roman" w:cs="Times New Roman"/>
        </w:rPr>
        <w:t>The Statements of Work</w:t>
      </w:r>
    </w:p>
    <w:p w:rsidR="00FD4B6E" w:rsidRPr="001176E7" w:rsidRDefault="00FD4B6E" w:rsidP="00FD4B6E">
      <w:pPr>
        <w:tabs>
          <w:tab w:val="left" w:pos="1845"/>
        </w:tabs>
        <w:spacing w:line="240" w:lineRule="auto"/>
        <w:rPr>
          <w:rFonts w:ascii="Times New Roman" w:eastAsia="Calibri" w:hAnsi="Times New Roman" w:cs="Times New Roman"/>
        </w:rPr>
      </w:pPr>
      <w:r w:rsidRPr="001176E7">
        <w:rPr>
          <w:rFonts w:ascii="Times New Roman" w:eastAsia="Calibri" w:hAnsi="Times New Roman" w:cs="Times New Roman"/>
        </w:rPr>
        <w:t xml:space="preserve"> Selecting Service Contractors</w:t>
      </w:r>
    </w:p>
    <w:p w:rsidR="00FD4B6E" w:rsidRPr="001176E7" w:rsidRDefault="008371CF" w:rsidP="00FD4B6E">
      <w:pPr>
        <w:tabs>
          <w:tab w:val="left" w:pos="1845"/>
        </w:tabs>
        <w:spacing w:line="240" w:lineRule="auto"/>
        <w:rPr>
          <w:rFonts w:ascii="Times New Roman" w:eastAsia="Calibri" w:hAnsi="Times New Roman" w:cs="Times New Roman"/>
        </w:rPr>
      </w:pPr>
      <w:r>
        <w:rPr>
          <w:rFonts w:ascii="Times New Roman" w:eastAsia="Calibri" w:hAnsi="Times New Roman" w:cs="Times New Roman"/>
        </w:rPr>
        <w:t xml:space="preserve">  </w:t>
      </w:r>
      <w:r w:rsidR="00FD4B6E" w:rsidRPr="001176E7">
        <w:rPr>
          <w:rFonts w:ascii="Times New Roman" w:eastAsia="Calibri" w:hAnsi="Times New Roman" w:cs="Times New Roman"/>
        </w:rPr>
        <w:t>Pricing Service Contracts</w:t>
      </w:r>
    </w:p>
    <w:p w:rsidR="00FD4B6E" w:rsidRPr="001176E7" w:rsidRDefault="008371CF" w:rsidP="00FD4B6E">
      <w:pPr>
        <w:tabs>
          <w:tab w:val="left" w:pos="1845"/>
        </w:tabs>
        <w:spacing w:line="240" w:lineRule="auto"/>
        <w:rPr>
          <w:rFonts w:ascii="Times New Roman" w:eastAsia="Calibri" w:hAnsi="Times New Roman" w:cs="Times New Roman"/>
        </w:rPr>
      </w:pPr>
      <w:r>
        <w:rPr>
          <w:rFonts w:ascii="Times New Roman" w:eastAsia="Calibri" w:hAnsi="Times New Roman" w:cs="Times New Roman"/>
        </w:rPr>
        <w:t xml:space="preserve"> </w:t>
      </w:r>
      <w:r w:rsidR="00FD4B6E" w:rsidRPr="001176E7">
        <w:rPr>
          <w:rFonts w:ascii="Times New Roman" w:eastAsia="Calibri" w:hAnsi="Times New Roman" w:cs="Times New Roman"/>
        </w:rPr>
        <w:t>Service Contract Administration</w:t>
      </w:r>
    </w:p>
    <w:p w:rsidR="008371CF" w:rsidRDefault="008371CF" w:rsidP="00FD4B6E">
      <w:pPr>
        <w:tabs>
          <w:tab w:val="left" w:pos="1845"/>
        </w:tabs>
        <w:spacing w:line="240" w:lineRule="auto"/>
        <w:rPr>
          <w:rFonts w:ascii="Times New Roman" w:eastAsia="Calibri" w:hAnsi="Times New Roman" w:cs="Times New Roman"/>
        </w:rPr>
      </w:pPr>
      <w:r>
        <w:rPr>
          <w:rFonts w:ascii="Times New Roman" w:eastAsia="Calibri" w:hAnsi="Times New Roman" w:cs="Times New Roman"/>
        </w:rPr>
        <w:t xml:space="preserve">  </w:t>
      </w:r>
      <w:r w:rsidR="00FD4B6E" w:rsidRPr="001176E7">
        <w:rPr>
          <w:rFonts w:ascii="Times New Roman" w:eastAsia="Calibri" w:hAnsi="Times New Roman" w:cs="Times New Roman"/>
        </w:rPr>
        <w:t>Construction Services</w:t>
      </w:r>
    </w:p>
    <w:p w:rsidR="00FD4B6E" w:rsidRPr="008371CF" w:rsidRDefault="00FD4B6E" w:rsidP="00FD4B6E">
      <w:pPr>
        <w:tabs>
          <w:tab w:val="left" w:pos="1845"/>
        </w:tabs>
        <w:spacing w:line="240" w:lineRule="auto"/>
        <w:rPr>
          <w:rFonts w:ascii="Times New Roman" w:eastAsia="Calibri" w:hAnsi="Times New Roman" w:cs="Times New Roman"/>
        </w:rPr>
      </w:pPr>
      <w:r w:rsidRPr="00C22100">
        <w:rPr>
          <w:rFonts w:ascii="Times New Roman" w:eastAsia="Calibri" w:hAnsi="Times New Roman" w:cs="Times New Roman"/>
          <w:b/>
          <w:sz w:val="24"/>
          <w:szCs w:val="24"/>
        </w:rPr>
        <w:t xml:space="preserve"> </w:t>
      </w:r>
      <w:r w:rsidRPr="008371CF">
        <w:rPr>
          <w:rFonts w:ascii="Times New Roman" w:eastAsia="Calibri" w:hAnsi="Times New Roman" w:cs="Times New Roman"/>
          <w:sz w:val="24"/>
          <w:szCs w:val="24"/>
        </w:rPr>
        <w:t xml:space="preserve">Procurement of works </w:t>
      </w:r>
    </w:p>
    <w:p w:rsidR="00FD4B6E" w:rsidRPr="001176E7" w:rsidRDefault="00FD4B6E" w:rsidP="00FD4B6E">
      <w:pPr>
        <w:tabs>
          <w:tab w:val="left" w:pos="1845"/>
        </w:tabs>
        <w:spacing w:line="240" w:lineRule="auto"/>
        <w:rPr>
          <w:rFonts w:ascii="Times New Roman" w:eastAsia="Calibri" w:hAnsi="Times New Roman" w:cs="Times New Roman"/>
        </w:rPr>
      </w:pPr>
      <w:r w:rsidRPr="001176E7">
        <w:rPr>
          <w:rFonts w:ascii="Times New Roman" w:eastAsia="Calibri" w:hAnsi="Times New Roman" w:cs="Times New Roman"/>
        </w:rPr>
        <w:t xml:space="preserve"> </w:t>
      </w:r>
      <w:r w:rsidR="00C66345" w:rsidRPr="001176E7">
        <w:rPr>
          <w:rFonts w:ascii="Times New Roman" w:eastAsia="Calibri" w:hAnsi="Times New Roman" w:cs="Times New Roman"/>
        </w:rPr>
        <w:t>Unique</w:t>
      </w:r>
      <w:r w:rsidRPr="001176E7">
        <w:rPr>
          <w:rFonts w:ascii="Times New Roman" w:eastAsia="Calibri" w:hAnsi="Times New Roman" w:cs="Times New Roman"/>
        </w:rPr>
        <w:t xml:space="preserve"> nature of procurement of works</w:t>
      </w:r>
    </w:p>
    <w:p w:rsidR="00FD4B6E" w:rsidRPr="001176E7" w:rsidRDefault="00C66345" w:rsidP="00FD4B6E">
      <w:pPr>
        <w:tabs>
          <w:tab w:val="left" w:pos="1845"/>
        </w:tabs>
        <w:spacing w:line="240" w:lineRule="auto"/>
        <w:rPr>
          <w:rFonts w:ascii="Times New Roman" w:eastAsia="Calibri" w:hAnsi="Times New Roman" w:cs="Times New Roman"/>
        </w:rPr>
      </w:pPr>
      <w:r w:rsidRPr="001176E7">
        <w:rPr>
          <w:rFonts w:ascii="Times New Roman" w:eastAsia="Calibri" w:hAnsi="Times New Roman" w:cs="Times New Roman"/>
        </w:rPr>
        <w:t>Statements</w:t>
      </w:r>
      <w:r w:rsidR="00FD4B6E" w:rsidRPr="001176E7">
        <w:rPr>
          <w:rFonts w:ascii="Times New Roman" w:eastAsia="Calibri" w:hAnsi="Times New Roman" w:cs="Times New Roman"/>
        </w:rPr>
        <w:t xml:space="preserve"> of requirements </w:t>
      </w:r>
    </w:p>
    <w:p w:rsidR="00FD4B6E" w:rsidRPr="001176E7" w:rsidRDefault="00FD4B6E" w:rsidP="00FD4B6E">
      <w:pPr>
        <w:tabs>
          <w:tab w:val="left" w:pos="1845"/>
        </w:tabs>
        <w:spacing w:line="240" w:lineRule="auto"/>
        <w:rPr>
          <w:rFonts w:ascii="Times New Roman" w:eastAsia="Calibri" w:hAnsi="Times New Roman" w:cs="Times New Roman"/>
        </w:rPr>
      </w:pPr>
      <w:r w:rsidRPr="001176E7">
        <w:rPr>
          <w:rFonts w:ascii="Times New Roman" w:eastAsia="Calibri" w:hAnsi="Times New Roman" w:cs="Times New Roman"/>
        </w:rPr>
        <w:t xml:space="preserve"> </w:t>
      </w:r>
      <w:r w:rsidR="00C66345" w:rsidRPr="001176E7">
        <w:rPr>
          <w:rFonts w:ascii="Times New Roman" w:eastAsia="Calibri" w:hAnsi="Times New Roman" w:cs="Times New Roman"/>
        </w:rPr>
        <w:t>S</w:t>
      </w:r>
      <w:r w:rsidRPr="001176E7">
        <w:rPr>
          <w:rFonts w:ascii="Times New Roman" w:eastAsia="Calibri" w:hAnsi="Times New Roman" w:cs="Times New Roman"/>
        </w:rPr>
        <w:t>uppliers’ prequalification</w:t>
      </w:r>
    </w:p>
    <w:p w:rsidR="00FD4B6E" w:rsidRPr="004648E3" w:rsidRDefault="008371CF" w:rsidP="00FD4B6E">
      <w:pPr>
        <w:tabs>
          <w:tab w:val="left" w:pos="1845"/>
        </w:tabs>
        <w:spacing w:line="240" w:lineRule="auto"/>
        <w:rPr>
          <w:rFonts w:ascii="Times New Roman" w:eastAsia="Calibri" w:hAnsi="Times New Roman" w:cs="Times New Roman"/>
        </w:rPr>
      </w:pPr>
      <w:r w:rsidRPr="001176E7">
        <w:rPr>
          <w:rFonts w:ascii="Times New Roman" w:eastAsia="Calibri" w:hAnsi="Times New Roman" w:cs="Times New Roman"/>
        </w:rPr>
        <w:t>Standard</w:t>
      </w:r>
      <w:r w:rsidR="00FD4B6E" w:rsidRPr="001176E7">
        <w:rPr>
          <w:rFonts w:ascii="Times New Roman" w:eastAsia="Calibri" w:hAnsi="Times New Roman" w:cs="Times New Roman"/>
        </w:rPr>
        <w:t xml:space="preserve"> procedures for procurement of works (the case of Ethiopia)</w:t>
      </w:r>
    </w:p>
    <w:p w:rsidR="00FD4B6E" w:rsidRPr="001176E7" w:rsidRDefault="00C224B0" w:rsidP="00FD4B6E">
      <w:pPr>
        <w:tabs>
          <w:tab w:val="left" w:pos="1845"/>
        </w:tabs>
        <w:spacing w:line="240" w:lineRule="auto"/>
        <w:rPr>
          <w:rFonts w:ascii="Times New Roman" w:eastAsia="Calibri" w:hAnsi="Times New Roman" w:cs="Times New Roman"/>
          <w:b/>
          <w:bCs/>
        </w:rPr>
      </w:pPr>
      <w:r>
        <w:rPr>
          <w:rFonts w:ascii="Times New Roman" w:eastAsia="Calibri" w:hAnsi="Times New Roman" w:cs="Times New Roman"/>
          <w:b/>
          <w:bCs/>
        </w:rPr>
        <w:t xml:space="preserve">CHAPTER  ELLEVEN </w:t>
      </w:r>
      <w:r w:rsidR="00FD4B6E" w:rsidRPr="001176E7">
        <w:rPr>
          <w:rFonts w:ascii="Times New Roman" w:eastAsia="Calibri" w:hAnsi="Times New Roman" w:cs="Times New Roman"/>
          <w:b/>
          <w:bCs/>
        </w:rPr>
        <w:t xml:space="preserve">. Outsourcing: To Make or to Buy     </w:t>
      </w:r>
    </w:p>
    <w:p w:rsidR="00FD4B6E" w:rsidRPr="001176E7" w:rsidRDefault="00FD4B6E" w:rsidP="00FD4B6E">
      <w:pPr>
        <w:tabs>
          <w:tab w:val="left" w:pos="1845"/>
        </w:tabs>
        <w:spacing w:line="240" w:lineRule="auto"/>
        <w:rPr>
          <w:rFonts w:ascii="Times New Roman" w:eastAsia="Calibri" w:hAnsi="Times New Roman" w:cs="Times New Roman"/>
        </w:rPr>
      </w:pPr>
      <w:r w:rsidRPr="001176E7">
        <w:rPr>
          <w:rFonts w:ascii="Times New Roman" w:eastAsia="Calibri" w:hAnsi="Times New Roman" w:cs="Times New Roman"/>
        </w:rPr>
        <w:t xml:space="preserve"> Strategic Issues under Outsourcing </w:t>
      </w:r>
    </w:p>
    <w:p w:rsidR="00FD4B6E" w:rsidRPr="001176E7" w:rsidRDefault="00FD4B6E" w:rsidP="00FD4B6E">
      <w:pPr>
        <w:tabs>
          <w:tab w:val="left" w:pos="1845"/>
        </w:tabs>
        <w:spacing w:line="240" w:lineRule="auto"/>
        <w:rPr>
          <w:rFonts w:ascii="Times New Roman" w:eastAsia="Calibri" w:hAnsi="Times New Roman" w:cs="Times New Roman"/>
        </w:rPr>
      </w:pPr>
      <w:r w:rsidRPr="001176E7">
        <w:rPr>
          <w:rFonts w:ascii="Times New Roman" w:eastAsia="Calibri" w:hAnsi="Times New Roman" w:cs="Times New Roman"/>
        </w:rPr>
        <w:t xml:space="preserve"> Horizontal Integration</w:t>
      </w:r>
    </w:p>
    <w:p w:rsidR="00FD4B6E" w:rsidRPr="001176E7" w:rsidRDefault="00FD4B6E" w:rsidP="00FD4B6E">
      <w:pPr>
        <w:tabs>
          <w:tab w:val="left" w:pos="1845"/>
        </w:tabs>
        <w:spacing w:line="240" w:lineRule="auto"/>
        <w:rPr>
          <w:rFonts w:ascii="Times New Roman" w:eastAsia="Calibri" w:hAnsi="Times New Roman" w:cs="Times New Roman"/>
        </w:rPr>
      </w:pPr>
      <w:r w:rsidRPr="001176E7">
        <w:rPr>
          <w:rFonts w:ascii="Times New Roman" w:eastAsia="Calibri" w:hAnsi="Times New Roman" w:cs="Times New Roman"/>
        </w:rPr>
        <w:lastRenderedPageBreak/>
        <w:t xml:space="preserve"> Tactical Decisions</w:t>
      </w:r>
    </w:p>
    <w:p w:rsidR="00FD4B6E" w:rsidRPr="001176E7" w:rsidRDefault="00FD4B6E" w:rsidP="00FD4B6E">
      <w:pPr>
        <w:tabs>
          <w:tab w:val="left" w:pos="1845"/>
        </w:tabs>
        <w:spacing w:line="240" w:lineRule="auto"/>
        <w:rPr>
          <w:rFonts w:ascii="Times New Roman" w:eastAsia="Calibri" w:hAnsi="Times New Roman" w:cs="Times New Roman"/>
        </w:rPr>
      </w:pPr>
      <w:r w:rsidRPr="001176E7">
        <w:rPr>
          <w:rFonts w:ascii="Times New Roman" w:eastAsia="Calibri" w:hAnsi="Times New Roman" w:cs="Times New Roman"/>
        </w:rPr>
        <w:t xml:space="preserve"> Factors </w:t>
      </w:r>
      <w:r w:rsidR="00C66345" w:rsidRPr="001176E7">
        <w:rPr>
          <w:rFonts w:ascii="Times New Roman" w:eastAsia="Calibri" w:hAnsi="Times New Roman" w:cs="Times New Roman"/>
        </w:rPr>
        <w:t>influencing</w:t>
      </w:r>
      <w:r w:rsidRPr="001176E7">
        <w:rPr>
          <w:rFonts w:ascii="Times New Roman" w:eastAsia="Calibri" w:hAnsi="Times New Roman" w:cs="Times New Roman"/>
        </w:rPr>
        <w:t xml:space="preserve"> make-or-Buy Decisions</w:t>
      </w:r>
    </w:p>
    <w:p w:rsidR="00FD4B6E" w:rsidRPr="001176E7" w:rsidRDefault="00FD4B6E" w:rsidP="00FD4B6E">
      <w:pPr>
        <w:tabs>
          <w:tab w:val="left" w:pos="1845"/>
        </w:tabs>
        <w:spacing w:line="240" w:lineRule="auto"/>
        <w:rPr>
          <w:rFonts w:ascii="Times New Roman" w:eastAsia="Calibri" w:hAnsi="Times New Roman" w:cs="Times New Roman"/>
        </w:rPr>
      </w:pPr>
      <w:r w:rsidRPr="001176E7">
        <w:rPr>
          <w:rFonts w:ascii="Times New Roman" w:eastAsia="Calibri" w:hAnsi="Times New Roman" w:cs="Times New Roman"/>
        </w:rPr>
        <w:t xml:space="preserve"> Administration Make-or –Buy Decisions</w:t>
      </w:r>
    </w:p>
    <w:p w:rsidR="00FD4B6E" w:rsidRPr="001F3D87" w:rsidRDefault="00FD4B6E" w:rsidP="001F3D87">
      <w:pPr>
        <w:tabs>
          <w:tab w:val="left" w:pos="1845"/>
        </w:tabs>
        <w:spacing w:line="240" w:lineRule="auto"/>
        <w:rPr>
          <w:rFonts w:ascii="Times New Roman" w:eastAsia="Calibri" w:hAnsi="Times New Roman" w:cs="Times New Roman"/>
        </w:rPr>
      </w:pPr>
      <w:r>
        <w:rPr>
          <w:rFonts w:ascii="Times New Roman" w:eastAsia="Calibri" w:hAnsi="Times New Roman" w:cs="Times New Roman"/>
        </w:rPr>
        <w:t xml:space="preserve"> Other issues in Mak</w:t>
      </w:r>
      <w:r w:rsidRPr="001176E7">
        <w:rPr>
          <w:rFonts w:ascii="Times New Roman" w:eastAsia="Calibri" w:hAnsi="Times New Roman" w:cs="Times New Roman"/>
        </w:rPr>
        <w:t>e-or-Buy Decisions</w:t>
      </w:r>
    </w:p>
    <w:p w:rsidR="00FD4B6E" w:rsidRPr="001176E7" w:rsidRDefault="00703CE4" w:rsidP="00FD4B6E">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CH</w:t>
      </w:r>
      <w:r w:rsidR="00C66345">
        <w:rPr>
          <w:rFonts w:ascii="Times New Roman" w:eastAsia="Calibri" w:hAnsi="Times New Roman" w:cs="Times New Roman"/>
          <w:b/>
          <w:sz w:val="24"/>
          <w:szCs w:val="24"/>
        </w:rPr>
        <w:t>APTER</w:t>
      </w:r>
      <w:r>
        <w:rPr>
          <w:rFonts w:ascii="Times New Roman" w:eastAsia="Calibri" w:hAnsi="Times New Roman" w:cs="Times New Roman"/>
          <w:b/>
          <w:sz w:val="24"/>
          <w:szCs w:val="24"/>
        </w:rPr>
        <w:t xml:space="preserve"> </w:t>
      </w:r>
      <w:r w:rsidR="00C66345">
        <w:rPr>
          <w:rFonts w:ascii="Times New Roman" w:eastAsia="Calibri" w:hAnsi="Times New Roman" w:cs="Times New Roman"/>
          <w:b/>
          <w:sz w:val="24"/>
          <w:szCs w:val="24"/>
        </w:rPr>
        <w:t>THIRTY.</w:t>
      </w:r>
      <w:r w:rsidR="00C66345" w:rsidRPr="001176E7">
        <w:rPr>
          <w:rFonts w:ascii="Times New Roman" w:eastAsia="Calibri" w:hAnsi="Times New Roman" w:cs="Times New Roman"/>
          <w:b/>
          <w:sz w:val="24"/>
          <w:szCs w:val="24"/>
        </w:rPr>
        <w:t xml:space="preserve"> </w:t>
      </w:r>
      <w:r w:rsidR="00C66345">
        <w:rPr>
          <w:rFonts w:ascii="Times New Roman" w:eastAsia="Calibri" w:hAnsi="Times New Roman" w:cs="Times New Roman"/>
          <w:b/>
          <w:sz w:val="24"/>
          <w:szCs w:val="24"/>
        </w:rPr>
        <w:t>Foreign</w:t>
      </w:r>
      <w:r w:rsidR="00FD4B6E">
        <w:rPr>
          <w:rFonts w:ascii="Times New Roman" w:eastAsia="Calibri" w:hAnsi="Times New Roman" w:cs="Times New Roman"/>
          <w:b/>
          <w:sz w:val="24"/>
          <w:szCs w:val="24"/>
        </w:rPr>
        <w:t xml:space="preserve"> Purchasing/International </w:t>
      </w:r>
      <w:r w:rsidR="00FD4B6E" w:rsidRPr="001176E7">
        <w:rPr>
          <w:rFonts w:ascii="Times New Roman" w:eastAsia="Calibri" w:hAnsi="Times New Roman" w:cs="Times New Roman"/>
          <w:b/>
          <w:sz w:val="24"/>
          <w:szCs w:val="24"/>
        </w:rPr>
        <w:t xml:space="preserve">Procurement    </w:t>
      </w:r>
    </w:p>
    <w:p w:rsidR="00FD4B6E" w:rsidRPr="001176E7" w:rsidRDefault="00FD4B6E" w:rsidP="00C66345">
      <w:pPr>
        <w:spacing w:after="0"/>
        <w:rPr>
          <w:rFonts w:ascii="Times New Roman" w:eastAsia="Calibri" w:hAnsi="Times New Roman" w:cs="Times New Roman"/>
          <w:sz w:val="24"/>
          <w:szCs w:val="24"/>
        </w:rPr>
      </w:pPr>
      <w:r w:rsidRPr="001176E7">
        <w:rPr>
          <w:rFonts w:ascii="Times New Roman" w:eastAsia="Calibri" w:hAnsi="Times New Roman" w:cs="Times New Roman"/>
          <w:sz w:val="24"/>
          <w:szCs w:val="24"/>
        </w:rPr>
        <w:t>The Global Market Environment</w:t>
      </w:r>
    </w:p>
    <w:p w:rsidR="00FD4B6E" w:rsidRPr="001176E7" w:rsidRDefault="00FD4B6E" w:rsidP="00C66345">
      <w:pPr>
        <w:spacing w:after="0"/>
        <w:rPr>
          <w:rFonts w:ascii="Times New Roman" w:eastAsia="Calibri" w:hAnsi="Times New Roman" w:cs="Times New Roman"/>
          <w:sz w:val="24"/>
          <w:szCs w:val="24"/>
        </w:rPr>
      </w:pPr>
      <w:r w:rsidRPr="001176E7">
        <w:rPr>
          <w:rFonts w:ascii="Times New Roman" w:eastAsia="Calibri" w:hAnsi="Times New Roman" w:cs="Times New Roman"/>
          <w:sz w:val="24"/>
          <w:szCs w:val="24"/>
        </w:rPr>
        <w:t>Considerations Affecting Decisions in Foreign Buying and Global Marketing</w:t>
      </w:r>
    </w:p>
    <w:p w:rsidR="00FD4B6E" w:rsidRPr="001176E7" w:rsidRDefault="00FD4B6E" w:rsidP="00C66345">
      <w:pPr>
        <w:spacing w:after="0"/>
        <w:rPr>
          <w:rFonts w:ascii="Times New Roman" w:eastAsia="Calibri" w:hAnsi="Times New Roman" w:cs="Times New Roman"/>
          <w:sz w:val="24"/>
          <w:szCs w:val="24"/>
        </w:rPr>
      </w:pPr>
      <w:r w:rsidRPr="001176E7">
        <w:rPr>
          <w:rFonts w:ascii="Times New Roman" w:eastAsia="Calibri" w:hAnsi="Times New Roman" w:cs="Times New Roman"/>
          <w:sz w:val="24"/>
          <w:szCs w:val="24"/>
        </w:rPr>
        <w:t xml:space="preserve">The responsibility of the buyer in negotiations with foreign vendors </w:t>
      </w:r>
    </w:p>
    <w:p w:rsidR="00FD4B6E" w:rsidRPr="001176E7" w:rsidRDefault="00FD4B6E" w:rsidP="00C66345">
      <w:pPr>
        <w:spacing w:after="0"/>
        <w:rPr>
          <w:rFonts w:ascii="Times New Roman" w:eastAsia="Calibri" w:hAnsi="Times New Roman" w:cs="Times New Roman"/>
          <w:sz w:val="24"/>
          <w:szCs w:val="24"/>
        </w:rPr>
      </w:pPr>
      <w:r w:rsidRPr="001176E7">
        <w:rPr>
          <w:rFonts w:ascii="Times New Roman" w:eastAsia="Calibri" w:hAnsi="Times New Roman" w:cs="Times New Roman"/>
          <w:sz w:val="24"/>
          <w:szCs w:val="24"/>
        </w:rPr>
        <w:t>Role of Middlemen in Foreign Buying</w:t>
      </w:r>
    </w:p>
    <w:p w:rsidR="00FD4B6E" w:rsidRPr="001176E7" w:rsidRDefault="00FD4B6E" w:rsidP="00C66345">
      <w:pPr>
        <w:spacing w:after="0"/>
        <w:rPr>
          <w:rFonts w:ascii="Times New Roman" w:eastAsia="Calibri" w:hAnsi="Times New Roman" w:cs="Times New Roman"/>
          <w:sz w:val="24"/>
          <w:szCs w:val="24"/>
        </w:rPr>
      </w:pPr>
      <w:r w:rsidRPr="001176E7">
        <w:rPr>
          <w:rFonts w:ascii="Times New Roman" w:eastAsia="Calibri" w:hAnsi="Times New Roman" w:cs="Times New Roman"/>
          <w:sz w:val="24"/>
          <w:szCs w:val="24"/>
        </w:rPr>
        <w:t xml:space="preserve"> Preparing for an International Buying Trip </w:t>
      </w:r>
    </w:p>
    <w:p w:rsidR="00FD4B6E" w:rsidRPr="00C66345" w:rsidRDefault="00FD4B6E" w:rsidP="00FD4B6E">
      <w:pPr>
        <w:tabs>
          <w:tab w:val="left" w:pos="1845"/>
        </w:tabs>
        <w:spacing w:line="240" w:lineRule="auto"/>
        <w:rPr>
          <w:rFonts w:ascii="Times New Roman" w:eastAsia="Calibri" w:hAnsi="Times New Roman" w:cs="Times New Roman"/>
          <w:sz w:val="24"/>
          <w:szCs w:val="24"/>
        </w:rPr>
      </w:pPr>
      <w:r w:rsidRPr="001176E7">
        <w:rPr>
          <w:rFonts w:ascii="Times New Roman" w:eastAsia="Calibri" w:hAnsi="Times New Roman" w:cs="Times New Roman"/>
          <w:sz w:val="24"/>
          <w:szCs w:val="24"/>
        </w:rPr>
        <w:t xml:space="preserve">Other issues associated with foreign buying: travel costs, quality control, </w:t>
      </w:r>
      <w:r w:rsidR="001F3D87" w:rsidRPr="001176E7">
        <w:rPr>
          <w:rFonts w:ascii="Times New Roman" w:eastAsia="Calibri" w:hAnsi="Times New Roman" w:cs="Times New Roman"/>
          <w:sz w:val="24"/>
          <w:szCs w:val="24"/>
        </w:rPr>
        <w:t>and delivery</w:t>
      </w:r>
      <w:r w:rsidRPr="001176E7">
        <w:rPr>
          <w:rFonts w:ascii="Times New Roman" w:eastAsia="Calibri" w:hAnsi="Times New Roman" w:cs="Times New Roman"/>
          <w:sz w:val="24"/>
          <w:szCs w:val="24"/>
        </w:rPr>
        <w:t xml:space="preserve"> time and contact of sources</w:t>
      </w:r>
    </w:p>
    <w:p w:rsidR="00FD4B6E" w:rsidRPr="001176E7" w:rsidRDefault="00FD4B6E" w:rsidP="00FD4B6E">
      <w:pPr>
        <w:spacing w:after="0" w:line="360" w:lineRule="auto"/>
        <w:contextualSpacing/>
        <w:rPr>
          <w:rFonts w:ascii="Times New Roman" w:hAnsi="Times New Roman" w:cs="Times New Roman"/>
          <w:b/>
          <w:sz w:val="24"/>
          <w:szCs w:val="24"/>
        </w:rPr>
      </w:pPr>
      <w:r w:rsidRPr="001176E7">
        <w:rPr>
          <w:rFonts w:ascii="Times New Roman" w:hAnsi="Times New Roman" w:cs="Times New Roman"/>
          <w:b/>
          <w:sz w:val="24"/>
          <w:szCs w:val="24"/>
        </w:rPr>
        <w:t xml:space="preserve">Method of assessment </w:t>
      </w:r>
    </w:p>
    <w:p w:rsidR="00FD4B6E" w:rsidRPr="001176E7" w:rsidRDefault="00FD4B6E" w:rsidP="00FD4B6E">
      <w:pPr>
        <w:autoSpaceDE w:val="0"/>
        <w:autoSpaceDN w:val="0"/>
        <w:adjustRightInd w:val="0"/>
        <w:spacing w:after="0" w:line="240" w:lineRule="auto"/>
        <w:rPr>
          <w:rFonts w:ascii="Times New Roman" w:eastAsia="Times New Roman" w:hAnsi="Times New Roman" w:cs="Times New Roman"/>
          <w:sz w:val="24"/>
          <w:szCs w:val="24"/>
        </w:rPr>
      </w:pPr>
      <w:r w:rsidRPr="001176E7">
        <w:rPr>
          <w:rFonts w:ascii="Times New Roman" w:eastAsia="Times New Roman" w:hAnsi="Times New Roman" w:cs="Times New Roman"/>
          <w:color w:val="000000"/>
          <w:sz w:val="24"/>
          <w:szCs w:val="24"/>
        </w:rPr>
        <w:t>Individual Assignment</w:t>
      </w:r>
      <w:r w:rsidRPr="001176E7">
        <w:rPr>
          <w:rFonts w:ascii="Times New Roman" w:eastAsia="Times New Roman" w:hAnsi="Times New Roman" w:cs="Times New Roman"/>
          <w:sz w:val="24"/>
          <w:szCs w:val="24"/>
        </w:rPr>
        <w:t xml:space="preserve"> …………..…….…………………………………………….……</w:t>
      </w:r>
      <w:r w:rsidRPr="001176E7">
        <w:rPr>
          <w:rFonts w:ascii="Times New Roman" w:eastAsia="Times New Roman" w:hAnsi="Times New Roman" w:cs="Times New Roman"/>
          <w:sz w:val="24"/>
          <w:szCs w:val="24"/>
        </w:rPr>
        <w:tab/>
        <w:t>20%</w:t>
      </w:r>
    </w:p>
    <w:p w:rsidR="00FD4B6E" w:rsidRPr="001176E7" w:rsidRDefault="00FD4B6E" w:rsidP="00FD4B6E">
      <w:pPr>
        <w:autoSpaceDE w:val="0"/>
        <w:autoSpaceDN w:val="0"/>
        <w:adjustRightInd w:val="0"/>
        <w:spacing w:after="0" w:line="240" w:lineRule="auto"/>
        <w:rPr>
          <w:rFonts w:ascii="Times New Roman" w:eastAsia="Times New Roman" w:hAnsi="Times New Roman" w:cs="Times New Roman"/>
          <w:sz w:val="24"/>
          <w:szCs w:val="24"/>
        </w:rPr>
      </w:pPr>
      <w:r w:rsidRPr="001176E7">
        <w:rPr>
          <w:rFonts w:ascii="Times New Roman" w:eastAsia="Times New Roman" w:hAnsi="Times New Roman" w:cs="Times New Roman"/>
          <w:sz w:val="24"/>
          <w:szCs w:val="24"/>
        </w:rPr>
        <w:t>Group assignment………………………………</w:t>
      </w:r>
      <w:r>
        <w:rPr>
          <w:rFonts w:ascii="Times New Roman" w:eastAsia="Times New Roman" w:hAnsi="Times New Roman" w:cs="Times New Roman"/>
          <w:sz w:val="24"/>
          <w:szCs w:val="24"/>
        </w:rPr>
        <w:t>….</w:t>
      </w:r>
      <w:r w:rsidRPr="001176E7">
        <w:rPr>
          <w:rFonts w:ascii="Times New Roman" w:eastAsia="Times New Roman" w:hAnsi="Times New Roman" w:cs="Times New Roman"/>
          <w:sz w:val="24"/>
          <w:szCs w:val="24"/>
        </w:rPr>
        <w:t>…………………….…………..</w:t>
      </w:r>
      <w:r w:rsidRPr="001176E7">
        <w:rPr>
          <w:rFonts w:ascii="Times New Roman" w:eastAsia="Times New Roman" w:hAnsi="Times New Roman" w:cs="Times New Roman"/>
          <w:sz w:val="24"/>
          <w:szCs w:val="24"/>
        </w:rPr>
        <w:tab/>
        <w:t xml:space="preserve">20% </w:t>
      </w:r>
    </w:p>
    <w:p w:rsidR="00FD4B6E" w:rsidRPr="001176E7" w:rsidRDefault="00FD4B6E" w:rsidP="00FD4B6E">
      <w:pPr>
        <w:spacing w:after="0" w:line="240" w:lineRule="auto"/>
        <w:rPr>
          <w:rFonts w:ascii="Times New Roman" w:eastAsia="Calibri" w:hAnsi="Times New Roman" w:cs="Times New Roman"/>
          <w:sz w:val="24"/>
          <w:szCs w:val="24"/>
        </w:rPr>
      </w:pPr>
      <w:r w:rsidRPr="001176E7">
        <w:rPr>
          <w:rFonts w:ascii="Times New Roman" w:eastAsia="Calibri" w:hAnsi="Times New Roman" w:cs="Times New Roman"/>
          <w:sz w:val="24"/>
          <w:szCs w:val="24"/>
        </w:rPr>
        <w:t>Mid Exam ……………………………………………………………………….…...…..  20 %</w:t>
      </w:r>
    </w:p>
    <w:p w:rsidR="00FD4B6E" w:rsidRPr="001176E7" w:rsidRDefault="00FD4B6E" w:rsidP="00FD4B6E">
      <w:pPr>
        <w:autoSpaceDE w:val="0"/>
        <w:autoSpaceDN w:val="0"/>
        <w:adjustRightInd w:val="0"/>
        <w:spacing w:after="0" w:line="240" w:lineRule="auto"/>
        <w:rPr>
          <w:rFonts w:ascii="Times New Roman" w:eastAsia="Times New Roman" w:hAnsi="Times New Roman" w:cs="Times New Roman"/>
          <w:color w:val="000000"/>
          <w:sz w:val="24"/>
          <w:szCs w:val="24"/>
        </w:rPr>
      </w:pPr>
      <w:r w:rsidRPr="001176E7">
        <w:rPr>
          <w:rFonts w:ascii="Times New Roman" w:eastAsia="Times New Roman" w:hAnsi="Times New Roman" w:cs="Times New Roman"/>
          <w:color w:val="000000"/>
          <w:sz w:val="24"/>
          <w:szCs w:val="24"/>
        </w:rPr>
        <w:t>Final Examination…………………………</w:t>
      </w:r>
      <w:r>
        <w:rPr>
          <w:rFonts w:ascii="Times New Roman" w:eastAsia="Times New Roman" w:hAnsi="Times New Roman" w:cs="Times New Roman"/>
          <w:color w:val="000000"/>
          <w:sz w:val="24"/>
          <w:szCs w:val="24"/>
        </w:rPr>
        <w:t>….</w:t>
      </w:r>
      <w:r w:rsidRPr="001176E7">
        <w:rPr>
          <w:rFonts w:ascii="Times New Roman" w:eastAsia="Times New Roman" w:hAnsi="Times New Roman" w:cs="Times New Roman"/>
          <w:color w:val="000000"/>
          <w:sz w:val="24"/>
          <w:szCs w:val="24"/>
        </w:rPr>
        <w:t>…………………………….…...……</w:t>
      </w:r>
      <w:r w:rsidRPr="001176E7">
        <w:rPr>
          <w:rFonts w:ascii="Times New Roman" w:eastAsia="Times New Roman" w:hAnsi="Times New Roman" w:cs="Times New Roman"/>
          <w:color w:val="000000"/>
          <w:sz w:val="24"/>
          <w:szCs w:val="24"/>
        </w:rPr>
        <w:tab/>
        <w:t xml:space="preserve">40%                                                                            </w:t>
      </w:r>
    </w:p>
    <w:p w:rsidR="00FD4B6E" w:rsidRPr="000B735F" w:rsidRDefault="00FD4B6E" w:rsidP="00FD4B6E">
      <w:pPr>
        <w:autoSpaceDE w:val="0"/>
        <w:autoSpaceDN w:val="0"/>
        <w:adjustRightInd w:val="0"/>
        <w:spacing w:after="0" w:line="240" w:lineRule="auto"/>
        <w:rPr>
          <w:rFonts w:ascii="Times New Roman" w:eastAsia="Times New Roman" w:hAnsi="Times New Roman" w:cs="Times New Roman"/>
          <w:color w:val="000000"/>
          <w:sz w:val="24"/>
          <w:szCs w:val="24"/>
        </w:rPr>
      </w:pPr>
      <w:r w:rsidRPr="001176E7">
        <w:rPr>
          <w:rFonts w:ascii="Times New Roman" w:eastAsia="Times New Roman" w:hAnsi="Times New Roman" w:cs="Times New Roman"/>
          <w:color w:val="000000"/>
          <w:sz w:val="24"/>
          <w:szCs w:val="24"/>
        </w:rPr>
        <w:t>Total…………………………………………..................................................................</w:t>
      </w:r>
      <w:r w:rsidRPr="001176E7">
        <w:rPr>
          <w:rFonts w:ascii="Times New Roman" w:eastAsia="Times New Roman" w:hAnsi="Times New Roman" w:cs="Times New Roman"/>
          <w:color w:val="000000"/>
          <w:sz w:val="24"/>
          <w:szCs w:val="24"/>
        </w:rPr>
        <w:tab/>
      </w:r>
      <w:r w:rsidRPr="001176E7">
        <w:rPr>
          <w:rFonts w:ascii="Times New Roman" w:eastAsia="Times New Roman" w:hAnsi="Times New Roman" w:cs="Times New Roman"/>
          <w:b/>
          <w:color w:val="000000"/>
          <w:sz w:val="24"/>
          <w:szCs w:val="24"/>
        </w:rPr>
        <w:t xml:space="preserve">100%                                                                                                </w:t>
      </w:r>
    </w:p>
    <w:p w:rsidR="00FD4B6E" w:rsidRPr="001176E7" w:rsidRDefault="00FD4B6E" w:rsidP="00FD4B6E">
      <w:pPr>
        <w:autoSpaceDE w:val="0"/>
        <w:autoSpaceDN w:val="0"/>
        <w:adjustRightInd w:val="0"/>
        <w:spacing w:after="0" w:line="360" w:lineRule="auto"/>
        <w:rPr>
          <w:rFonts w:ascii="Times New Roman" w:eastAsia="Times New Roman" w:hAnsi="Times New Roman" w:cs="Times New Roman"/>
          <w:color w:val="000000"/>
          <w:sz w:val="24"/>
          <w:szCs w:val="24"/>
        </w:rPr>
      </w:pPr>
      <w:r w:rsidRPr="001176E7">
        <w:rPr>
          <w:rFonts w:ascii="Times New Roman" w:eastAsia="Times New Roman" w:hAnsi="Times New Roman" w:cs="Times New Roman"/>
          <w:b/>
          <w:bCs/>
          <w:color w:val="000000"/>
          <w:sz w:val="24"/>
          <w:szCs w:val="24"/>
        </w:rPr>
        <w:t xml:space="preserve">COURSE POLICY </w:t>
      </w:r>
    </w:p>
    <w:p w:rsidR="00FD4B6E" w:rsidRPr="001176E7" w:rsidRDefault="00FD4B6E" w:rsidP="00FD4B6E">
      <w:pPr>
        <w:autoSpaceDE w:val="0"/>
        <w:autoSpaceDN w:val="0"/>
        <w:adjustRightInd w:val="0"/>
        <w:spacing w:after="0"/>
        <w:rPr>
          <w:rFonts w:ascii="Times New Roman" w:eastAsia="Times New Roman" w:hAnsi="Times New Roman" w:cs="Times New Roman"/>
          <w:color w:val="000000"/>
          <w:sz w:val="24"/>
          <w:szCs w:val="24"/>
        </w:rPr>
      </w:pPr>
      <w:r w:rsidRPr="001176E7">
        <w:rPr>
          <w:rFonts w:ascii="Times New Roman" w:eastAsia="Times New Roman" w:hAnsi="Times New Roman" w:cs="Times New Roman"/>
          <w:color w:val="000000"/>
          <w:sz w:val="24"/>
          <w:szCs w:val="24"/>
        </w:rPr>
        <w:t>All students are expected to:.</w:t>
      </w:r>
    </w:p>
    <w:p w:rsidR="00FD4B6E" w:rsidRPr="001176E7" w:rsidRDefault="00FD4B6E" w:rsidP="002E4F6F">
      <w:pPr>
        <w:numPr>
          <w:ilvl w:val="0"/>
          <w:numId w:val="72"/>
        </w:numPr>
        <w:autoSpaceDE w:val="0"/>
        <w:autoSpaceDN w:val="0"/>
        <w:adjustRightInd w:val="0"/>
        <w:spacing w:after="0"/>
        <w:rPr>
          <w:rFonts w:ascii="Times New Roman" w:eastAsia="Times New Roman" w:hAnsi="Times New Roman" w:cs="Times New Roman"/>
          <w:b/>
          <w:bCs/>
          <w:color w:val="000000"/>
          <w:sz w:val="24"/>
          <w:szCs w:val="24"/>
        </w:rPr>
      </w:pPr>
      <w:r w:rsidRPr="001176E7">
        <w:rPr>
          <w:rFonts w:ascii="Times New Roman" w:eastAsia="Times New Roman" w:hAnsi="Times New Roman" w:cs="Times New Roman"/>
          <w:color w:val="000000"/>
          <w:sz w:val="24"/>
          <w:szCs w:val="24"/>
        </w:rPr>
        <w:t>No student is allowed to enter in to the class after the class begins.</w:t>
      </w:r>
    </w:p>
    <w:p w:rsidR="00FD4B6E" w:rsidRPr="001176E7" w:rsidRDefault="00FD4B6E" w:rsidP="002E4F6F">
      <w:pPr>
        <w:numPr>
          <w:ilvl w:val="0"/>
          <w:numId w:val="72"/>
        </w:numPr>
        <w:autoSpaceDE w:val="0"/>
        <w:autoSpaceDN w:val="0"/>
        <w:adjustRightInd w:val="0"/>
        <w:spacing w:after="0"/>
        <w:rPr>
          <w:rFonts w:ascii="Times New Roman" w:eastAsia="Times New Roman" w:hAnsi="Times New Roman" w:cs="Times New Roman"/>
          <w:b/>
          <w:bCs/>
          <w:color w:val="000000"/>
          <w:sz w:val="24"/>
          <w:szCs w:val="24"/>
        </w:rPr>
      </w:pPr>
      <w:r w:rsidRPr="001176E7">
        <w:rPr>
          <w:rFonts w:ascii="Times New Roman" w:eastAsia="Times New Roman" w:hAnsi="Times New Roman" w:cs="Times New Roman"/>
          <w:color w:val="000000"/>
          <w:sz w:val="24"/>
          <w:szCs w:val="24"/>
        </w:rPr>
        <w:t>Moving chairs, talking with friends and making any disturbance during class is completely forbidden.</w:t>
      </w:r>
    </w:p>
    <w:p w:rsidR="00FD4B6E" w:rsidRPr="001176E7" w:rsidRDefault="00FD4B6E" w:rsidP="002E4F6F">
      <w:pPr>
        <w:numPr>
          <w:ilvl w:val="0"/>
          <w:numId w:val="72"/>
        </w:numPr>
        <w:autoSpaceDE w:val="0"/>
        <w:autoSpaceDN w:val="0"/>
        <w:adjustRightInd w:val="0"/>
        <w:spacing w:after="0"/>
        <w:rPr>
          <w:rFonts w:ascii="Times New Roman" w:eastAsia="Times New Roman" w:hAnsi="Times New Roman" w:cs="Times New Roman"/>
          <w:b/>
          <w:bCs/>
          <w:color w:val="000000"/>
          <w:sz w:val="24"/>
          <w:szCs w:val="24"/>
        </w:rPr>
      </w:pPr>
      <w:r w:rsidRPr="001176E7">
        <w:rPr>
          <w:rFonts w:ascii="Times New Roman" w:eastAsia="Times New Roman" w:hAnsi="Times New Roman" w:cs="Times New Roman"/>
          <w:color w:val="000000"/>
          <w:sz w:val="24"/>
          <w:szCs w:val="24"/>
        </w:rPr>
        <w:t>A student who is not feeling right (health problem) can go out of the class without disturbing others.</w:t>
      </w:r>
    </w:p>
    <w:p w:rsidR="00FD4B6E" w:rsidRPr="001176E7" w:rsidRDefault="00FD4B6E" w:rsidP="002E4F6F">
      <w:pPr>
        <w:numPr>
          <w:ilvl w:val="0"/>
          <w:numId w:val="72"/>
        </w:numPr>
        <w:autoSpaceDE w:val="0"/>
        <w:autoSpaceDN w:val="0"/>
        <w:adjustRightInd w:val="0"/>
        <w:spacing w:after="0"/>
        <w:rPr>
          <w:rFonts w:ascii="Times New Roman" w:eastAsia="Times New Roman" w:hAnsi="Times New Roman" w:cs="Times New Roman"/>
          <w:b/>
          <w:bCs/>
          <w:color w:val="000000"/>
          <w:sz w:val="24"/>
          <w:szCs w:val="24"/>
        </w:rPr>
      </w:pPr>
      <w:r w:rsidRPr="001176E7">
        <w:rPr>
          <w:rFonts w:ascii="Times New Roman" w:eastAsia="Times New Roman" w:hAnsi="Times New Roman" w:cs="Times New Roman"/>
          <w:color w:val="000000"/>
          <w:sz w:val="24"/>
          <w:szCs w:val="24"/>
        </w:rPr>
        <w:t>Be active participants in class discussion, in doing assignments and in presenting assignments and group works.</w:t>
      </w:r>
    </w:p>
    <w:p w:rsidR="00FD4B6E" w:rsidRPr="001176E7" w:rsidRDefault="00FD4B6E" w:rsidP="002E4F6F">
      <w:pPr>
        <w:numPr>
          <w:ilvl w:val="0"/>
          <w:numId w:val="72"/>
        </w:numPr>
        <w:autoSpaceDE w:val="0"/>
        <w:autoSpaceDN w:val="0"/>
        <w:adjustRightInd w:val="0"/>
        <w:spacing w:after="0"/>
        <w:rPr>
          <w:rFonts w:ascii="Times New Roman" w:eastAsia="Times New Roman" w:hAnsi="Times New Roman" w:cs="Times New Roman"/>
          <w:b/>
          <w:bCs/>
          <w:color w:val="000000"/>
          <w:sz w:val="24"/>
          <w:szCs w:val="24"/>
        </w:rPr>
      </w:pPr>
      <w:r w:rsidRPr="001176E7">
        <w:rPr>
          <w:rFonts w:ascii="Times New Roman" w:eastAsia="Times New Roman" w:hAnsi="Times New Roman" w:cs="Times New Roman"/>
          <w:color w:val="000000"/>
          <w:sz w:val="24"/>
          <w:szCs w:val="24"/>
        </w:rPr>
        <w:t>Attend classes regularly. A student who failed to attend more than 15% of the allotted class for the course will not sit for final exam.</w:t>
      </w:r>
    </w:p>
    <w:p w:rsidR="00FD4B6E" w:rsidRPr="001176E7" w:rsidRDefault="00FD4B6E" w:rsidP="002E4F6F">
      <w:pPr>
        <w:numPr>
          <w:ilvl w:val="0"/>
          <w:numId w:val="72"/>
        </w:numPr>
        <w:autoSpaceDE w:val="0"/>
        <w:autoSpaceDN w:val="0"/>
        <w:adjustRightInd w:val="0"/>
        <w:spacing w:after="0"/>
        <w:rPr>
          <w:rFonts w:ascii="Times New Roman" w:eastAsia="Times New Roman" w:hAnsi="Times New Roman" w:cs="Times New Roman"/>
          <w:b/>
          <w:bCs/>
          <w:color w:val="000000"/>
          <w:sz w:val="24"/>
          <w:szCs w:val="24"/>
        </w:rPr>
      </w:pPr>
      <w:r w:rsidRPr="001176E7">
        <w:rPr>
          <w:rFonts w:ascii="Times New Roman" w:eastAsia="Times New Roman" w:hAnsi="Times New Roman" w:cs="Times New Roman"/>
          <w:color w:val="000000"/>
          <w:sz w:val="24"/>
          <w:szCs w:val="24"/>
        </w:rPr>
        <w:t>Switch off or make it silent of cell phones when joining the class.</w:t>
      </w:r>
    </w:p>
    <w:p w:rsidR="00FD4B6E" w:rsidRPr="001176E7" w:rsidRDefault="00FD4B6E" w:rsidP="002E4F6F">
      <w:pPr>
        <w:numPr>
          <w:ilvl w:val="0"/>
          <w:numId w:val="72"/>
        </w:numPr>
        <w:autoSpaceDE w:val="0"/>
        <w:autoSpaceDN w:val="0"/>
        <w:adjustRightInd w:val="0"/>
        <w:spacing w:after="0"/>
        <w:rPr>
          <w:rFonts w:ascii="Times New Roman" w:eastAsia="Times New Roman" w:hAnsi="Times New Roman" w:cs="Times New Roman"/>
          <w:b/>
          <w:bCs/>
          <w:color w:val="000000"/>
          <w:sz w:val="24"/>
          <w:szCs w:val="24"/>
        </w:rPr>
      </w:pPr>
      <w:r w:rsidRPr="001176E7">
        <w:rPr>
          <w:rFonts w:ascii="Times New Roman" w:eastAsia="Times New Roman" w:hAnsi="Times New Roman" w:cs="Times New Roman"/>
          <w:color w:val="000000"/>
          <w:sz w:val="24"/>
          <w:szCs w:val="24"/>
        </w:rPr>
        <w:t>Be active in reading all materials since they will be part of either exams or assignments.</w:t>
      </w:r>
    </w:p>
    <w:p w:rsidR="00FD4B6E" w:rsidRPr="00FA4E4F" w:rsidRDefault="00FD4B6E" w:rsidP="002E4F6F">
      <w:pPr>
        <w:numPr>
          <w:ilvl w:val="0"/>
          <w:numId w:val="72"/>
        </w:numPr>
        <w:autoSpaceDE w:val="0"/>
        <w:autoSpaceDN w:val="0"/>
        <w:adjustRightInd w:val="0"/>
        <w:spacing w:after="0"/>
        <w:rPr>
          <w:rFonts w:ascii="Times New Roman" w:eastAsia="Times New Roman" w:hAnsi="Times New Roman" w:cs="Times New Roman"/>
          <w:b/>
          <w:bCs/>
          <w:color w:val="000000"/>
          <w:sz w:val="24"/>
          <w:szCs w:val="24"/>
        </w:rPr>
      </w:pPr>
      <w:r w:rsidRPr="001176E7">
        <w:rPr>
          <w:rFonts w:ascii="Times New Roman" w:eastAsia="Times New Roman" w:hAnsi="Times New Roman" w:cs="Times New Roman"/>
          <w:color w:val="000000"/>
          <w:sz w:val="24"/>
          <w:szCs w:val="24"/>
        </w:rPr>
        <w:t xml:space="preserve">Follow instructions in doing every activity provided accordingly. </w:t>
      </w:r>
    </w:p>
    <w:p w:rsidR="00FD4B6E" w:rsidRDefault="00FD4B6E" w:rsidP="00FD4B6E">
      <w:pPr>
        <w:tabs>
          <w:tab w:val="center" w:pos="0"/>
        </w:tabs>
        <w:spacing w:after="0" w:line="360" w:lineRule="auto"/>
        <w:rPr>
          <w:rFonts w:ascii="Times New Roman" w:eastAsia="Calibri" w:hAnsi="Times New Roman" w:cs="Times New Roman"/>
          <w:b/>
          <w:sz w:val="24"/>
          <w:szCs w:val="24"/>
          <w:u w:val="single"/>
        </w:rPr>
      </w:pPr>
    </w:p>
    <w:p w:rsidR="00FD4B6E" w:rsidRPr="00FA4E4F" w:rsidRDefault="00FD4B6E" w:rsidP="00FD4B6E">
      <w:pPr>
        <w:tabs>
          <w:tab w:val="center" w:pos="0"/>
        </w:tabs>
        <w:spacing w:after="0" w:line="360" w:lineRule="auto"/>
        <w:rPr>
          <w:rFonts w:ascii="Times New Roman" w:eastAsia="Calibri" w:hAnsi="Times New Roman" w:cs="Times New Roman"/>
          <w:b/>
          <w:sz w:val="24"/>
          <w:szCs w:val="24"/>
        </w:rPr>
      </w:pPr>
      <w:r w:rsidRPr="00FA4E4F">
        <w:rPr>
          <w:rFonts w:ascii="Times New Roman" w:eastAsia="Calibri" w:hAnsi="Times New Roman" w:cs="Times New Roman"/>
          <w:b/>
          <w:sz w:val="24"/>
          <w:szCs w:val="24"/>
          <w:u w:val="single"/>
        </w:rPr>
        <w:t>Reference:-</w:t>
      </w:r>
    </w:p>
    <w:p w:rsidR="00FD4B6E" w:rsidRPr="001176E7" w:rsidRDefault="00FD4B6E" w:rsidP="002E4F6F">
      <w:pPr>
        <w:numPr>
          <w:ilvl w:val="0"/>
          <w:numId w:val="71"/>
        </w:numPr>
        <w:spacing w:after="0"/>
        <w:jc w:val="both"/>
        <w:rPr>
          <w:rFonts w:ascii="Times New Roman" w:eastAsia="Calibri" w:hAnsi="Times New Roman" w:cs="Times New Roman"/>
          <w:i/>
        </w:rPr>
      </w:pPr>
      <w:r w:rsidRPr="001176E7">
        <w:rPr>
          <w:rFonts w:ascii="Times New Roman" w:eastAsia="Calibri" w:hAnsi="Times New Roman" w:cs="Times New Roman"/>
          <w:i/>
        </w:rPr>
        <w:t xml:space="preserve">Burt N. David, Donald W. </w:t>
      </w:r>
      <w:proofErr w:type="spellStart"/>
      <w:r w:rsidRPr="001176E7">
        <w:rPr>
          <w:rFonts w:ascii="Times New Roman" w:eastAsia="Calibri" w:hAnsi="Times New Roman" w:cs="Times New Roman"/>
          <w:i/>
        </w:rPr>
        <w:t>Dobler</w:t>
      </w:r>
      <w:proofErr w:type="spellEnd"/>
      <w:r w:rsidRPr="001176E7">
        <w:rPr>
          <w:rFonts w:ascii="Times New Roman" w:eastAsia="Calibri" w:hAnsi="Times New Roman" w:cs="Times New Roman"/>
          <w:i/>
        </w:rPr>
        <w:t xml:space="preserve"> and Stephen L. Starling (2003). </w:t>
      </w:r>
      <w:r w:rsidRPr="001176E7">
        <w:rPr>
          <w:rFonts w:ascii="Times New Roman" w:eastAsia="Calibri" w:hAnsi="Times New Roman" w:cs="Times New Roman"/>
          <w:i/>
          <w:u w:val="single"/>
        </w:rPr>
        <w:t xml:space="preserve">World Class Supply Management: </w:t>
      </w:r>
      <w:proofErr w:type="spellStart"/>
      <w:r w:rsidRPr="001176E7">
        <w:rPr>
          <w:rFonts w:ascii="Times New Roman" w:eastAsia="Calibri" w:hAnsi="Times New Roman" w:cs="Times New Roman"/>
          <w:i/>
          <w:u w:val="single"/>
        </w:rPr>
        <w:t>TheKey</w:t>
      </w:r>
      <w:proofErr w:type="spellEnd"/>
      <w:r w:rsidRPr="001176E7">
        <w:rPr>
          <w:rFonts w:ascii="Times New Roman" w:eastAsia="Calibri" w:hAnsi="Times New Roman" w:cs="Times New Roman"/>
          <w:i/>
          <w:u w:val="single"/>
        </w:rPr>
        <w:t xml:space="preserve"> to Supply Chain Management</w:t>
      </w:r>
      <w:r w:rsidRPr="001176E7">
        <w:rPr>
          <w:rFonts w:ascii="Times New Roman" w:eastAsia="Calibri" w:hAnsi="Times New Roman" w:cs="Times New Roman"/>
          <w:i/>
        </w:rPr>
        <w:t>.   7</w:t>
      </w:r>
      <w:r w:rsidRPr="001176E7">
        <w:rPr>
          <w:rFonts w:ascii="Times New Roman" w:eastAsia="Calibri" w:hAnsi="Times New Roman" w:cs="Times New Roman"/>
          <w:i/>
          <w:vertAlign w:val="superscript"/>
        </w:rPr>
        <w:t>th</w:t>
      </w:r>
      <w:r w:rsidRPr="001176E7">
        <w:rPr>
          <w:rFonts w:ascii="Times New Roman" w:eastAsia="Calibri" w:hAnsi="Times New Roman" w:cs="Times New Roman"/>
          <w:i/>
        </w:rPr>
        <w:t xml:space="preserve"> Ed.  Tata McGraw-Hill pub. Co., Delhi </w:t>
      </w:r>
    </w:p>
    <w:p w:rsidR="00FD4B6E" w:rsidRPr="001176E7" w:rsidRDefault="00FD4B6E" w:rsidP="002E4F6F">
      <w:pPr>
        <w:numPr>
          <w:ilvl w:val="0"/>
          <w:numId w:val="71"/>
        </w:numPr>
        <w:spacing w:after="0"/>
        <w:jc w:val="both"/>
        <w:rPr>
          <w:rFonts w:ascii="Times New Roman" w:eastAsia="Calibri" w:hAnsi="Times New Roman" w:cs="Times New Roman"/>
          <w:i/>
        </w:rPr>
      </w:pPr>
      <w:r w:rsidRPr="001176E7">
        <w:rPr>
          <w:rFonts w:ascii="Times New Roman" w:eastAsia="Calibri" w:hAnsi="Times New Roman" w:cs="Times New Roman"/>
          <w:i/>
        </w:rPr>
        <w:t xml:space="preserve">Nair N K, 2003. </w:t>
      </w:r>
      <w:r w:rsidRPr="001176E7">
        <w:rPr>
          <w:rFonts w:ascii="Times New Roman" w:eastAsia="Calibri" w:hAnsi="Times New Roman" w:cs="Times New Roman"/>
          <w:i/>
          <w:u w:val="single"/>
        </w:rPr>
        <w:t>Purchasing and Materials Management</w:t>
      </w:r>
      <w:r w:rsidRPr="001176E7">
        <w:rPr>
          <w:rFonts w:ascii="Times New Roman" w:eastAsia="Calibri" w:hAnsi="Times New Roman" w:cs="Times New Roman"/>
          <w:i/>
        </w:rPr>
        <w:t>.   2</w:t>
      </w:r>
      <w:r w:rsidRPr="001176E7">
        <w:rPr>
          <w:rFonts w:ascii="Times New Roman" w:eastAsia="Calibri" w:hAnsi="Times New Roman" w:cs="Times New Roman"/>
          <w:i/>
          <w:vertAlign w:val="superscript"/>
        </w:rPr>
        <w:t>nd</w:t>
      </w:r>
      <w:r w:rsidRPr="001176E7">
        <w:rPr>
          <w:rFonts w:ascii="Times New Roman" w:eastAsia="Calibri" w:hAnsi="Times New Roman" w:cs="Times New Roman"/>
          <w:i/>
        </w:rPr>
        <w:t xml:space="preserve"> Ed. </w:t>
      </w:r>
      <w:proofErr w:type="spellStart"/>
      <w:r w:rsidRPr="001176E7">
        <w:rPr>
          <w:rFonts w:ascii="Times New Roman" w:eastAsia="Calibri" w:hAnsi="Times New Roman" w:cs="Times New Roman"/>
          <w:i/>
        </w:rPr>
        <w:t>Vikas</w:t>
      </w:r>
      <w:proofErr w:type="spellEnd"/>
      <w:r w:rsidRPr="001176E7">
        <w:rPr>
          <w:rFonts w:ascii="Times New Roman" w:eastAsia="Calibri" w:hAnsi="Times New Roman" w:cs="Times New Roman"/>
          <w:i/>
        </w:rPr>
        <w:t xml:space="preserve"> Publishing House, New Delhi, </w:t>
      </w:r>
    </w:p>
    <w:p w:rsidR="00FD4B6E" w:rsidRPr="001176E7" w:rsidRDefault="00FD4B6E" w:rsidP="002E4F6F">
      <w:pPr>
        <w:numPr>
          <w:ilvl w:val="0"/>
          <w:numId w:val="71"/>
        </w:numPr>
        <w:spacing w:after="0"/>
        <w:jc w:val="both"/>
        <w:rPr>
          <w:rFonts w:ascii="Times New Roman" w:eastAsia="Calibri" w:hAnsi="Times New Roman" w:cs="Times New Roman"/>
          <w:i/>
        </w:rPr>
      </w:pPr>
      <w:proofErr w:type="spellStart"/>
      <w:r w:rsidRPr="001176E7">
        <w:rPr>
          <w:rFonts w:ascii="Times New Roman" w:eastAsia="Calibri" w:hAnsi="Times New Roman" w:cs="Times New Roman"/>
          <w:i/>
        </w:rPr>
        <w:lastRenderedPageBreak/>
        <w:t>Leanders</w:t>
      </w:r>
      <w:proofErr w:type="spellEnd"/>
      <w:r w:rsidRPr="001176E7">
        <w:rPr>
          <w:rFonts w:ascii="Times New Roman" w:eastAsia="Calibri" w:hAnsi="Times New Roman" w:cs="Times New Roman"/>
          <w:i/>
        </w:rPr>
        <w:t xml:space="preserve">, Johnson and </w:t>
      </w:r>
      <w:proofErr w:type="spellStart"/>
      <w:r w:rsidRPr="001176E7">
        <w:rPr>
          <w:rFonts w:ascii="Times New Roman" w:eastAsia="Calibri" w:hAnsi="Times New Roman" w:cs="Times New Roman"/>
          <w:i/>
        </w:rPr>
        <w:t>Flynntearon</w:t>
      </w:r>
      <w:proofErr w:type="spellEnd"/>
      <w:r w:rsidRPr="001176E7">
        <w:rPr>
          <w:rFonts w:ascii="Times New Roman" w:eastAsia="Calibri" w:hAnsi="Times New Roman" w:cs="Times New Roman"/>
          <w:i/>
        </w:rPr>
        <w:t xml:space="preserve"> (2008). </w:t>
      </w:r>
      <w:r w:rsidRPr="001176E7">
        <w:rPr>
          <w:rFonts w:ascii="Times New Roman" w:eastAsia="Calibri" w:hAnsi="Times New Roman" w:cs="Times New Roman"/>
          <w:i/>
          <w:u w:val="single"/>
        </w:rPr>
        <w:t>Purchasing and supply management</w:t>
      </w:r>
      <w:r w:rsidRPr="001176E7">
        <w:rPr>
          <w:rFonts w:ascii="Times New Roman" w:eastAsia="Calibri" w:hAnsi="Times New Roman" w:cs="Times New Roman"/>
          <w:i/>
        </w:rPr>
        <w:t xml:space="preserve"> 13</w:t>
      </w:r>
      <w:r w:rsidRPr="001176E7">
        <w:rPr>
          <w:rFonts w:ascii="Times New Roman" w:eastAsia="Calibri" w:hAnsi="Times New Roman" w:cs="Times New Roman"/>
          <w:i/>
          <w:vertAlign w:val="superscript"/>
        </w:rPr>
        <w:t>th</w:t>
      </w:r>
      <w:r w:rsidRPr="001176E7">
        <w:rPr>
          <w:rFonts w:ascii="Times New Roman" w:eastAsia="Calibri" w:hAnsi="Times New Roman" w:cs="Times New Roman"/>
          <w:i/>
        </w:rPr>
        <w:t xml:space="preserve"> edition </w:t>
      </w:r>
      <w:proofErr w:type="spellStart"/>
      <w:r w:rsidRPr="001176E7">
        <w:rPr>
          <w:rFonts w:ascii="Times New Roman" w:eastAsia="Calibri" w:hAnsi="Times New Roman" w:cs="Times New Roman"/>
          <w:i/>
        </w:rPr>
        <w:t>McGraw-hill</w:t>
      </w:r>
      <w:proofErr w:type="spellEnd"/>
      <w:r w:rsidRPr="001176E7">
        <w:rPr>
          <w:rFonts w:ascii="Times New Roman" w:eastAsia="Calibri" w:hAnsi="Times New Roman" w:cs="Times New Roman"/>
          <w:i/>
        </w:rPr>
        <w:t xml:space="preserve"> international edition.</w:t>
      </w:r>
    </w:p>
    <w:p w:rsidR="00FD4B6E" w:rsidRPr="001176E7" w:rsidRDefault="00FD4B6E" w:rsidP="002E4F6F">
      <w:pPr>
        <w:numPr>
          <w:ilvl w:val="0"/>
          <w:numId w:val="71"/>
        </w:numPr>
        <w:spacing w:after="0"/>
        <w:jc w:val="both"/>
        <w:rPr>
          <w:rFonts w:ascii="Times New Roman" w:eastAsia="Calibri" w:hAnsi="Times New Roman" w:cs="Times New Roman"/>
          <w:i/>
        </w:rPr>
      </w:pPr>
      <w:r w:rsidRPr="001176E7">
        <w:rPr>
          <w:rFonts w:ascii="Times New Roman" w:eastAsia="Calibri" w:hAnsi="Times New Roman" w:cs="Times New Roman"/>
          <w:i/>
        </w:rPr>
        <w:t xml:space="preserve">Baily, Farmer, Jessop and jones (2005). </w:t>
      </w:r>
      <w:r w:rsidRPr="001176E7">
        <w:rPr>
          <w:rFonts w:ascii="Times New Roman" w:eastAsia="Calibri" w:hAnsi="Times New Roman" w:cs="Times New Roman"/>
          <w:i/>
          <w:u w:val="single"/>
        </w:rPr>
        <w:t>Purchasing principle and management</w:t>
      </w:r>
      <w:r w:rsidRPr="001176E7">
        <w:rPr>
          <w:rFonts w:ascii="Times New Roman" w:eastAsia="Calibri" w:hAnsi="Times New Roman" w:cs="Times New Roman"/>
          <w:i/>
        </w:rPr>
        <w:t xml:space="preserve"> 9</w:t>
      </w:r>
      <w:r w:rsidRPr="001176E7">
        <w:rPr>
          <w:rFonts w:ascii="Times New Roman" w:eastAsia="Calibri" w:hAnsi="Times New Roman" w:cs="Times New Roman"/>
          <w:i/>
          <w:vertAlign w:val="superscript"/>
        </w:rPr>
        <w:t>th</w:t>
      </w:r>
      <w:r w:rsidRPr="001176E7">
        <w:rPr>
          <w:rFonts w:ascii="Times New Roman" w:eastAsia="Calibri" w:hAnsi="Times New Roman" w:cs="Times New Roman"/>
          <w:i/>
        </w:rPr>
        <w:t xml:space="preserve"> edition prentice hall.</w:t>
      </w:r>
    </w:p>
    <w:p w:rsidR="00FD4B6E" w:rsidRPr="001176E7" w:rsidRDefault="00FD4B6E" w:rsidP="002E4F6F">
      <w:pPr>
        <w:numPr>
          <w:ilvl w:val="0"/>
          <w:numId w:val="71"/>
        </w:numPr>
        <w:spacing w:after="0"/>
        <w:jc w:val="both"/>
        <w:rPr>
          <w:rFonts w:ascii="Times New Roman" w:eastAsia="Calibri" w:hAnsi="Times New Roman" w:cs="Times New Roman"/>
          <w:i/>
        </w:rPr>
      </w:pPr>
      <w:proofErr w:type="spellStart"/>
      <w:r w:rsidRPr="001176E7">
        <w:rPr>
          <w:rFonts w:ascii="Times New Roman" w:eastAsia="Calibri" w:hAnsi="Times New Roman" w:cs="Times New Roman"/>
          <w:i/>
        </w:rPr>
        <w:t>Arjan</w:t>
      </w:r>
      <w:proofErr w:type="spellEnd"/>
      <w:r w:rsidRPr="001176E7">
        <w:rPr>
          <w:rFonts w:ascii="Times New Roman" w:eastAsia="Calibri" w:hAnsi="Times New Roman" w:cs="Times New Roman"/>
          <w:i/>
        </w:rPr>
        <w:t xml:space="preserve">  J. van </w:t>
      </w:r>
      <w:proofErr w:type="spellStart"/>
      <w:r w:rsidRPr="001176E7">
        <w:rPr>
          <w:rFonts w:ascii="Times New Roman" w:eastAsia="Calibri" w:hAnsi="Times New Roman" w:cs="Times New Roman"/>
          <w:i/>
        </w:rPr>
        <w:t>weele</w:t>
      </w:r>
      <w:proofErr w:type="spellEnd"/>
      <w:r w:rsidRPr="001176E7">
        <w:rPr>
          <w:rFonts w:ascii="Times New Roman" w:eastAsia="Calibri" w:hAnsi="Times New Roman" w:cs="Times New Roman"/>
          <w:i/>
        </w:rPr>
        <w:t xml:space="preserve"> 2005 </w:t>
      </w:r>
      <w:r w:rsidRPr="001176E7">
        <w:rPr>
          <w:rFonts w:ascii="Times New Roman" w:eastAsia="Calibri" w:hAnsi="Times New Roman" w:cs="Times New Roman"/>
          <w:i/>
          <w:u w:val="single"/>
        </w:rPr>
        <w:t>purchasing and supply chain management</w:t>
      </w:r>
      <w:r w:rsidRPr="001176E7">
        <w:rPr>
          <w:rFonts w:ascii="Times New Roman" w:eastAsia="Calibri" w:hAnsi="Times New Roman" w:cs="Times New Roman"/>
          <w:i/>
        </w:rPr>
        <w:t xml:space="preserve"> 4</w:t>
      </w:r>
      <w:r w:rsidRPr="001176E7">
        <w:rPr>
          <w:rFonts w:ascii="Times New Roman" w:eastAsia="Calibri" w:hAnsi="Times New Roman" w:cs="Times New Roman"/>
          <w:i/>
          <w:vertAlign w:val="superscript"/>
        </w:rPr>
        <w:t>th</w:t>
      </w:r>
      <w:r w:rsidRPr="001176E7">
        <w:rPr>
          <w:rFonts w:ascii="Times New Roman" w:eastAsia="Calibri" w:hAnsi="Times New Roman" w:cs="Times New Roman"/>
          <w:i/>
        </w:rPr>
        <w:t xml:space="preserve"> edition. Eindhoven University of technology, Netherlands.</w:t>
      </w:r>
    </w:p>
    <w:p w:rsidR="00FD4B6E" w:rsidRPr="001176E7" w:rsidRDefault="00FD4B6E" w:rsidP="002E4F6F">
      <w:pPr>
        <w:numPr>
          <w:ilvl w:val="0"/>
          <w:numId w:val="71"/>
        </w:numPr>
        <w:spacing w:after="0"/>
        <w:jc w:val="both"/>
        <w:rPr>
          <w:rFonts w:ascii="Times New Roman" w:eastAsia="Calibri" w:hAnsi="Times New Roman" w:cs="Times New Roman"/>
          <w:i/>
        </w:rPr>
      </w:pPr>
      <w:proofErr w:type="spellStart"/>
      <w:r w:rsidRPr="001176E7">
        <w:rPr>
          <w:rFonts w:ascii="Times New Roman" w:eastAsia="Calibri" w:hAnsi="Times New Roman" w:cs="Times New Roman"/>
          <w:i/>
        </w:rPr>
        <w:t>Dobbler</w:t>
      </w:r>
      <w:proofErr w:type="spellEnd"/>
      <w:r w:rsidRPr="001176E7">
        <w:rPr>
          <w:rFonts w:ascii="Times New Roman" w:eastAsia="Calibri" w:hAnsi="Times New Roman" w:cs="Times New Roman"/>
          <w:i/>
        </w:rPr>
        <w:t xml:space="preserve">, Donald W. and Lamer Lee </w:t>
      </w:r>
      <w:proofErr w:type="spellStart"/>
      <w:r w:rsidRPr="001176E7">
        <w:rPr>
          <w:rFonts w:ascii="Times New Roman" w:eastAsia="Calibri" w:hAnsi="Times New Roman" w:cs="Times New Roman"/>
          <w:i/>
        </w:rPr>
        <w:t>Jr</w:t>
      </w:r>
      <w:proofErr w:type="spellEnd"/>
      <w:r w:rsidRPr="001176E7">
        <w:rPr>
          <w:rFonts w:ascii="Times New Roman" w:eastAsia="Calibri" w:hAnsi="Times New Roman" w:cs="Times New Roman"/>
          <w:i/>
        </w:rPr>
        <w:t xml:space="preserve"> (1996).  </w:t>
      </w:r>
      <w:r w:rsidRPr="001176E7">
        <w:rPr>
          <w:rFonts w:ascii="Times New Roman" w:eastAsia="Calibri" w:hAnsi="Times New Roman" w:cs="Times New Roman"/>
          <w:i/>
          <w:u w:val="single"/>
        </w:rPr>
        <w:t>Purchasing and Materials Management: Text and Cases</w:t>
      </w:r>
      <w:r w:rsidRPr="001176E7">
        <w:rPr>
          <w:rFonts w:ascii="Times New Roman" w:eastAsia="Calibri" w:hAnsi="Times New Roman" w:cs="Times New Roman"/>
          <w:i/>
        </w:rPr>
        <w:t>.   6</w:t>
      </w:r>
      <w:r w:rsidRPr="001176E7">
        <w:rPr>
          <w:rFonts w:ascii="Times New Roman" w:eastAsia="Calibri" w:hAnsi="Times New Roman" w:cs="Times New Roman"/>
          <w:i/>
          <w:vertAlign w:val="superscript"/>
        </w:rPr>
        <w:t>th</w:t>
      </w:r>
      <w:r w:rsidRPr="001176E7">
        <w:rPr>
          <w:rFonts w:ascii="Times New Roman" w:eastAsia="Calibri" w:hAnsi="Times New Roman" w:cs="Times New Roman"/>
          <w:i/>
        </w:rPr>
        <w:t xml:space="preserve"> Ed.  Tata McGraw-Hill pub. Co., Delhi, </w:t>
      </w:r>
    </w:p>
    <w:p w:rsidR="00FD4B6E" w:rsidRPr="001176E7" w:rsidRDefault="00FD4B6E" w:rsidP="002E4F6F">
      <w:pPr>
        <w:numPr>
          <w:ilvl w:val="0"/>
          <w:numId w:val="71"/>
        </w:numPr>
        <w:spacing w:after="0"/>
        <w:contextualSpacing/>
        <w:jc w:val="both"/>
        <w:rPr>
          <w:rFonts w:ascii="Times New Roman" w:hAnsi="Times New Roman" w:cs="Times New Roman"/>
          <w:i/>
        </w:rPr>
      </w:pPr>
      <w:proofErr w:type="spellStart"/>
      <w:r w:rsidRPr="001176E7">
        <w:rPr>
          <w:rFonts w:ascii="Times New Roman" w:hAnsi="Times New Roman" w:cs="Times New Roman"/>
          <w:i/>
        </w:rPr>
        <w:t>Heinritz</w:t>
      </w:r>
      <w:proofErr w:type="spellEnd"/>
      <w:r w:rsidRPr="001176E7">
        <w:rPr>
          <w:rFonts w:ascii="Times New Roman" w:hAnsi="Times New Roman" w:cs="Times New Roman"/>
          <w:i/>
        </w:rPr>
        <w:t xml:space="preserve">, Stuart et al(1991).  </w:t>
      </w:r>
      <w:r w:rsidRPr="001176E7">
        <w:rPr>
          <w:rFonts w:ascii="Times New Roman" w:hAnsi="Times New Roman" w:cs="Times New Roman"/>
          <w:i/>
          <w:u w:val="single"/>
        </w:rPr>
        <w:t>Purchasing Principles and Application.</w:t>
      </w:r>
      <w:r w:rsidRPr="001176E7">
        <w:rPr>
          <w:rFonts w:ascii="Times New Roman" w:hAnsi="Times New Roman" w:cs="Times New Roman"/>
          <w:i/>
        </w:rPr>
        <w:t xml:space="preserve">   8</w:t>
      </w:r>
      <w:r w:rsidRPr="001176E7">
        <w:rPr>
          <w:rFonts w:ascii="Times New Roman" w:hAnsi="Times New Roman" w:cs="Times New Roman"/>
          <w:i/>
          <w:vertAlign w:val="superscript"/>
        </w:rPr>
        <w:t>th</w:t>
      </w:r>
      <w:r w:rsidRPr="001176E7">
        <w:rPr>
          <w:rFonts w:ascii="Times New Roman" w:hAnsi="Times New Roman" w:cs="Times New Roman"/>
          <w:i/>
        </w:rPr>
        <w:t>ed. Prentice-Hall Inc., Englewood Cliffs, N.J.</w:t>
      </w:r>
    </w:p>
    <w:p w:rsidR="00FD4B6E" w:rsidRPr="001176E7" w:rsidRDefault="00FD4B6E" w:rsidP="002E4F6F">
      <w:pPr>
        <w:numPr>
          <w:ilvl w:val="0"/>
          <w:numId w:val="71"/>
        </w:numPr>
        <w:spacing w:after="0"/>
        <w:contextualSpacing/>
        <w:jc w:val="both"/>
        <w:rPr>
          <w:rFonts w:ascii="Times New Roman" w:hAnsi="Times New Roman" w:cs="Times New Roman"/>
          <w:i/>
        </w:rPr>
      </w:pPr>
      <w:proofErr w:type="spellStart"/>
      <w:r w:rsidRPr="001176E7">
        <w:rPr>
          <w:rFonts w:ascii="Times New Roman" w:hAnsi="Times New Roman" w:cs="Times New Roman"/>
          <w:i/>
        </w:rPr>
        <w:t>Arjan</w:t>
      </w:r>
      <w:proofErr w:type="spellEnd"/>
      <w:r w:rsidRPr="001176E7">
        <w:rPr>
          <w:rFonts w:ascii="Times New Roman" w:hAnsi="Times New Roman" w:cs="Times New Roman"/>
          <w:i/>
        </w:rPr>
        <w:t xml:space="preserve">  J. van </w:t>
      </w:r>
      <w:proofErr w:type="spellStart"/>
      <w:r w:rsidRPr="001176E7">
        <w:rPr>
          <w:rFonts w:ascii="Times New Roman" w:hAnsi="Times New Roman" w:cs="Times New Roman"/>
          <w:i/>
        </w:rPr>
        <w:t>weele</w:t>
      </w:r>
      <w:proofErr w:type="spellEnd"/>
      <w:r w:rsidRPr="001176E7">
        <w:rPr>
          <w:rFonts w:ascii="Times New Roman" w:hAnsi="Times New Roman" w:cs="Times New Roman"/>
          <w:i/>
        </w:rPr>
        <w:t xml:space="preserve"> 2010 </w:t>
      </w:r>
      <w:r w:rsidRPr="001176E7">
        <w:rPr>
          <w:rFonts w:ascii="Times New Roman" w:hAnsi="Times New Roman" w:cs="Times New Roman"/>
          <w:i/>
          <w:u w:val="single"/>
        </w:rPr>
        <w:t>purchasing and supply chain management</w:t>
      </w:r>
      <w:r w:rsidRPr="001176E7">
        <w:rPr>
          <w:rFonts w:ascii="Times New Roman" w:hAnsi="Times New Roman" w:cs="Times New Roman"/>
          <w:i/>
        </w:rPr>
        <w:t xml:space="preserve"> 5</w:t>
      </w:r>
      <w:r w:rsidRPr="001176E7">
        <w:rPr>
          <w:rFonts w:ascii="Times New Roman" w:hAnsi="Times New Roman" w:cs="Times New Roman"/>
          <w:i/>
          <w:vertAlign w:val="superscript"/>
        </w:rPr>
        <w:t>th</w:t>
      </w:r>
      <w:r w:rsidRPr="001176E7">
        <w:rPr>
          <w:rFonts w:ascii="Times New Roman" w:hAnsi="Times New Roman" w:cs="Times New Roman"/>
          <w:i/>
        </w:rPr>
        <w:t xml:space="preserve"> edition. Eindhoven University of technology, Netherlands.</w:t>
      </w:r>
    </w:p>
    <w:p w:rsidR="00FD4B6E" w:rsidRPr="001176E7" w:rsidRDefault="00FD4B6E" w:rsidP="002E4F6F">
      <w:pPr>
        <w:numPr>
          <w:ilvl w:val="0"/>
          <w:numId w:val="71"/>
        </w:numPr>
        <w:spacing w:after="0"/>
        <w:contextualSpacing/>
        <w:jc w:val="both"/>
        <w:rPr>
          <w:rFonts w:ascii="Times New Roman" w:hAnsi="Times New Roman" w:cs="Times New Roman"/>
          <w:i/>
        </w:rPr>
      </w:pPr>
      <w:r w:rsidRPr="001176E7">
        <w:rPr>
          <w:rFonts w:ascii="Times New Roman" w:hAnsi="Times New Roman" w:cs="Times New Roman"/>
          <w:i/>
          <w:lang w:val="en-AU"/>
        </w:rPr>
        <w:t xml:space="preserve">THE PURCHASING HANDBOOK A Guide for the Purchasing and Supply Professional </w:t>
      </w:r>
      <w:r w:rsidRPr="001176E7">
        <w:rPr>
          <w:rFonts w:ascii="Times New Roman" w:hAnsi="Times New Roman" w:cs="Times New Roman"/>
          <w:bCs/>
          <w:i/>
          <w:lang w:val="en-AU"/>
        </w:rPr>
        <w:t>SIXTH EDITION</w:t>
      </w:r>
    </w:p>
    <w:p w:rsidR="00FD4B6E" w:rsidRDefault="00FD4B6E" w:rsidP="002E4F6F">
      <w:pPr>
        <w:numPr>
          <w:ilvl w:val="0"/>
          <w:numId w:val="71"/>
        </w:numPr>
        <w:spacing w:after="0" w:line="360" w:lineRule="auto"/>
        <w:contextualSpacing/>
        <w:jc w:val="both"/>
        <w:rPr>
          <w:rFonts w:ascii="Times New Roman" w:hAnsi="Times New Roman" w:cs="Times New Roman"/>
          <w:i/>
        </w:rPr>
      </w:pPr>
      <w:r w:rsidRPr="001176E7">
        <w:rPr>
          <w:rFonts w:ascii="Times New Roman" w:hAnsi="Times New Roman" w:cs="Times New Roman"/>
          <w:i/>
        </w:rPr>
        <w:t xml:space="preserve"> Others relate purchasing book and website.</w:t>
      </w:r>
    </w:p>
    <w:p w:rsidR="00FD4B6E" w:rsidRDefault="00FD4B6E" w:rsidP="00FD4B6E"/>
    <w:p w:rsidR="00FD4B6E" w:rsidRDefault="00FD4B6E" w:rsidP="00E208ED">
      <w:pPr>
        <w:shd w:val="clear" w:color="auto" w:fill="FFFFFF"/>
        <w:suppressAutoHyphens/>
        <w:spacing w:after="0" w:line="240" w:lineRule="auto"/>
        <w:ind w:left="720"/>
        <w:outlineLvl w:val="0"/>
        <w:rPr>
          <w:rFonts w:ascii="Times New Roman" w:eastAsia="Times New Roman" w:hAnsi="Times New Roman" w:cs="Times New Roman"/>
          <w:b/>
          <w:bCs/>
          <w:kern w:val="28"/>
          <w:sz w:val="32"/>
          <w:szCs w:val="32"/>
          <w:lang w:val="en-GB" w:eastAsia="en-GB"/>
        </w:rPr>
      </w:pPr>
    </w:p>
    <w:tbl>
      <w:tblPr>
        <w:tblW w:w="10150" w:type="dxa"/>
        <w:tblLayout w:type="fixed"/>
        <w:tblLook w:val="0000" w:firstRow="0" w:lastRow="0" w:firstColumn="0" w:lastColumn="0" w:noHBand="0" w:noVBand="0"/>
      </w:tblPr>
      <w:tblGrid>
        <w:gridCol w:w="1728"/>
        <w:gridCol w:w="162"/>
        <w:gridCol w:w="4338"/>
        <w:gridCol w:w="1420"/>
        <w:gridCol w:w="2450"/>
        <w:gridCol w:w="52"/>
      </w:tblGrid>
      <w:tr w:rsidR="00E208ED" w:rsidRPr="00052323" w:rsidTr="0071442F">
        <w:trPr>
          <w:trHeight w:val="132"/>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208ED" w:rsidRPr="00052323" w:rsidRDefault="00E208ED" w:rsidP="0071442F">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Module number </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E208ED" w:rsidRPr="00052323" w:rsidRDefault="00DF3029" w:rsidP="00DF3029">
            <w:pPr>
              <w:suppressAutoHyphens/>
              <w:autoSpaceDE w:val="0"/>
              <w:autoSpaceDN w:val="0"/>
              <w:adjustRightInd w:val="0"/>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06</w:t>
            </w:r>
          </w:p>
        </w:tc>
      </w:tr>
      <w:tr w:rsidR="00E208ED" w:rsidRPr="00052323" w:rsidTr="0071442F">
        <w:trPr>
          <w:trHeight w:val="234"/>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208ED" w:rsidRPr="00052323" w:rsidRDefault="00E208ED" w:rsidP="0071442F">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Module name </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E208ED" w:rsidRPr="00052323" w:rsidRDefault="00E208ED" w:rsidP="0071442F">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Times New Roman" w:hAnsi="Times New Roman" w:cs="Times New Roman"/>
                <w:b/>
                <w:i/>
                <w:sz w:val="24"/>
                <w:szCs w:val="24"/>
                <w:lang w:eastAsia="ar-SA"/>
              </w:rPr>
              <w:t xml:space="preserve">Research methods and </w:t>
            </w:r>
            <w:r w:rsidR="00DF3029">
              <w:rPr>
                <w:rFonts w:ascii="Times New Roman" w:eastAsia="Times New Roman" w:hAnsi="Times New Roman" w:cs="Times New Roman"/>
                <w:b/>
                <w:i/>
                <w:sz w:val="24"/>
                <w:szCs w:val="24"/>
                <w:lang w:eastAsia="ar-SA"/>
              </w:rPr>
              <w:t xml:space="preserve">its application </w:t>
            </w:r>
          </w:p>
        </w:tc>
      </w:tr>
      <w:tr w:rsidR="00E208ED" w:rsidRPr="00052323" w:rsidTr="0071442F">
        <w:trPr>
          <w:trHeight w:val="494"/>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208ED" w:rsidRPr="00052323" w:rsidRDefault="00E208ED" w:rsidP="0071442F">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Module code</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E208ED" w:rsidRPr="00052323" w:rsidRDefault="00DF3029" w:rsidP="0071442F">
            <w:pPr>
              <w:suppressAutoHyphens/>
              <w:spacing w:after="0" w:line="240" w:lineRule="auto"/>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LSCM-M606</w:t>
            </w:r>
            <w:r w:rsidR="00E208ED">
              <w:rPr>
                <w:rFonts w:ascii="Times New Roman" w:eastAsia="Times New Roman" w:hAnsi="Times New Roman" w:cs="Calibri"/>
                <w:b/>
                <w:sz w:val="24"/>
                <w:szCs w:val="24"/>
                <w:lang w:eastAsia="ar-SA"/>
              </w:rPr>
              <w:t>1</w:t>
            </w:r>
          </w:p>
        </w:tc>
      </w:tr>
      <w:tr w:rsidR="00E208ED" w:rsidRPr="00052323" w:rsidTr="0071442F">
        <w:trPr>
          <w:trHeight w:val="494"/>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208ED" w:rsidRPr="00052323" w:rsidRDefault="00E208ED" w:rsidP="0071442F">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Total ECTS </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E208ED" w:rsidRPr="00052323" w:rsidRDefault="00E208ED" w:rsidP="0071442F">
            <w:pPr>
              <w:suppressAutoHyphens/>
              <w:autoSpaceDE w:val="0"/>
              <w:autoSpaceDN w:val="0"/>
              <w:adjustRightInd w:val="0"/>
              <w:spacing w:after="0" w:line="240" w:lineRule="auto"/>
              <w:rPr>
                <w:rFonts w:ascii="Times New Roman" w:eastAsia="Calibri" w:hAnsi="Times New Roman" w:cs="Times New Roman"/>
                <w:sz w:val="24"/>
                <w:szCs w:val="24"/>
                <w:lang w:eastAsia="ar-SA"/>
              </w:rPr>
            </w:pPr>
          </w:p>
        </w:tc>
      </w:tr>
      <w:tr w:rsidR="00E208ED" w:rsidRPr="00052323" w:rsidTr="0071442F">
        <w:trPr>
          <w:trHeight w:val="3512"/>
        </w:trPr>
        <w:tc>
          <w:tcPr>
            <w:tcW w:w="189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208ED" w:rsidRPr="00052323" w:rsidRDefault="00E208ED" w:rsidP="0071442F">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Module description</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E208ED" w:rsidRPr="00597EFE" w:rsidRDefault="00E208ED" w:rsidP="0071442F">
            <w:pPr>
              <w:keepNext/>
              <w:keepLines/>
              <w:spacing w:before="200" w:after="0" w:line="360" w:lineRule="auto"/>
              <w:jc w:val="both"/>
              <w:outlineLvl w:val="7"/>
              <w:rPr>
                <w:rFonts w:ascii="Times New Roman" w:eastAsia="Times New Roman" w:hAnsi="Times New Roman" w:cs="Times New Roman"/>
                <w:color w:val="000000"/>
                <w:sz w:val="24"/>
                <w:szCs w:val="24"/>
              </w:rPr>
            </w:pPr>
            <w:r w:rsidRPr="00052323">
              <w:rPr>
                <w:rFonts w:ascii="Times New Roman" w:eastAsia="Calibri" w:hAnsi="Times New Roman" w:cs="Times New Roman"/>
                <w:spacing w:val="-3"/>
                <w:sz w:val="24"/>
                <w:szCs w:val="24"/>
                <w:lang w:eastAsia="ar-SA"/>
              </w:rPr>
              <w:t>The basic aim of the module i</w:t>
            </w:r>
            <w:r>
              <w:rPr>
                <w:rFonts w:ascii="Times New Roman" w:eastAsia="Calibri" w:hAnsi="Times New Roman" w:cs="Times New Roman"/>
                <w:spacing w:val="-3"/>
                <w:sz w:val="24"/>
                <w:szCs w:val="24"/>
                <w:lang w:eastAsia="ar-SA"/>
              </w:rPr>
              <w:t>s</w:t>
            </w:r>
            <w:r w:rsidRPr="00597EFE">
              <w:rPr>
                <w:rFonts w:ascii="Times New Roman" w:eastAsia="Times New Roman" w:hAnsi="Times New Roman" w:cs="Times New Roman"/>
                <w:color w:val="000000"/>
                <w:sz w:val="24"/>
                <w:szCs w:val="24"/>
              </w:rPr>
              <w:t xml:space="preserve"> designed to help students understand and apply essential research methods using standard research techniques and procedures. The course covers qualitative, quantitative, and mixed research designs with the objective of enabling students to select and follow the most appropriate approach given the nature of the research problem they have identified. The course also covers internal and external validity to help students understand how they should go about in ensuring that their inquiry is devoid of validity threats. The course also includes tutorial on statistical packages used for data analysis.</w:t>
            </w:r>
          </w:p>
          <w:p w:rsidR="00E208ED" w:rsidRPr="00052323" w:rsidRDefault="00E208ED" w:rsidP="0071442F">
            <w:pPr>
              <w:suppressAutoHyphens/>
              <w:autoSpaceDE w:val="0"/>
              <w:autoSpaceDN w:val="0"/>
              <w:adjustRightInd w:val="0"/>
              <w:spacing w:after="0"/>
              <w:jc w:val="both"/>
              <w:rPr>
                <w:rFonts w:ascii="Times New Roman" w:eastAsia="Calibri" w:hAnsi="Times New Roman" w:cs="Times New Roman"/>
                <w:sz w:val="24"/>
                <w:szCs w:val="24"/>
                <w:lang w:eastAsia="ar-SA"/>
              </w:rPr>
            </w:pPr>
          </w:p>
        </w:tc>
      </w:tr>
      <w:tr w:rsidR="00E208ED" w:rsidRPr="00052323" w:rsidTr="0071442F">
        <w:trPr>
          <w:trHeight w:val="1700"/>
        </w:trPr>
        <w:tc>
          <w:tcPr>
            <w:tcW w:w="1890" w:type="dxa"/>
            <w:gridSpan w:val="2"/>
            <w:tcBorders>
              <w:top w:val="single" w:sz="3" w:space="0" w:color="000000"/>
              <w:left w:val="single" w:sz="3" w:space="0" w:color="000000"/>
              <w:bottom w:val="single" w:sz="4" w:space="0" w:color="auto"/>
              <w:right w:val="single" w:sz="3" w:space="0" w:color="000000"/>
            </w:tcBorders>
            <w:shd w:val="clear" w:color="000000" w:fill="FFFFFF"/>
          </w:tcPr>
          <w:p w:rsidR="00E208ED" w:rsidRPr="00052323" w:rsidRDefault="00E208ED" w:rsidP="0071442F">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Objective of the module </w:t>
            </w:r>
          </w:p>
        </w:tc>
        <w:tc>
          <w:tcPr>
            <w:tcW w:w="8260" w:type="dxa"/>
            <w:gridSpan w:val="4"/>
            <w:tcBorders>
              <w:top w:val="single" w:sz="3" w:space="0" w:color="000000"/>
              <w:left w:val="single" w:sz="3" w:space="0" w:color="000000"/>
              <w:bottom w:val="single" w:sz="4" w:space="0" w:color="auto"/>
              <w:right w:val="single" w:sz="3" w:space="0" w:color="000000"/>
            </w:tcBorders>
            <w:shd w:val="clear" w:color="000000" w:fill="FFFFFF"/>
          </w:tcPr>
          <w:p w:rsidR="00E208ED" w:rsidRPr="00052323" w:rsidRDefault="00E208ED" w:rsidP="0071442F">
            <w:pPr>
              <w:suppressAutoHyphens/>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This module is designed to equip the learners to: </w:t>
            </w:r>
          </w:p>
          <w:p w:rsidR="00E208ED" w:rsidRPr="00597EFE" w:rsidRDefault="00E208ED" w:rsidP="002E4F6F">
            <w:pPr>
              <w:numPr>
                <w:ilvl w:val="0"/>
                <w:numId w:val="34"/>
              </w:numPr>
              <w:spacing w:before="100" w:beforeAutospacing="1" w:after="42"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acquire  skills in undertaking a scientific inquiry using quantitative, qualitative or mixed approaches; </w:t>
            </w:r>
          </w:p>
          <w:p w:rsidR="00E208ED" w:rsidRPr="00597EFE" w:rsidRDefault="00E208ED" w:rsidP="002E4F6F">
            <w:pPr>
              <w:numPr>
                <w:ilvl w:val="0"/>
                <w:numId w:val="34"/>
              </w:num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Identify and develop a research problem and discuss its relevance;</w:t>
            </w:r>
          </w:p>
          <w:p w:rsidR="00E208ED" w:rsidRPr="00597EFE" w:rsidRDefault="00E208ED" w:rsidP="002E4F6F">
            <w:pPr>
              <w:numPr>
                <w:ilvl w:val="0"/>
                <w:numId w:val="34"/>
              </w:num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lastRenderedPageBreak/>
              <w:t>Identify the purpose of a scientific enquiry and develop appropriate research questions/ hypotheses;</w:t>
            </w:r>
          </w:p>
          <w:p w:rsidR="00E208ED" w:rsidRPr="00597EFE" w:rsidRDefault="00E208ED" w:rsidP="002E4F6F">
            <w:pPr>
              <w:numPr>
                <w:ilvl w:val="0"/>
                <w:numId w:val="34"/>
              </w:num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Describe the elements of a literature review and conduct an annotated bibliography on a specific research topic;</w:t>
            </w:r>
          </w:p>
          <w:p w:rsidR="00E208ED" w:rsidRPr="00597EFE" w:rsidRDefault="00E208ED" w:rsidP="002E4F6F">
            <w:pPr>
              <w:numPr>
                <w:ilvl w:val="0"/>
                <w:numId w:val="34"/>
              </w:num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Identify the combination of research skills that are relevant to a specific research topic;</w:t>
            </w:r>
          </w:p>
          <w:p w:rsidR="00E208ED" w:rsidRPr="00597EFE" w:rsidRDefault="00E208ED" w:rsidP="002E4F6F">
            <w:pPr>
              <w:numPr>
                <w:ilvl w:val="0"/>
                <w:numId w:val="34"/>
              </w:num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Develop a research proposal; and </w:t>
            </w:r>
          </w:p>
          <w:p w:rsidR="00E208ED" w:rsidRPr="00597EFE" w:rsidRDefault="00E208ED" w:rsidP="002E4F6F">
            <w:pPr>
              <w:numPr>
                <w:ilvl w:val="0"/>
                <w:numId w:val="34"/>
              </w:num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Analyze and report research findings</w:t>
            </w:r>
          </w:p>
          <w:p w:rsidR="00E208ED" w:rsidRPr="00052323" w:rsidRDefault="00E208ED" w:rsidP="0071442F">
            <w:pPr>
              <w:suppressAutoHyphens/>
              <w:autoSpaceDE w:val="0"/>
              <w:autoSpaceDN w:val="0"/>
              <w:adjustRightInd w:val="0"/>
              <w:spacing w:after="0" w:line="240" w:lineRule="auto"/>
              <w:ind w:left="360"/>
              <w:jc w:val="both"/>
              <w:rPr>
                <w:rFonts w:ascii="Times New Roman" w:eastAsia="Times New Roman" w:hAnsi="Times New Roman" w:cs="Times New Roman"/>
                <w:sz w:val="24"/>
                <w:szCs w:val="24"/>
              </w:rPr>
            </w:pPr>
          </w:p>
        </w:tc>
      </w:tr>
      <w:tr w:rsidR="00E208ED" w:rsidRPr="00052323" w:rsidTr="0071442F">
        <w:trPr>
          <w:trHeight w:val="975"/>
        </w:trPr>
        <w:tc>
          <w:tcPr>
            <w:tcW w:w="1890" w:type="dxa"/>
            <w:gridSpan w:val="2"/>
            <w:tcBorders>
              <w:top w:val="single" w:sz="4" w:space="0" w:color="auto"/>
              <w:left w:val="single" w:sz="3" w:space="0" w:color="000000"/>
              <w:bottom w:val="single" w:sz="3" w:space="0" w:color="000000"/>
              <w:right w:val="single" w:sz="3" w:space="0" w:color="000000"/>
            </w:tcBorders>
            <w:shd w:val="clear" w:color="000000" w:fill="FFFFFF"/>
          </w:tcPr>
          <w:p w:rsidR="00E208ED" w:rsidRPr="00052323" w:rsidRDefault="00E208ED" w:rsidP="0071442F">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lastRenderedPageBreak/>
              <w:t>Module competence</w:t>
            </w:r>
          </w:p>
        </w:tc>
        <w:tc>
          <w:tcPr>
            <w:tcW w:w="8260" w:type="dxa"/>
            <w:gridSpan w:val="4"/>
            <w:tcBorders>
              <w:top w:val="single" w:sz="4" w:space="0" w:color="auto"/>
              <w:left w:val="single" w:sz="3" w:space="0" w:color="000000"/>
              <w:bottom w:val="single" w:sz="3" w:space="0" w:color="000000"/>
              <w:right w:val="single" w:sz="3" w:space="0" w:color="000000"/>
            </w:tcBorders>
            <w:shd w:val="clear" w:color="000000" w:fill="FFFFFF"/>
          </w:tcPr>
          <w:p w:rsidR="00E208ED" w:rsidRPr="00052323" w:rsidRDefault="00E208ED" w:rsidP="002E4F6F">
            <w:pPr>
              <w:numPr>
                <w:ilvl w:val="0"/>
                <w:numId w:val="30"/>
              </w:num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Identify different research methodology </w:t>
            </w:r>
          </w:p>
          <w:p w:rsidR="00E208ED" w:rsidRDefault="00E208ED" w:rsidP="002E4F6F">
            <w:pPr>
              <w:numPr>
                <w:ilvl w:val="0"/>
                <w:numId w:val="30"/>
              </w:numPr>
              <w:suppressAutoHyphens/>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Eva</w:t>
            </w:r>
            <w:r>
              <w:rPr>
                <w:rFonts w:ascii="Times New Roman" w:eastAsia="Times New Roman" w:hAnsi="Times New Roman" w:cs="Times New Roman"/>
                <w:sz w:val="24"/>
                <w:szCs w:val="24"/>
                <w:lang w:eastAsia="ar-SA"/>
              </w:rPr>
              <w:t>luate the analysis methods</w:t>
            </w:r>
          </w:p>
          <w:p w:rsidR="00E208ED" w:rsidRPr="00052323" w:rsidRDefault="00E208ED" w:rsidP="002E4F6F">
            <w:pPr>
              <w:numPr>
                <w:ilvl w:val="0"/>
                <w:numId w:val="30"/>
              </w:num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Select best analysis method </w:t>
            </w:r>
          </w:p>
          <w:p w:rsidR="00E208ED" w:rsidRPr="00052323" w:rsidRDefault="00E208ED" w:rsidP="0071442F">
            <w:pPr>
              <w:suppressAutoHyphens/>
              <w:spacing w:after="0" w:line="360" w:lineRule="auto"/>
              <w:jc w:val="both"/>
              <w:rPr>
                <w:rFonts w:ascii="Times New Roman" w:eastAsia="Times New Roman" w:hAnsi="Times New Roman" w:cs="Times New Roman"/>
                <w:sz w:val="24"/>
                <w:szCs w:val="24"/>
                <w:lang w:eastAsia="ar-SA"/>
              </w:rPr>
            </w:pPr>
          </w:p>
        </w:tc>
      </w:tr>
      <w:tr w:rsidR="00E208ED" w:rsidRPr="00052323" w:rsidTr="007144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4"/>
        </w:trPr>
        <w:tc>
          <w:tcPr>
            <w:tcW w:w="10150" w:type="dxa"/>
            <w:gridSpan w:val="6"/>
            <w:shd w:val="clear" w:color="auto" w:fill="BFBFBF"/>
          </w:tcPr>
          <w:p w:rsidR="00E208ED" w:rsidRPr="00052323" w:rsidRDefault="00E208ED" w:rsidP="0071442F">
            <w:pPr>
              <w:suppressAutoHyphens/>
              <w:spacing w:after="0" w:line="240" w:lineRule="auto"/>
              <w:jc w:val="center"/>
              <w:rPr>
                <w:rFonts w:ascii="Times New Roman" w:eastAsia="Calibri" w:hAnsi="Times New Roman" w:cs="Times New Roman"/>
                <w:sz w:val="24"/>
                <w:szCs w:val="24"/>
                <w:lang w:eastAsia="ar-SA"/>
              </w:rPr>
            </w:pPr>
            <w:r w:rsidRPr="00052323">
              <w:rPr>
                <w:rFonts w:ascii="Times New Roman" w:eastAsia="Calibri" w:hAnsi="Times New Roman" w:cs="Times New Roman"/>
                <w:lang w:eastAsia="ar-SA"/>
              </w:rPr>
              <w:t>COURSES IN THE MODULE</w:t>
            </w:r>
          </w:p>
        </w:tc>
      </w:tr>
      <w:tr w:rsidR="00E208ED" w:rsidRPr="00052323" w:rsidTr="007144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cantSplit/>
          <w:trHeight w:val="276"/>
        </w:trPr>
        <w:tc>
          <w:tcPr>
            <w:tcW w:w="1728" w:type="dxa"/>
            <w:vMerge w:val="restart"/>
          </w:tcPr>
          <w:p w:rsidR="00E208ED" w:rsidRPr="00052323" w:rsidRDefault="00E208ED" w:rsidP="0071442F">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Course number</w:t>
            </w:r>
          </w:p>
        </w:tc>
        <w:tc>
          <w:tcPr>
            <w:tcW w:w="4500" w:type="dxa"/>
            <w:gridSpan w:val="2"/>
            <w:vMerge w:val="restart"/>
          </w:tcPr>
          <w:p w:rsidR="00E208ED" w:rsidRPr="00052323" w:rsidRDefault="00E208ED" w:rsidP="0071442F">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 xml:space="preserve">Course Name </w:t>
            </w:r>
          </w:p>
        </w:tc>
        <w:tc>
          <w:tcPr>
            <w:tcW w:w="1420" w:type="dxa"/>
            <w:vMerge w:val="restart"/>
            <w:tcBorders>
              <w:right w:val="single" w:sz="4" w:space="0" w:color="auto"/>
            </w:tcBorders>
          </w:tcPr>
          <w:p w:rsidR="00E208ED" w:rsidRPr="00052323" w:rsidRDefault="00E208ED" w:rsidP="0071442F">
            <w:pPr>
              <w:suppressAutoHyphens/>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lang w:eastAsia="ar-SA"/>
              </w:rPr>
              <w:t>Credit hours</w:t>
            </w:r>
          </w:p>
        </w:tc>
        <w:tc>
          <w:tcPr>
            <w:tcW w:w="2450" w:type="dxa"/>
            <w:vMerge w:val="restart"/>
          </w:tcPr>
          <w:p w:rsidR="00E208ED" w:rsidRPr="00052323" w:rsidRDefault="00E208ED" w:rsidP="0071442F">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ECTS (CP)</w:t>
            </w:r>
          </w:p>
        </w:tc>
      </w:tr>
      <w:tr w:rsidR="00E208ED" w:rsidRPr="00052323" w:rsidTr="007144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cantSplit/>
          <w:trHeight w:val="276"/>
        </w:trPr>
        <w:tc>
          <w:tcPr>
            <w:tcW w:w="1728" w:type="dxa"/>
            <w:vMerge/>
          </w:tcPr>
          <w:p w:rsidR="00E208ED" w:rsidRPr="00052323" w:rsidRDefault="00E208ED" w:rsidP="0071442F">
            <w:pPr>
              <w:suppressAutoHyphens/>
              <w:spacing w:after="0" w:line="240" w:lineRule="auto"/>
              <w:rPr>
                <w:rFonts w:ascii="Times New Roman" w:eastAsia="Calibri" w:hAnsi="Times New Roman" w:cs="Times New Roman"/>
                <w:b/>
                <w:sz w:val="24"/>
                <w:szCs w:val="24"/>
                <w:lang w:eastAsia="ar-SA"/>
              </w:rPr>
            </w:pPr>
          </w:p>
        </w:tc>
        <w:tc>
          <w:tcPr>
            <w:tcW w:w="4500" w:type="dxa"/>
            <w:gridSpan w:val="2"/>
            <w:vMerge/>
          </w:tcPr>
          <w:p w:rsidR="00E208ED" w:rsidRPr="00052323" w:rsidRDefault="00E208ED" w:rsidP="0071442F">
            <w:pPr>
              <w:suppressAutoHyphens/>
              <w:spacing w:after="0" w:line="240" w:lineRule="auto"/>
              <w:rPr>
                <w:rFonts w:ascii="Times New Roman" w:eastAsia="Calibri" w:hAnsi="Times New Roman" w:cs="Times New Roman"/>
                <w:b/>
                <w:sz w:val="24"/>
                <w:szCs w:val="24"/>
                <w:lang w:eastAsia="ar-SA"/>
              </w:rPr>
            </w:pPr>
          </w:p>
        </w:tc>
        <w:tc>
          <w:tcPr>
            <w:tcW w:w="1420" w:type="dxa"/>
            <w:vMerge/>
            <w:tcBorders>
              <w:right w:val="single" w:sz="4" w:space="0" w:color="auto"/>
            </w:tcBorders>
            <w:textDirection w:val="btLr"/>
          </w:tcPr>
          <w:p w:rsidR="00E208ED" w:rsidRPr="00052323" w:rsidRDefault="00E208ED" w:rsidP="0071442F">
            <w:pPr>
              <w:suppressAutoHyphens/>
              <w:spacing w:after="0" w:line="240" w:lineRule="auto"/>
              <w:ind w:right="113"/>
              <w:rPr>
                <w:rFonts w:ascii="Times New Roman" w:eastAsia="Calibri" w:hAnsi="Times New Roman" w:cs="Times New Roman"/>
                <w:sz w:val="24"/>
                <w:szCs w:val="24"/>
                <w:lang w:eastAsia="ar-SA"/>
              </w:rPr>
            </w:pPr>
          </w:p>
        </w:tc>
        <w:tc>
          <w:tcPr>
            <w:tcW w:w="2450" w:type="dxa"/>
            <w:vMerge/>
            <w:textDirection w:val="btLr"/>
          </w:tcPr>
          <w:p w:rsidR="00E208ED" w:rsidRPr="00052323" w:rsidRDefault="00E208ED" w:rsidP="0071442F">
            <w:pPr>
              <w:suppressAutoHyphens/>
              <w:spacing w:after="0" w:line="240" w:lineRule="auto"/>
              <w:ind w:right="113"/>
              <w:rPr>
                <w:rFonts w:ascii="Times New Roman" w:eastAsia="Calibri" w:hAnsi="Times New Roman" w:cs="Times New Roman"/>
                <w:b/>
                <w:sz w:val="24"/>
                <w:szCs w:val="24"/>
                <w:lang w:eastAsia="ar-SA"/>
              </w:rPr>
            </w:pPr>
          </w:p>
        </w:tc>
      </w:tr>
      <w:tr w:rsidR="00E208ED" w:rsidRPr="00052323" w:rsidTr="007144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cantSplit/>
          <w:trHeight w:val="276"/>
        </w:trPr>
        <w:tc>
          <w:tcPr>
            <w:tcW w:w="1728" w:type="dxa"/>
            <w:vMerge/>
          </w:tcPr>
          <w:p w:rsidR="00E208ED" w:rsidRPr="00052323" w:rsidRDefault="00E208ED" w:rsidP="0071442F">
            <w:pPr>
              <w:suppressAutoHyphens/>
              <w:spacing w:after="0" w:line="240" w:lineRule="auto"/>
              <w:rPr>
                <w:rFonts w:ascii="Times New Roman" w:eastAsia="Calibri" w:hAnsi="Times New Roman" w:cs="Times New Roman"/>
                <w:b/>
                <w:sz w:val="24"/>
                <w:szCs w:val="24"/>
                <w:lang w:eastAsia="ar-SA"/>
              </w:rPr>
            </w:pPr>
          </w:p>
        </w:tc>
        <w:tc>
          <w:tcPr>
            <w:tcW w:w="4500" w:type="dxa"/>
            <w:gridSpan w:val="2"/>
            <w:vMerge/>
          </w:tcPr>
          <w:p w:rsidR="00E208ED" w:rsidRPr="00052323" w:rsidRDefault="00E208ED" w:rsidP="0071442F">
            <w:pPr>
              <w:suppressAutoHyphens/>
              <w:spacing w:after="0" w:line="240" w:lineRule="auto"/>
              <w:rPr>
                <w:rFonts w:ascii="Times New Roman" w:eastAsia="Calibri" w:hAnsi="Times New Roman" w:cs="Times New Roman"/>
                <w:b/>
                <w:sz w:val="24"/>
                <w:szCs w:val="24"/>
                <w:lang w:eastAsia="ar-SA"/>
              </w:rPr>
            </w:pPr>
          </w:p>
        </w:tc>
        <w:tc>
          <w:tcPr>
            <w:tcW w:w="1420" w:type="dxa"/>
            <w:vMerge/>
            <w:tcBorders>
              <w:bottom w:val="single" w:sz="4" w:space="0" w:color="auto"/>
              <w:right w:val="single" w:sz="4" w:space="0" w:color="auto"/>
            </w:tcBorders>
            <w:textDirection w:val="btLr"/>
          </w:tcPr>
          <w:p w:rsidR="00E208ED" w:rsidRPr="00052323" w:rsidRDefault="00E208ED" w:rsidP="0071442F">
            <w:pPr>
              <w:suppressAutoHyphens/>
              <w:spacing w:after="0" w:line="240" w:lineRule="auto"/>
              <w:ind w:right="113"/>
              <w:rPr>
                <w:rFonts w:ascii="Times New Roman" w:eastAsia="Calibri" w:hAnsi="Times New Roman" w:cs="Times New Roman"/>
                <w:sz w:val="24"/>
                <w:szCs w:val="24"/>
                <w:lang w:eastAsia="ar-SA"/>
              </w:rPr>
            </w:pPr>
          </w:p>
        </w:tc>
        <w:tc>
          <w:tcPr>
            <w:tcW w:w="2450" w:type="dxa"/>
            <w:vMerge/>
            <w:tcBorders>
              <w:bottom w:val="single" w:sz="4" w:space="0" w:color="auto"/>
            </w:tcBorders>
            <w:textDirection w:val="btLr"/>
          </w:tcPr>
          <w:p w:rsidR="00E208ED" w:rsidRPr="00052323" w:rsidRDefault="00E208ED" w:rsidP="0071442F">
            <w:pPr>
              <w:suppressAutoHyphens/>
              <w:spacing w:after="0" w:line="240" w:lineRule="auto"/>
              <w:ind w:right="113"/>
              <w:rPr>
                <w:rFonts w:ascii="Times New Roman" w:eastAsia="Calibri" w:hAnsi="Times New Roman" w:cs="Times New Roman"/>
                <w:b/>
                <w:sz w:val="24"/>
                <w:szCs w:val="24"/>
                <w:lang w:eastAsia="ar-SA"/>
              </w:rPr>
            </w:pPr>
          </w:p>
        </w:tc>
      </w:tr>
      <w:tr w:rsidR="00E208ED" w:rsidRPr="00052323" w:rsidTr="007144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trHeight w:val="154"/>
        </w:trPr>
        <w:tc>
          <w:tcPr>
            <w:tcW w:w="1728" w:type="dxa"/>
          </w:tcPr>
          <w:p w:rsidR="00E208ED" w:rsidRPr="00052323" w:rsidRDefault="00DF3029" w:rsidP="0071442F">
            <w:pPr>
              <w:suppressAutoHyphens/>
              <w:spacing w:after="0" w:line="240" w:lineRule="auto"/>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06</w:t>
            </w:r>
          </w:p>
        </w:tc>
        <w:tc>
          <w:tcPr>
            <w:tcW w:w="4500" w:type="dxa"/>
            <w:gridSpan w:val="2"/>
          </w:tcPr>
          <w:p w:rsidR="00E208ED" w:rsidRDefault="00E208ED" w:rsidP="0071442F">
            <w:pPr>
              <w:suppressAutoHyphens/>
              <w:spacing w:after="0" w:line="240" w:lineRule="auto"/>
              <w:jc w:val="both"/>
              <w:rPr>
                <w:rFonts w:ascii="Times New Roman" w:eastAsia="Times New Roman" w:hAnsi="Times New Roman" w:cs="Times New Roman"/>
                <w:b/>
                <w:bCs/>
                <w:sz w:val="24"/>
                <w:szCs w:val="24"/>
              </w:rPr>
            </w:pPr>
            <w:r w:rsidRPr="00597EFE">
              <w:rPr>
                <w:rFonts w:ascii="Times New Roman" w:eastAsia="Times New Roman" w:hAnsi="Times New Roman" w:cs="Times New Roman"/>
                <w:b/>
                <w:bCs/>
                <w:sz w:val="24"/>
                <w:szCs w:val="24"/>
              </w:rPr>
              <w:t>Research Methods</w:t>
            </w:r>
          </w:p>
          <w:p w:rsidR="00DF3029" w:rsidRPr="00052323" w:rsidRDefault="00DF3029" w:rsidP="0071442F">
            <w:pPr>
              <w:suppressAutoHyphens/>
              <w:spacing w:after="0" w:line="240" w:lineRule="auto"/>
              <w:jc w:val="both"/>
              <w:rPr>
                <w:rFonts w:ascii="Times New Roman" w:eastAsia="Times New Roman" w:hAnsi="Times New Roman" w:cs="Times New Roman"/>
                <w:sz w:val="24"/>
                <w:szCs w:val="24"/>
                <w:lang w:eastAsia="ar-SA" w:bidi="en-US"/>
              </w:rPr>
            </w:pPr>
            <w:r>
              <w:rPr>
                <w:rFonts w:ascii="Times New Roman" w:eastAsia="Times New Roman" w:hAnsi="Times New Roman" w:cs="Times New Roman"/>
                <w:b/>
                <w:bCs/>
                <w:sz w:val="24"/>
                <w:szCs w:val="24"/>
              </w:rPr>
              <w:t xml:space="preserve">Econometrics theory and application </w:t>
            </w:r>
          </w:p>
        </w:tc>
        <w:tc>
          <w:tcPr>
            <w:tcW w:w="1420" w:type="dxa"/>
            <w:tcBorders>
              <w:bottom w:val="single" w:sz="4" w:space="0" w:color="auto"/>
              <w:right w:val="single" w:sz="4" w:space="0" w:color="auto"/>
            </w:tcBorders>
          </w:tcPr>
          <w:p w:rsidR="00E208ED" w:rsidRPr="00052323" w:rsidRDefault="00E208ED" w:rsidP="0071442F">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2450" w:type="dxa"/>
            <w:tcBorders>
              <w:left w:val="single" w:sz="4" w:space="0" w:color="auto"/>
              <w:bottom w:val="single" w:sz="4" w:space="0" w:color="auto"/>
            </w:tcBorders>
          </w:tcPr>
          <w:p w:rsidR="00E208ED" w:rsidRPr="00052323" w:rsidRDefault="00DF3029" w:rsidP="0071442F">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r>
    </w:tbl>
    <w:p w:rsidR="00E208ED" w:rsidRPr="00052323" w:rsidRDefault="00E208ED" w:rsidP="00E208ED">
      <w:pPr>
        <w:suppressAutoHyphens/>
        <w:spacing w:after="0" w:line="240" w:lineRule="auto"/>
        <w:rPr>
          <w:rFonts w:ascii="Times New Roman" w:eastAsia="Times New Roman" w:hAnsi="Times New Roman" w:cs="Times New Roman"/>
          <w:sz w:val="24"/>
          <w:szCs w:val="24"/>
          <w:lang w:eastAsia="ar-SA"/>
        </w:rPr>
      </w:pPr>
    </w:p>
    <w:p w:rsidR="00E208ED" w:rsidRDefault="00E208ED" w:rsidP="00E208ED">
      <w:pPr>
        <w:shd w:val="clear" w:color="auto" w:fill="FFFFFF"/>
        <w:suppressAutoHyphens/>
        <w:spacing w:after="0" w:line="240" w:lineRule="auto"/>
        <w:ind w:left="720"/>
        <w:outlineLvl w:val="0"/>
        <w:rPr>
          <w:rFonts w:ascii="Times New Roman" w:eastAsia="Times New Roman" w:hAnsi="Times New Roman" w:cs="Times New Roman"/>
          <w:b/>
          <w:bCs/>
          <w:kern w:val="28"/>
          <w:sz w:val="32"/>
          <w:szCs w:val="32"/>
          <w:lang w:val="en-GB" w:eastAsia="en-GB"/>
        </w:rPr>
      </w:pPr>
    </w:p>
    <w:p w:rsidR="00E208ED" w:rsidRPr="00597EFE" w:rsidRDefault="00E208ED" w:rsidP="00E208ED">
      <w:pPr>
        <w:spacing w:after="0" w:line="360" w:lineRule="auto"/>
        <w:ind w:left="360"/>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b/>
          <w:bCs/>
          <w:sz w:val="24"/>
          <w:szCs w:val="24"/>
        </w:rPr>
        <w:t xml:space="preserve"> Research Methods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(LSCM</w:t>
      </w:r>
      <w:r w:rsidR="00DF3029">
        <w:rPr>
          <w:rFonts w:ascii="Times New Roman" w:eastAsia="Times New Roman" w:hAnsi="Times New Roman" w:cs="Times New Roman"/>
          <w:b/>
          <w:i/>
          <w:sz w:val="24"/>
          <w:szCs w:val="24"/>
        </w:rPr>
        <w:t>606</w:t>
      </w:r>
      <w:r>
        <w:rPr>
          <w:rFonts w:ascii="Times New Roman" w:eastAsia="Times New Roman" w:hAnsi="Times New Roman" w:cs="Times New Roman"/>
          <w:b/>
          <w:i/>
          <w:sz w:val="24"/>
          <w:szCs w:val="24"/>
        </w:rPr>
        <w:t>1</w:t>
      </w:r>
      <w:r w:rsidRPr="00597EFE">
        <w:rPr>
          <w:rFonts w:ascii="Times New Roman" w:eastAsia="Times New Roman" w:hAnsi="Times New Roman" w:cs="Times New Roman"/>
          <w:b/>
          <w:i/>
          <w:sz w:val="24"/>
          <w:szCs w:val="24"/>
        </w:rPr>
        <w:t>)</w:t>
      </w:r>
    </w:p>
    <w:p w:rsidR="00E208ED" w:rsidRPr="00597EFE" w:rsidRDefault="00E208ED" w:rsidP="00E208ED">
      <w:pPr>
        <w:spacing w:after="0" w:line="240" w:lineRule="auto"/>
        <w:ind w:firstLine="1530"/>
        <w:rPr>
          <w:rFonts w:ascii="Times New Roman" w:eastAsia="Times New Roman" w:hAnsi="Times New Roman" w:cs="Times New Roman"/>
          <w:b/>
          <w:sz w:val="24"/>
          <w:szCs w:val="24"/>
        </w:rPr>
      </w:pPr>
      <w:r w:rsidRPr="00597EFE">
        <w:rPr>
          <w:rFonts w:ascii="Times New Roman" w:eastAsia="Times New Roman" w:hAnsi="Times New Roman" w:cs="Times New Roman"/>
          <w:b/>
          <w:sz w:val="24"/>
          <w:szCs w:val="24"/>
        </w:rPr>
        <w:t>Credit hours:</w:t>
      </w:r>
      <w:r>
        <w:rPr>
          <w:rFonts w:ascii="Times New Roman" w:eastAsia="Times New Roman" w:hAnsi="Times New Roman" w:cs="Times New Roman"/>
          <w:b/>
          <w:sz w:val="24"/>
          <w:szCs w:val="24"/>
        </w:rPr>
        <w:t xml:space="preserve"> 2</w:t>
      </w:r>
    </w:p>
    <w:p w:rsidR="00E208ED" w:rsidRPr="00597EFE" w:rsidRDefault="00E208ED" w:rsidP="00E208ED">
      <w:pPr>
        <w:keepNext/>
        <w:keepLines/>
        <w:spacing w:before="200" w:after="0" w:line="360" w:lineRule="auto"/>
        <w:jc w:val="both"/>
        <w:outlineLvl w:val="7"/>
        <w:rPr>
          <w:rFonts w:ascii="Times New Roman" w:eastAsia="Times New Roman" w:hAnsi="Times New Roman" w:cs="Times New Roman"/>
          <w:color w:val="000000"/>
          <w:sz w:val="24"/>
          <w:szCs w:val="24"/>
        </w:rPr>
      </w:pPr>
      <w:r w:rsidRPr="00597EFE">
        <w:rPr>
          <w:rFonts w:ascii="Times New Roman" w:eastAsia="Times New Roman" w:hAnsi="Times New Roman" w:cs="Times New Roman"/>
          <w:color w:val="000000"/>
          <w:sz w:val="24"/>
          <w:szCs w:val="24"/>
        </w:rPr>
        <w:t>This course is designed to help students understand and apply essential research methods using standard research techniques and procedures. The course covers qualitative, quantitative, and mixed research designs with the objective of enabling students to select and follow the most appropriate approach given the nature of the research problem they have identified. The course also covers internal and external validity to help students understand how they should go about in ensuring that their inquiry is devoid of validity threats. The course also includes tutorial on statistical packages used for data analysis.</w:t>
      </w:r>
    </w:p>
    <w:p w:rsidR="00E208ED" w:rsidRPr="00597EFE" w:rsidRDefault="00E208ED" w:rsidP="00E208ED">
      <w:pPr>
        <w:keepNext/>
        <w:keepLines/>
        <w:spacing w:before="200" w:after="0" w:line="360" w:lineRule="auto"/>
        <w:jc w:val="both"/>
        <w:outlineLvl w:val="7"/>
        <w:rPr>
          <w:rFonts w:ascii="Times New Roman" w:eastAsia="Times New Roman" w:hAnsi="Times New Roman" w:cs="Times New Roman"/>
          <w:b/>
          <w:i/>
          <w:color w:val="000000"/>
          <w:sz w:val="24"/>
          <w:szCs w:val="24"/>
        </w:rPr>
      </w:pPr>
      <w:r w:rsidRPr="00597EFE">
        <w:rPr>
          <w:rFonts w:ascii="Times New Roman" w:eastAsia="Times New Roman" w:hAnsi="Times New Roman" w:cs="Times New Roman"/>
          <w:b/>
          <w:i/>
          <w:color w:val="000000"/>
          <w:sz w:val="24"/>
          <w:szCs w:val="24"/>
        </w:rPr>
        <w:t>Course Objectives:</w:t>
      </w:r>
    </w:p>
    <w:p w:rsidR="00E208ED" w:rsidRPr="00597EFE" w:rsidRDefault="00E208ED" w:rsidP="00E208ED">
      <w:p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After completing the course, students are expected to: </w:t>
      </w:r>
    </w:p>
    <w:p w:rsidR="00E208ED" w:rsidRPr="00597EFE" w:rsidRDefault="00E208ED" w:rsidP="002E4F6F">
      <w:pPr>
        <w:numPr>
          <w:ilvl w:val="0"/>
          <w:numId w:val="34"/>
        </w:numPr>
        <w:spacing w:before="100" w:beforeAutospacing="1" w:after="42"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lastRenderedPageBreak/>
        <w:t xml:space="preserve">acquire  skills in undertaking a scientific inquiry using quantitative, qualitative or mixed approaches; </w:t>
      </w:r>
    </w:p>
    <w:p w:rsidR="00E208ED" w:rsidRPr="00597EFE" w:rsidRDefault="00E208ED" w:rsidP="002E4F6F">
      <w:pPr>
        <w:numPr>
          <w:ilvl w:val="0"/>
          <w:numId w:val="34"/>
        </w:num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Identify and develop a research problem and discuss its relevance;</w:t>
      </w:r>
    </w:p>
    <w:p w:rsidR="00E208ED" w:rsidRPr="00597EFE" w:rsidRDefault="00E208ED" w:rsidP="002E4F6F">
      <w:pPr>
        <w:numPr>
          <w:ilvl w:val="0"/>
          <w:numId w:val="34"/>
        </w:num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Identify the purpose of a scientific enquiry and develop appropriate research questions/ hypotheses;</w:t>
      </w:r>
    </w:p>
    <w:p w:rsidR="00E208ED" w:rsidRPr="00597EFE" w:rsidRDefault="00E208ED" w:rsidP="002E4F6F">
      <w:pPr>
        <w:numPr>
          <w:ilvl w:val="0"/>
          <w:numId w:val="34"/>
        </w:num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Describe the elements of a literature review and conduct an annotated bibliography on a specific research topic;</w:t>
      </w:r>
    </w:p>
    <w:p w:rsidR="00E208ED" w:rsidRPr="00597EFE" w:rsidRDefault="00E208ED" w:rsidP="002E4F6F">
      <w:pPr>
        <w:numPr>
          <w:ilvl w:val="0"/>
          <w:numId w:val="34"/>
        </w:num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Identify the combination of research skills that are relevant to a specific research topic;</w:t>
      </w:r>
    </w:p>
    <w:p w:rsidR="00E208ED" w:rsidRPr="00597EFE" w:rsidRDefault="00E208ED" w:rsidP="002E4F6F">
      <w:pPr>
        <w:numPr>
          <w:ilvl w:val="0"/>
          <w:numId w:val="34"/>
        </w:num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Develop a research proposal; and </w:t>
      </w:r>
    </w:p>
    <w:p w:rsidR="00E208ED" w:rsidRPr="00C36329" w:rsidRDefault="00E208ED" w:rsidP="002E4F6F">
      <w:pPr>
        <w:numPr>
          <w:ilvl w:val="0"/>
          <w:numId w:val="34"/>
        </w:num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Analyze and report research findings</w:t>
      </w:r>
    </w:p>
    <w:p w:rsidR="00E208ED" w:rsidRPr="00597EFE" w:rsidRDefault="00E208ED" w:rsidP="00E208ED">
      <w:pPr>
        <w:autoSpaceDE w:val="0"/>
        <w:autoSpaceDN w:val="0"/>
        <w:adjustRightInd w:val="0"/>
        <w:spacing w:after="0" w:line="360" w:lineRule="auto"/>
        <w:rPr>
          <w:rFonts w:ascii="Times New Roman" w:eastAsia="Times New Roman" w:hAnsi="Times New Roman" w:cs="Times New Roman"/>
          <w:b/>
          <w:bCs/>
          <w:sz w:val="24"/>
          <w:szCs w:val="24"/>
        </w:rPr>
      </w:pPr>
      <w:r w:rsidRPr="00597EFE">
        <w:rPr>
          <w:rFonts w:ascii="Times New Roman" w:eastAsia="Times New Roman" w:hAnsi="Times New Roman" w:cs="Times New Roman"/>
          <w:b/>
          <w:bCs/>
          <w:sz w:val="24"/>
          <w:szCs w:val="24"/>
        </w:rPr>
        <w:t>Unit I:  INTRODUCTION TO RESEARCH METHODOLOGY</w:t>
      </w:r>
    </w:p>
    <w:p w:rsidR="00E208ED" w:rsidRPr="00597EFE" w:rsidRDefault="00E208ED" w:rsidP="002E4F6F">
      <w:pPr>
        <w:numPr>
          <w:ilvl w:val="0"/>
          <w:numId w:val="34"/>
        </w:numPr>
        <w:autoSpaceDE w:val="0"/>
        <w:autoSpaceDN w:val="0"/>
        <w:adjustRightInd w:val="0"/>
        <w:spacing w:after="0" w:line="360" w:lineRule="auto"/>
        <w:contextualSpacing/>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Importance of Research in Decision Making</w:t>
      </w:r>
    </w:p>
    <w:p w:rsidR="00E208ED" w:rsidRPr="00597EFE" w:rsidRDefault="00E208ED" w:rsidP="002E4F6F">
      <w:pPr>
        <w:numPr>
          <w:ilvl w:val="0"/>
          <w:numId w:val="34"/>
        </w:numPr>
        <w:autoSpaceDE w:val="0"/>
        <w:autoSpaceDN w:val="0"/>
        <w:adjustRightInd w:val="0"/>
        <w:spacing w:after="0" w:line="360" w:lineRule="auto"/>
        <w:contextualSpacing/>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Defining Research Problem and Formulation of Hypothesis</w:t>
      </w:r>
    </w:p>
    <w:p w:rsidR="00E208ED" w:rsidRPr="00597EFE" w:rsidRDefault="00E208ED" w:rsidP="002E4F6F">
      <w:pPr>
        <w:numPr>
          <w:ilvl w:val="0"/>
          <w:numId w:val="34"/>
        </w:numPr>
        <w:autoSpaceDE w:val="0"/>
        <w:autoSpaceDN w:val="0"/>
        <w:adjustRightInd w:val="0"/>
        <w:spacing w:after="0" w:line="360" w:lineRule="auto"/>
        <w:contextualSpacing/>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Experimental Designs</w:t>
      </w:r>
    </w:p>
    <w:p w:rsidR="00E208ED" w:rsidRPr="00597EFE" w:rsidRDefault="00E208ED" w:rsidP="00E208ED">
      <w:pPr>
        <w:autoSpaceDE w:val="0"/>
        <w:autoSpaceDN w:val="0"/>
        <w:adjustRightInd w:val="0"/>
        <w:spacing w:after="0" w:line="360" w:lineRule="auto"/>
        <w:rPr>
          <w:rFonts w:ascii="Times New Roman" w:eastAsia="Times New Roman" w:hAnsi="Times New Roman" w:cs="Times New Roman"/>
          <w:b/>
          <w:bCs/>
          <w:sz w:val="24"/>
          <w:szCs w:val="24"/>
        </w:rPr>
      </w:pPr>
      <w:r w:rsidRPr="00597EFE">
        <w:rPr>
          <w:rFonts w:ascii="Times New Roman" w:eastAsia="Times New Roman" w:hAnsi="Times New Roman" w:cs="Times New Roman"/>
          <w:b/>
          <w:bCs/>
          <w:sz w:val="24"/>
          <w:szCs w:val="24"/>
        </w:rPr>
        <w:t>Unit II DATA COLLECTION AND MEASUREMENT</w:t>
      </w:r>
    </w:p>
    <w:p w:rsidR="00E208ED" w:rsidRPr="00597EFE" w:rsidRDefault="00E208ED" w:rsidP="002E4F6F">
      <w:pPr>
        <w:numPr>
          <w:ilvl w:val="0"/>
          <w:numId w:val="34"/>
        </w:numPr>
        <w:autoSpaceDE w:val="0"/>
        <w:autoSpaceDN w:val="0"/>
        <w:adjustRightInd w:val="0"/>
        <w:spacing w:after="0" w:line="360" w:lineRule="auto"/>
        <w:contextualSpacing/>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Methods and Techniques of Data Collection</w:t>
      </w:r>
    </w:p>
    <w:p w:rsidR="00E208ED" w:rsidRPr="00597EFE" w:rsidRDefault="00E208ED" w:rsidP="002E4F6F">
      <w:pPr>
        <w:numPr>
          <w:ilvl w:val="0"/>
          <w:numId w:val="34"/>
        </w:numPr>
        <w:autoSpaceDE w:val="0"/>
        <w:autoSpaceDN w:val="0"/>
        <w:adjustRightInd w:val="0"/>
        <w:spacing w:after="0" w:line="360" w:lineRule="auto"/>
        <w:contextualSpacing/>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 Sampling and Sampling Designs</w:t>
      </w:r>
    </w:p>
    <w:p w:rsidR="00E208ED" w:rsidRPr="00597EFE" w:rsidRDefault="00E208ED" w:rsidP="002E4F6F">
      <w:pPr>
        <w:numPr>
          <w:ilvl w:val="0"/>
          <w:numId w:val="34"/>
        </w:numPr>
        <w:autoSpaceDE w:val="0"/>
        <w:autoSpaceDN w:val="0"/>
        <w:adjustRightInd w:val="0"/>
        <w:spacing w:after="0" w:line="360" w:lineRule="auto"/>
        <w:contextualSpacing/>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Attitude Measurement and Scales</w:t>
      </w:r>
    </w:p>
    <w:p w:rsidR="00E208ED" w:rsidRPr="00597EFE" w:rsidRDefault="00E208ED" w:rsidP="00E208ED">
      <w:pPr>
        <w:autoSpaceDE w:val="0"/>
        <w:autoSpaceDN w:val="0"/>
        <w:adjustRightInd w:val="0"/>
        <w:spacing w:after="0" w:line="360" w:lineRule="auto"/>
        <w:rPr>
          <w:rFonts w:ascii="Times New Roman" w:eastAsia="Times New Roman" w:hAnsi="Times New Roman" w:cs="Times New Roman"/>
          <w:b/>
          <w:bCs/>
          <w:sz w:val="24"/>
          <w:szCs w:val="24"/>
        </w:rPr>
      </w:pPr>
      <w:r w:rsidRPr="00597EFE">
        <w:rPr>
          <w:rFonts w:ascii="Times New Roman" w:eastAsia="Times New Roman" w:hAnsi="Times New Roman" w:cs="Times New Roman"/>
          <w:b/>
          <w:bCs/>
          <w:sz w:val="24"/>
          <w:szCs w:val="24"/>
        </w:rPr>
        <w:t>Unit III DATA PRESENTATION AND ANALYSIS</w:t>
      </w:r>
    </w:p>
    <w:p w:rsidR="00E208ED" w:rsidRPr="00597EFE" w:rsidRDefault="00E208ED" w:rsidP="002E4F6F">
      <w:pPr>
        <w:numPr>
          <w:ilvl w:val="0"/>
          <w:numId w:val="34"/>
        </w:numPr>
        <w:autoSpaceDE w:val="0"/>
        <w:autoSpaceDN w:val="0"/>
        <w:adjustRightInd w:val="0"/>
        <w:spacing w:after="0" w:line="360" w:lineRule="auto"/>
        <w:contextualSpacing/>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Data Processing</w:t>
      </w:r>
    </w:p>
    <w:p w:rsidR="00E208ED" w:rsidRPr="00597EFE" w:rsidRDefault="00E208ED" w:rsidP="002E4F6F">
      <w:pPr>
        <w:numPr>
          <w:ilvl w:val="0"/>
          <w:numId w:val="34"/>
        </w:numPr>
        <w:autoSpaceDE w:val="0"/>
        <w:autoSpaceDN w:val="0"/>
        <w:adjustRightInd w:val="0"/>
        <w:spacing w:after="0" w:line="360" w:lineRule="auto"/>
        <w:contextualSpacing/>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Statistical Analysis and Interpretation of Data</w:t>
      </w:r>
    </w:p>
    <w:p w:rsidR="00E208ED" w:rsidRPr="00597EFE" w:rsidRDefault="00E208ED" w:rsidP="002E4F6F">
      <w:pPr>
        <w:numPr>
          <w:ilvl w:val="0"/>
          <w:numId w:val="34"/>
        </w:numPr>
        <w:autoSpaceDE w:val="0"/>
        <w:autoSpaceDN w:val="0"/>
        <w:adjustRightInd w:val="0"/>
        <w:spacing w:after="0" w:line="360" w:lineRule="auto"/>
        <w:contextualSpacing/>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 Multivariate Analysis of Data</w:t>
      </w:r>
    </w:p>
    <w:p w:rsidR="00E208ED" w:rsidRPr="00597EFE" w:rsidRDefault="00E208ED" w:rsidP="002E4F6F">
      <w:pPr>
        <w:numPr>
          <w:ilvl w:val="0"/>
          <w:numId w:val="34"/>
        </w:numPr>
        <w:autoSpaceDE w:val="0"/>
        <w:autoSpaceDN w:val="0"/>
        <w:adjustRightInd w:val="0"/>
        <w:spacing w:after="0" w:line="360" w:lineRule="auto"/>
        <w:contextualSpacing/>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Model Building and Decision Making</w:t>
      </w:r>
    </w:p>
    <w:p w:rsidR="00E208ED" w:rsidRPr="00597EFE" w:rsidRDefault="00E208ED" w:rsidP="00E208ED">
      <w:pPr>
        <w:autoSpaceDE w:val="0"/>
        <w:autoSpaceDN w:val="0"/>
        <w:adjustRightInd w:val="0"/>
        <w:spacing w:after="0" w:line="360" w:lineRule="auto"/>
        <w:rPr>
          <w:rFonts w:ascii="Times New Roman" w:eastAsia="Times New Roman" w:hAnsi="Times New Roman" w:cs="Times New Roman"/>
          <w:b/>
          <w:bCs/>
          <w:sz w:val="24"/>
          <w:szCs w:val="24"/>
        </w:rPr>
      </w:pPr>
      <w:r w:rsidRPr="00597EFE">
        <w:rPr>
          <w:rFonts w:ascii="Times New Roman" w:eastAsia="Times New Roman" w:hAnsi="Times New Roman" w:cs="Times New Roman"/>
          <w:b/>
          <w:bCs/>
          <w:sz w:val="24"/>
          <w:szCs w:val="24"/>
        </w:rPr>
        <w:t>Unit IV REPORT WRITING AND PRESENTATION</w:t>
      </w:r>
    </w:p>
    <w:p w:rsidR="00E208ED" w:rsidRPr="00597EFE" w:rsidRDefault="00E208ED" w:rsidP="002E4F6F">
      <w:pPr>
        <w:numPr>
          <w:ilvl w:val="0"/>
          <w:numId w:val="34"/>
        </w:numPr>
        <w:autoSpaceDE w:val="0"/>
        <w:autoSpaceDN w:val="0"/>
        <w:adjustRightInd w:val="0"/>
        <w:spacing w:after="0" w:line="360" w:lineRule="auto"/>
        <w:contextualSpacing/>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Substance of Reports</w:t>
      </w:r>
    </w:p>
    <w:p w:rsidR="00E208ED" w:rsidRPr="00597EFE" w:rsidRDefault="00E208ED" w:rsidP="002E4F6F">
      <w:pPr>
        <w:numPr>
          <w:ilvl w:val="0"/>
          <w:numId w:val="34"/>
        </w:numPr>
        <w:autoSpaceDE w:val="0"/>
        <w:autoSpaceDN w:val="0"/>
        <w:adjustRightInd w:val="0"/>
        <w:spacing w:after="0" w:line="360" w:lineRule="auto"/>
        <w:contextualSpacing/>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Report Writing and Presentation</w:t>
      </w:r>
    </w:p>
    <w:p w:rsidR="00E208ED" w:rsidRPr="00597EFE" w:rsidRDefault="00E208ED" w:rsidP="002E4F6F">
      <w:pPr>
        <w:numPr>
          <w:ilvl w:val="0"/>
          <w:numId w:val="34"/>
        </w:numPr>
        <w:spacing w:after="0" w:line="360" w:lineRule="auto"/>
        <w:contextualSpacing/>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Presentation of a Report</w:t>
      </w:r>
    </w:p>
    <w:p w:rsidR="00E208ED" w:rsidRPr="00597EFE" w:rsidRDefault="00E208ED" w:rsidP="00E208ED">
      <w:pPr>
        <w:spacing w:after="0" w:line="360" w:lineRule="auto"/>
        <w:jc w:val="both"/>
        <w:rPr>
          <w:rFonts w:ascii="Times New Roman" w:eastAsia="Times New Roman" w:hAnsi="Times New Roman" w:cs="Times New Roman"/>
          <w:b/>
          <w:sz w:val="24"/>
          <w:szCs w:val="24"/>
        </w:rPr>
      </w:pPr>
      <w:r w:rsidRPr="00597EFE">
        <w:rPr>
          <w:rFonts w:ascii="Times New Roman" w:eastAsia="Times New Roman" w:hAnsi="Times New Roman" w:cs="Times New Roman"/>
          <w:b/>
          <w:sz w:val="24"/>
          <w:szCs w:val="24"/>
        </w:rPr>
        <w:lastRenderedPageBreak/>
        <w:t>Unit VI Tutorial on Statistical Package for Social Sciences (SPSS)</w:t>
      </w:r>
    </w:p>
    <w:p w:rsidR="00E208ED" w:rsidRPr="00597EFE" w:rsidRDefault="00E208ED" w:rsidP="002E4F6F">
      <w:pPr>
        <w:numPr>
          <w:ilvl w:val="0"/>
          <w:numId w:val="41"/>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SPSS-the interface</w:t>
      </w:r>
    </w:p>
    <w:p w:rsidR="00E208ED" w:rsidRPr="00597EFE" w:rsidRDefault="00E208ED" w:rsidP="002E4F6F">
      <w:pPr>
        <w:numPr>
          <w:ilvl w:val="0"/>
          <w:numId w:val="41"/>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Data entry</w:t>
      </w:r>
    </w:p>
    <w:p w:rsidR="00E208ED" w:rsidRPr="00597EFE" w:rsidRDefault="00E208ED" w:rsidP="002E4F6F">
      <w:pPr>
        <w:numPr>
          <w:ilvl w:val="0"/>
          <w:numId w:val="41"/>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Data validity check</w:t>
      </w:r>
    </w:p>
    <w:p w:rsidR="00E208ED" w:rsidRPr="00597EFE" w:rsidRDefault="00E208ED" w:rsidP="002E4F6F">
      <w:pPr>
        <w:numPr>
          <w:ilvl w:val="0"/>
          <w:numId w:val="41"/>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Data transformation</w:t>
      </w:r>
    </w:p>
    <w:p w:rsidR="00E208ED" w:rsidRPr="00597EFE" w:rsidRDefault="00E208ED" w:rsidP="002E4F6F">
      <w:pPr>
        <w:numPr>
          <w:ilvl w:val="0"/>
          <w:numId w:val="41"/>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Data analysis</w:t>
      </w:r>
    </w:p>
    <w:p w:rsidR="00E208ED" w:rsidRPr="00597EFE" w:rsidRDefault="00E208ED" w:rsidP="002E4F6F">
      <w:pPr>
        <w:numPr>
          <w:ilvl w:val="0"/>
          <w:numId w:val="41"/>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Building charts and graphs using SPSS</w:t>
      </w:r>
    </w:p>
    <w:p w:rsidR="00E208ED" w:rsidRPr="00597EFE" w:rsidRDefault="00E208ED" w:rsidP="002E4F6F">
      <w:pPr>
        <w:numPr>
          <w:ilvl w:val="0"/>
          <w:numId w:val="41"/>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Output generation</w:t>
      </w:r>
    </w:p>
    <w:p w:rsidR="00E208ED" w:rsidRPr="00597EFE" w:rsidRDefault="00E208ED" w:rsidP="00E208ED">
      <w:pPr>
        <w:spacing w:after="0" w:line="360" w:lineRule="auto"/>
        <w:jc w:val="both"/>
        <w:rPr>
          <w:rFonts w:ascii="Times New Roman" w:eastAsia="Times New Roman" w:hAnsi="Times New Roman" w:cs="Times New Roman"/>
          <w:b/>
          <w:sz w:val="24"/>
          <w:szCs w:val="24"/>
        </w:rPr>
      </w:pPr>
      <w:r w:rsidRPr="00597EFE">
        <w:rPr>
          <w:rFonts w:ascii="Times New Roman" w:eastAsia="Times New Roman" w:hAnsi="Times New Roman" w:cs="Times New Roman"/>
          <w:b/>
          <w:sz w:val="24"/>
          <w:szCs w:val="24"/>
        </w:rPr>
        <w:t>V. Method of Assessment</w:t>
      </w:r>
    </w:p>
    <w:p w:rsidR="00E208ED" w:rsidRPr="00597EFE" w:rsidRDefault="00E208ED" w:rsidP="00E208ED">
      <w:p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In this course, participants will be assessed through individual and group assignments and presentation in the following fashion:</w:t>
      </w:r>
    </w:p>
    <w:p w:rsidR="00E208ED" w:rsidRPr="00597EFE" w:rsidRDefault="00E208ED" w:rsidP="002E4F6F">
      <w:pPr>
        <w:numPr>
          <w:ilvl w:val="0"/>
          <w:numId w:val="39"/>
        </w:numPr>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Article review and summary (individual) </w:t>
      </w:r>
    </w:p>
    <w:p w:rsidR="00E208ED" w:rsidRPr="00597EFE" w:rsidRDefault="00E208ED" w:rsidP="002E4F6F">
      <w:pPr>
        <w:numPr>
          <w:ilvl w:val="0"/>
          <w:numId w:val="39"/>
        </w:numPr>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Thesis evaluation (individual)</w:t>
      </w:r>
    </w:p>
    <w:p w:rsidR="00E208ED" w:rsidRPr="00597EFE" w:rsidRDefault="00E208ED" w:rsidP="002E4F6F">
      <w:pPr>
        <w:numPr>
          <w:ilvl w:val="0"/>
          <w:numId w:val="39"/>
        </w:numPr>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Formulating a research proposal (group)</w:t>
      </w:r>
    </w:p>
    <w:p w:rsidR="00E208ED" w:rsidRPr="00597EFE" w:rsidRDefault="00E208ED" w:rsidP="002E4F6F">
      <w:pPr>
        <w:numPr>
          <w:ilvl w:val="0"/>
          <w:numId w:val="39"/>
        </w:numPr>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Research(Group)</w:t>
      </w:r>
    </w:p>
    <w:p w:rsidR="00E208ED" w:rsidRPr="00597EFE" w:rsidRDefault="00E208ED" w:rsidP="00E208ED">
      <w:pPr>
        <w:spacing w:after="0" w:line="360" w:lineRule="auto"/>
        <w:jc w:val="both"/>
        <w:rPr>
          <w:rFonts w:ascii="Times New Roman" w:eastAsia="Times New Roman" w:hAnsi="Times New Roman" w:cs="Times New Roman"/>
          <w:b/>
          <w:bCs/>
          <w:sz w:val="24"/>
          <w:szCs w:val="24"/>
        </w:rPr>
      </w:pPr>
      <w:r w:rsidRPr="00597EFE">
        <w:rPr>
          <w:rFonts w:ascii="Times New Roman" w:eastAsia="Times New Roman" w:hAnsi="Times New Roman" w:cs="Times New Roman"/>
          <w:b/>
          <w:bCs/>
          <w:sz w:val="24"/>
          <w:szCs w:val="24"/>
        </w:rPr>
        <w:t>VI. Learning Activities</w:t>
      </w:r>
    </w:p>
    <w:p w:rsidR="00E208ED" w:rsidRPr="00597EFE" w:rsidRDefault="00E208ED" w:rsidP="002E4F6F">
      <w:pPr>
        <w:numPr>
          <w:ilvl w:val="0"/>
          <w:numId w:val="37"/>
        </w:numPr>
        <w:autoSpaceDE w:val="0"/>
        <w:autoSpaceDN w:val="0"/>
        <w:adjustRightInd w:val="0"/>
        <w:spacing w:after="0" w:line="360" w:lineRule="auto"/>
        <w:ind w:left="360"/>
        <w:contextualSpacing/>
        <w:jc w:val="both"/>
        <w:rPr>
          <w:rFonts w:ascii="Times New Roman" w:eastAsia="Times New Roman" w:hAnsi="Times New Roman" w:cs="Times New Roman"/>
          <w:b/>
          <w:bCs/>
          <w:sz w:val="24"/>
          <w:szCs w:val="24"/>
        </w:rPr>
      </w:pPr>
      <w:r w:rsidRPr="00597EFE">
        <w:rPr>
          <w:rFonts w:ascii="Times New Roman" w:eastAsia="Times New Roman" w:hAnsi="Times New Roman" w:cs="Times New Roman"/>
          <w:b/>
          <w:bCs/>
          <w:sz w:val="24"/>
          <w:szCs w:val="24"/>
        </w:rPr>
        <w:t>Article review</w:t>
      </w:r>
    </w:p>
    <w:p w:rsidR="00E208ED" w:rsidRPr="00597EFE" w:rsidRDefault="00E208ED" w:rsidP="00E208ED">
      <w:p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Students are expected to find an article from peer-reviewed journals and submit a three-page report of its review. A more detailed guide to article review will be supplied by the instructor.</w:t>
      </w:r>
    </w:p>
    <w:p w:rsidR="00E208ED" w:rsidRPr="00597EFE" w:rsidRDefault="00E208ED" w:rsidP="002E4F6F">
      <w:pPr>
        <w:numPr>
          <w:ilvl w:val="0"/>
          <w:numId w:val="37"/>
        </w:numPr>
        <w:autoSpaceDE w:val="0"/>
        <w:autoSpaceDN w:val="0"/>
        <w:adjustRightInd w:val="0"/>
        <w:spacing w:after="0" w:line="360" w:lineRule="auto"/>
        <w:ind w:left="360"/>
        <w:contextualSpacing/>
        <w:jc w:val="both"/>
        <w:rPr>
          <w:rFonts w:ascii="Times New Roman" w:eastAsia="Times New Roman" w:hAnsi="Times New Roman" w:cs="Times New Roman"/>
          <w:b/>
          <w:bCs/>
          <w:sz w:val="24"/>
          <w:szCs w:val="24"/>
        </w:rPr>
      </w:pPr>
      <w:proofErr w:type="spellStart"/>
      <w:r w:rsidRPr="00597EFE">
        <w:rPr>
          <w:rFonts w:ascii="Times New Roman" w:eastAsia="Times New Roman" w:hAnsi="Times New Roman" w:cs="Times New Roman"/>
          <w:b/>
          <w:bCs/>
          <w:sz w:val="24"/>
          <w:szCs w:val="24"/>
        </w:rPr>
        <w:t>Theses</w:t>
      </w:r>
      <w:proofErr w:type="spellEnd"/>
      <w:r w:rsidRPr="00597EFE">
        <w:rPr>
          <w:rFonts w:ascii="Times New Roman" w:eastAsia="Times New Roman" w:hAnsi="Times New Roman" w:cs="Times New Roman"/>
          <w:b/>
          <w:bCs/>
          <w:sz w:val="24"/>
          <w:szCs w:val="24"/>
        </w:rPr>
        <w:t xml:space="preserve"> Review</w:t>
      </w:r>
    </w:p>
    <w:p w:rsidR="00E208ED" w:rsidRPr="00597EFE" w:rsidRDefault="00E208ED" w:rsidP="00E208ED">
      <w:p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The purpose of this assignment is to give you an idea about what a Master’s thesis looks like and to begin to identify and explore questions around research methodologies and methods.</w:t>
      </w:r>
    </w:p>
    <w:p w:rsidR="00E208ED" w:rsidRPr="00597EFE" w:rsidRDefault="00E208ED" w:rsidP="00E208ED">
      <w:p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You will select a Master’s thesis in your field from the library and conduct a review about whether and to what extent the research problem, objectives, methodology, findings, conclusions and recommendation are interlinked. Prepare a paper that briefly summarizes and reviews the thesis chosen. Specifically, for the thesis,</w:t>
      </w:r>
    </w:p>
    <w:p w:rsidR="00E208ED" w:rsidRPr="00597EFE" w:rsidRDefault="00E208ED" w:rsidP="002E4F6F">
      <w:pPr>
        <w:numPr>
          <w:ilvl w:val="0"/>
          <w:numId w:val="36"/>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briefly describe the research problem the thesis purports to address</w:t>
      </w:r>
    </w:p>
    <w:p w:rsidR="00E208ED" w:rsidRPr="00597EFE" w:rsidRDefault="00E208ED" w:rsidP="002E4F6F">
      <w:pPr>
        <w:numPr>
          <w:ilvl w:val="0"/>
          <w:numId w:val="36"/>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assess the validity of the research questions in light of the stated research problem</w:t>
      </w:r>
    </w:p>
    <w:p w:rsidR="00E208ED" w:rsidRPr="00597EFE" w:rsidRDefault="00E208ED" w:rsidP="002E4F6F">
      <w:pPr>
        <w:numPr>
          <w:ilvl w:val="0"/>
          <w:numId w:val="36"/>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examine suitability of research design, type of data collected and data collection method elected, the sample selected, method of data analysis.</w:t>
      </w:r>
    </w:p>
    <w:p w:rsidR="00E208ED" w:rsidRPr="00597EFE" w:rsidRDefault="00E208ED" w:rsidP="002E4F6F">
      <w:pPr>
        <w:numPr>
          <w:ilvl w:val="0"/>
          <w:numId w:val="36"/>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lastRenderedPageBreak/>
        <w:t xml:space="preserve">Evaluate whether or not findings are framed in accordance with the research questions established and that the conclusions follow findings and that recommendation are based on conclusions drawn.       </w:t>
      </w:r>
    </w:p>
    <w:p w:rsidR="00E208ED" w:rsidRPr="00597EFE" w:rsidRDefault="00E208ED" w:rsidP="002E4F6F">
      <w:pPr>
        <w:numPr>
          <w:ilvl w:val="0"/>
          <w:numId w:val="36"/>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Identify the weaknesses and strengths of the thesis;</w:t>
      </w:r>
    </w:p>
    <w:p w:rsidR="00E208ED" w:rsidRPr="00597EFE" w:rsidRDefault="00E208ED" w:rsidP="002E4F6F">
      <w:pPr>
        <w:numPr>
          <w:ilvl w:val="0"/>
          <w:numId w:val="36"/>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Identify the lessons you have drawn from the review exercise.</w:t>
      </w:r>
    </w:p>
    <w:p w:rsidR="00E208ED" w:rsidRPr="00597EFE" w:rsidRDefault="00E208ED" w:rsidP="00E208ED">
      <w:pPr>
        <w:spacing w:after="0" w:line="360" w:lineRule="auto"/>
        <w:jc w:val="both"/>
        <w:rPr>
          <w:rFonts w:ascii="Times New Roman" w:eastAsia="Times New Roman" w:hAnsi="Times New Roman" w:cs="Times New Roman"/>
          <w:sz w:val="24"/>
          <w:szCs w:val="24"/>
        </w:rPr>
      </w:pPr>
    </w:p>
    <w:p w:rsidR="00E208ED" w:rsidRPr="00597EFE" w:rsidRDefault="00E208ED" w:rsidP="00E208ED">
      <w:p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The paper should be between 8-10 pages in length and is due by the end of the class lecture but before commencement of tutorial on SPSS. </w:t>
      </w:r>
    </w:p>
    <w:p w:rsidR="00E208ED" w:rsidRPr="00597EFE" w:rsidRDefault="00E208ED" w:rsidP="002E4F6F">
      <w:pPr>
        <w:numPr>
          <w:ilvl w:val="0"/>
          <w:numId w:val="37"/>
        </w:numPr>
        <w:autoSpaceDE w:val="0"/>
        <w:autoSpaceDN w:val="0"/>
        <w:adjustRightInd w:val="0"/>
        <w:spacing w:after="0" w:line="360" w:lineRule="auto"/>
        <w:ind w:left="360"/>
        <w:contextualSpacing/>
        <w:jc w:val="both"/>
        <w:rPr>
          <w:rFonts w:ascii="Times New Roman" w:eastAsia="Times New Roman" w:hAnsi="Times New Roman" w:cs="Times New Roman"/>
          <w:b/>
          <w:bCs/>
          <w:sz w:val="24"/>
          <w:szCs w:val="24"/>
        </w:rPr>
      </w:pPr>
      <w:r w:rsidRPr="00597EFE">
        <w:rPr>
          <w:rFonts w:ascii="Times New Roman" w:eastAsia="Times New Roman" w:hAnsi="Times New Roman" w:cs="Times New Roman"/>
          <w:b/>
          <w:bCs/>
          <w:sz w:val="24"/>
          <w:szCs w:val="24"/>
        </w:rPr>
        <w:t>Research proposal</w:t>
      </w:r>
    </w:p>
    <w:p w:rsidR="00E208ED" w:rsidRPr="00597EFE" w:rsidRDefault="00E208ED" w:rsidP="00E208ED">
      <w:p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This assignment is intended to provide you with the opportunity to try out a research methodology in a fairly concise manner. You should identify a topic area you are interested in researching. You are expected to form a group of two, select a topic and let the instructor know in the fifth day of the course. The research proposal should contain:</w:t>
      </w:r>
    </w:p>
    <w:p w:rsidR="00E208ED" w:rsidRPr="00597EFE" w:rsidRDefault="00E208ED" w:rsidP="002E4F6F">
      <w:pPr>
        <w:numPr>
          <w:ilvl w:val="0"/>
          <w:numId w:val="38"/>
        </w:numPr>
        <w:autoSpaceDE w:val="0"/>
        <w:autoSpaceDN w:val="0"/>
        <w:adjustRightInd w:val="0"/>
        <w:spacing w:after="0" w:line="360" w:lineRule="auto"/>
        <w:ind w:left="1080"/>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a clear statement of the problem or question to be researched;</w:t>
      </w:r>
    </w:p>
    <w:p w:rsidR="00E208ED" w:rsidRPr="00597EFE" w:rsidRDefault="00E208ED" w:rsidP="002E4F6F">
      <w:pPr>
        <w:numPr>
          <w:ilvl w:val="0"/>
          <w:numId w:val="38"/>
        </w:numPr>
        <w:autoSpaceDE w:val="0"/>
        <w:autoSpaceDN w:val="0"/>
        <w:adjustRightInd w:val="0"/>
        <w:spacing w:after="0" w:line="360" w:lineRule="auto"/>
        <w:ind w:left="1080"/>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the purpose and utility of the research;</w:t>
      </w:r>
    </w:p>
    <w:p w:rsidR="00E208ED" w:rsidRPr="00597EFE" w:rsidRDefault="00E208ED" w:rsidP="002E4F6F">
      <w:pPr>
        <w:numPr>
          <w:ilvl w:val="0"/>
          <w:numId w:val="38"/>
        </w:numPr>
        <w:autoSpaceDE w:val="0"/>
        <w:autoSpaceDN w:val="0"/>
        <w:adjustRightInd w:val="0"/>
        <w:spacing w:after="0" w:line="360" w:lineRule="auto"/>
        <w:ind w:left="1080"/>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the research design (including the methodology, data collection and analytic techniques to be used);</w:t>
      </w:r>
    </w:p>
    <w:p w:rsidR="00E208ED" w:rsidRPr="00597EFE" w:rsidRDefault="00E208ED" w:rsidP="002E4F6F">
      <w:pPr>
        <w:numPr>
          <w:ilvl w:val="0"/>
          <w:numId w:val="38"/>
        </w:numPr>
        <w:autoSpaceDE w:val="0"/>
        <w:autoSpaceDN w:val="0"/>
        <w:adjustRightInd w:val="0"/>
        <w:spacing w:after="0" w:line="360" w:lineRule="auto"/>
        <w:ind w:left="1080"/>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a rationale for the methodology chosen;</w:t>
      </w:r>
    </w:p>
    <w:p w:rsidR="00E208ED" w:rsidRPr="00597EFE" w:rsidRDefault="00E208ED" w:rsidP="002E4F6F">
      <w:pPr>
        <w:numPr>
          <w:ilvl w:val="0"/>
          <w:numId w:val="38"/>
        </w:numPr>
        <w:autoSpaceDE w:val="0"/>
        <w:autoSpaceDN w:val="0"/>
        <w:adjustRightInd w:val="0"/>
        <w:spacing w:after="0" w:line="360" w:lineRule="auto"/>
        <w:ind w:left="1080"/>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an analysis of the merits and limitations of the research design, including a discussion of issues of rigor, reliability, etc.</w:t>
      </w:r>
    </w:p>
    <w:p w:rsidR="00E208ED" w:rsidRPr="00597EFE" w:rsidRDefault="00E208ED" w:rsidP="002E4F6F">
      <w:pPr>
        <w:numPr>
          <w:ilvl w:val="0"/>
          <w:numId w:val="38"/>
        </w:numPr>
        <w:autoSpaceDE w:val="0"/>
        <w:autoSpaceDN w:val="0"/>
        <w:adjustRightInd w:val="0"/>
        <w:spacing w:after="0" w:line="360" w:lineRule="auto"/>
        <w:ind w:left="1080"/>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review of extant literature in such a manner that it justifies the proposed study.</w:t>
      </w:r>
    </w:p>
    <w:p w:rsidR="00E208ED" w:rsidRPr="00597EFE" w:rsidRDefault="00E208ED" w:rsidP="00E208ED">
      <w:pPr>
        <w:tabs>
          <w:tab w:val="left" w:pos="2430"/>
        </w:tabs>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 Proposals should be 10 -15 pages in length.  </w:t>
      </w:r>
    </w:p>
    <w:p w:rsidR="00E208ED" w:rsidRPr="00597EFE" w:rsidRDefault="00E208ED" w:rsidP="002E4F6F">
      <w:pPr>
        <w:numPr>
          <w:ilvl w:val="0"/>
          <w:numId w:val="37"/>
        </w:numPr>
        <w:spacing w:after="0" w:line="360" w:lineRule="auto"/>
        <w:ind w:left="360"/>
        <w:contextualSpacing/>
        <w:jc w:val="both"/>
        <w:rPr>
          <w:rFonts w:ascii="Times New Roman" w:eastAsia="Times New Roman" w:hAnsi="Times New Roman" w:cs="Times New Roman"/>
          <w:b/>
          <w:sz w:val="24"/>
          <w:szCs w:val="24"/>
        </w:rPr>
      </w:pPr>
      <w:r w:rsidRPr="00597EFE">
        <w:rPr>
          <w:rFonts w:ascii="Times New Roman" w:eastAsia="Times New Roman" w:hAnsi="Times New Roman" w:cs="Times New Roman"/>
          <w:b/>
          <w:sz w:val="24"/>
          <w:szCs w:val="24"/>
        </w:rPr>
        <w:t>Research</w:t>
      </w:r>
    </w:p>
    <w:p w:rsidR="00E208ED" w:rsidRPr="00597EFE" w:rsidRDefault="00E208ED" w:rsidP="00E208ED">
      <w:pPr>
        <w:spacing w:after="0" w:line="360" w:lineRule="auto"/>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Students are required to conduct a research on a topic of their choice in the area of accounting, auditing, finance, or taxation and write a concise report about their findings. The research report should be 20 to 25 pages. </w:t>
      </w:r>
    </w:p>
    <w:p w:rsidR="00E208ED" w:rsidRPr="00597EFE" w:rsidRDefault="00E208ED" w:rsidP="00E208ED">
      <w:pPr>
        <w:spacing w:after="0" w:line="360" w:lineRule="auto"/>
        <w:rPr>
          <w:rFonts w:ascii="Times New Roman" w:eastAsia="Times New Roman" w:hAnsi="Times New Roman" w:cs="Times New Roman"/>
          <w:b/>
          <w:i/>
          <w:sz w:val="24"/>
          <w:szCs w:val="24"/>
          <w:u w:val="single"/>
        </w:rPr>
      </w:pPr>
      <w:r w:rsidRPr="00597EFE">
        <w:rPr>
          <w:rFonts w:ascii="Times New Roman" w:eastAsia="Times New Roman" w:hAnsi="Times New Roman" w:cs="Times New Roman"/>
          <w:b/>
          <w:i/>
          <w:sz w:val="24"/>
          <w:szCs w:val="24"/>
          <w:u w:val="single"/>
        </w:rPr>
        <w:t>Textbooks</w:t>
      </w:r>
    </w:p>
    <w:p w:rsidR="00E208ED" w:rsidRPr="00597EFE" w:rsidRDefault="00E208ED" w:rsidP="002E4F6F">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Creswell, J.W. 2009. ‘</w:t>
      </w:r>
      <w:r w:rsidRPr="00597EFE">
        <w:rPr>
          <w:rFonts w:ascii="Times New Roman" w:eastAsia="Times New Roman" w:hAnsi="Times New Roman" w:cs="Times New Roman"/>
          <w:b/>
          <w:i/>
          <w:sz w:val="24"/>
          <w:szCs w:val="24"/>
        </w:rPr>
        <w:t xml:space="preserve">Research design: </w:t>
      </w:r>
      <w:r w:rsidRPr="00597EFE">
        <w:rPr>
          <w:rFonts w:ascii="Times New Roman" w:eastAsia="Times New Roman" w:hAnsi="Times New Roman" w:cs="Times New Roman"/>
          <w:b/>
          <w:i/>
          <w:iCs/>
          <w:sz w:val="24"/>
          <w:szCs w:val="24"/>
        </w:rPr>
        <w:t>Qualitative, quantitative, and mixed methods  approaches’</w:t>
      </w:r>
      <w:r w:rsidRPr="00597EFE">
        <w:rPr>
          <w:rFonts w:ascii="Times New Roman" w:eastAsia="Times New Roman" w:hAnsi="Times New Roman" w:cs="Times New Roman"/>
          <w:iCs/>
          <w:sz w:val="24"/>
          <w:szCs w:val="24"/>
        </w:rPr>
        <w:t>,</w:t>
      </w:r>
      <w:r w:rsidRPr="00597EFE">
        <w:rPr>
          <w:rFonts w:ascii="Times New Roman" w:eastAsia="Times New Roman" w:hAnsi="Times New Roman" w:cs="Times New Roman"/>
          <w:sz w:val="24"/>
          <w:szCs w:val="24"/>
        </w:rPr>
        <w:t xml:space="preserve">(3rd ed.). Thousand Oaks, CA: Sage Publications </w:t>
      </w:r>
    </w:p>
    <w:p w:rsidR="00E208ED" w:rsidRPr="00597EFE" w:rsidRDefault="00E208ED" w:rsidP="002E4F6F">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lastRenderedPageBreak/>
        <w:t xml:space="preserve">Cooper DR &amp; Schindler PS(2006) </w:t>
      </w:r>
      <w:r w:rsidRPr="00597EFE">
        <w:rPr>
          <w:rFonts w:ascii="Times New Roman" w:eastAsia="Times New Roman" w:hAnsi="Times New Roman" w:cs="Times New Roman"/>
          <w:b/>
          <w:i/>
          <w:iCs/>
          <w:sz w:val="24"/>
          <w:szCs w:val="24"/>
        </w:rPr>
        <w:t>Business Research Methods</w:t>
      </w:r>
      <w:r w:rsidRPr="00597EFE">
        <w:rPr>
          <w:rFonts w:ascii="Times New Roman" w:eastAsia="Times New Roman" w:hAnsi="Times New Roman" w:cs="Times New Roman"/>
          <w:sz w:val="24"/>
          <w:szCs w:val="24"/>
        </w:rPr>
        <w:t>, 9</w:t>
      </w:r>
      <w:r w:rsidRPr="00597EFE">
        <w:rPr>
          <w:rFonts w:ascii="Times New Roman" w:eastAsia="Times New Roman" w:hAnsi="Times New Roman" w:cs="Times New Roman"/>
          <w:sz w:val="24"/>
          <w:szCs w:val="24"/>
          <w:vertAlign w:val="superscript"/>
        </w:rPr>
        <w:t>th</w:t>
      </w:r>
      <w:r w:rsidRPr="00597EFE">
        <w:rPr>
          <w:rFonts w:ascii="Times New Roman" w:eastAsia="Times New Roman" w:hAnsi="Times New Roman" w:cs="Times New Roman"/>
          <w:sz w:val="24"/>
          <w:szCs w:val="24"/>
        </w:rPr>
        <w:t xml:space="preserve">ed, McGraw–Hill: New York. </w:t>
      </w:r>
    </w:p>
    <w:p w:rsidR="00E208ED" w:rsidRPr="00597EFE" w:rsidRDefault="00E208ED" w:rsidP="002E4F6F">
      <w:pPr>
        <w:numPr>
          <w:ilvl w:val="0"/>
          <w:numId w:val="40"/>
        </w:num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Taylor, Gordon. 2009. </w:t>
      </w:r>
      <w:hyperlink r:id="rId10" w:tgtFrame="_blank" w:history="1">
        <w:r w:rsidRPr="00597EFE">
          <w:rPr>
            <w:rFonts w:ascii="Times New Roman" w:eastAsia="Times New Roman" w:hAnsi="Times New Roman" w:cs="Times New Roman"/>
            <w:b/>
            <w:i/>
            <w:iCs/>
            <w:color w:val="0000FF"/>
            <w:sz w:val="24"/>
            <w:szCs w:val="24"/>
            <w:u w:val="single"/>
          </w:rPr>
          <w:t>A student's writing guide: how to plan and write successful essays</w:t>
        </w:r>
      </w:hyperlink>
      <w:r w:rsidRPr="00597EFE">
        <w:rPr>
          <w:rFonts w:ascii="Times New Roman" w:eastAsia="Times New Roman" w:hAnsi="Times New Roman" w:cs="Times New Roman"/>
          <w:b/>
          <w:i/>
          <w:sz w:val="24"/>
          <w:szCs w:val="24"/>
        </w:rPr>
        <w:t>.</w:t>
      </w:r>
      <w:r w:rsidRPr="00597EFE">
        <w:rPr>
          <w:rFonts w:ascii="Times New Roman" w:eastAsia="Times New Roman" w:hAnsi="Times New Roman" w:cs="Times New Roman"/>
          <w:sz w:val="24"/>
          <w:szCs w:val="24"/>
        </w:rPr>
        <w:t xml:space="preserve"> Cambridge: Cambridge University Press. </w:t>
      </w:r>
    </w:p>
    <w:p w:rsidR="00E208ED" w:rsidRPr="00597EFE" w:rsidRDefault="00E208ED" w:rsidP="002E4F6F">
      <w:pPr>
        <w:numPr>
          <w:ilvl w:val="0"/>
          <w:numId w:val="40"/>
        </w:numPr>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C.R. Kothari, ‘’ </w:t>
      </w:r>
      <w:r w:rsidRPr="00597EFE">
        <w:rPr>
          <w:rFonts w:ascii="Times New Roman" w:eastAsia="Times New Roman" w:hAnsi="Times New Roman" w:cs="Times New Roman"/>
          <w:b/>
          <w:i/>
          <w:sz w:val="24"/>
          <w:szCs w:val="24"/>
        </w:rPr>
        <w:t>Research methodology-methods and Techniques’’</w:t>
      </w:r>
      <w:r w:rsidRPr="00597EFE">
        <w:rPr>
          <w:rFonts w:ascii="Times New Roman" w:eastAsia="Times New Roman" w:hAnsi="Times New Roman" w:cs="Times New Roman"/>
          <w:sz w:val="24"/>
          <w:szCs w:val="24"/>
        </w:rPr>
        <w:t>, new age international(P)limited, publishers</w:t>
      </w:r>
    </w:p>
    <w:p w:rsidR="00E208ED" w:rsidRPr="00597EFE" w:rsidRDefault="00E208ED" w:rsidP="00E208ED">
      <w:pPr>
        <w:spacing w:after="0" w:line="360" w:lineRule="auto"/>
        <w:jc w:val="both"/>
        <w:rPr>
          <w:rFonts w:ascii="Times New Roman" w:eastAsia="Times New Roman" w:hAnsi="Times New Roman" w:cs="Times New Roman"/>
          <w:b/>
          <w:bCs/>
          <w:i/>
          <w:sz w:val="24"/>
          <w:szCs w:val="24"/>
          <w:u w:val="single"/>
        </w:rPr>
      </w:pPr>
      <w:r w:rsidRPr="00597EFE">
        <w:rPr>
          <w:rFonts w:ascii="Times New Roman" w:eastAsia="Times New Roman" w:hAnsi="Times New Roman" w:cs="Times New Roman"/>
          <w:b/>
          <w:bCs/>
          <w:i/>
          <w:sz w:val="24"/>
          <w:szCs w:val="24"/>
          <w:u w:val="single"/>
        </w:rPr>
        <w:t>References;</w:t>
      </w:r>
    </w:p>
    <w:p w:rsidR="00E208ED" w:rsidRPr="00597EFE" w:rsidRDefault="00E208ED" w:rsidP="002E4F6F">
      <w:pPr>
        <w:numPr>
          <w:ilvl w:val="0"/>
          <w:numId w:val="35"/>
        </w:numPr>
        <w:spacing w:after="0" w:line="360" w:lineRule="auto"/>
        <w:contextualSpacing/>
        <w:jc w:val="both"/>
        <w:rPr>
          <w:rFonts w:ascii="Times New Roman" w:eastAsia="Times New Roman" w:hAnsi="Times New Roman" w:cs="Times New Roman"/>
          <w:sz w:val="24"/>
          <w:szCs w:val="24"/>
        </w:rPr>
      </w:pPr>
      <w:proofErr w:type="spellStart"/>
      <w:r w:rsidRPr="00597EFE">
        <w:rPr>
          <w:rFonts w:ascii="Times New Roman" w:eastAsia="Times New Roman" w:hAnsi="Times New Roman" w:cs="Times New Roman"/>
          <w:sz w:val="24"/>
          <w:szCs w:val="24"/>
        </w:rPr>
        <w:t>Blaxter</w:t>
      </w:r>
      <w:proofErr w:type="spellEnd"/>
      <w:r w:rsidRPr="00597EFE">
        <w:rPr>
          <w:rFonts w:ascii="Times New Roman" w:eastAsia="Times New Roman" w:hAnsi="Times New Roman" w:cs="Times New Roman"/>
          <w:sz w:val="24"/>
          <w:szCs w:val="24"/>
        </w:rPr>
        <w:t xml:space="preserve"> et al (2006) How to research, 3</w:t>
      </w:r>
      <w:r w:rsidRPr="00597EFE">
        <w:rPr>
          <w:rFonts w:ascii="Times New Roman" w:eastAsia="Times New Roman" w:hAnsi="Times New Roman" w:cs="Times New Roman"/>
          <w:sz w:val="24"/>
          <w:szCs w:val="24"/>
          <w:vertAlign w:val="superscript"/>
        </w:rPr>
        <w:t>rd</w:t>
      </w:r>
      <w:r w:rsidRPr="00597EFE">
        <w:rPr>
          <w:rFonts w:ascii="Times New Roman" w:eastAsia="Times New Roman" w:hAnsi="Times New Roman" w:cs="Times New Roman"/>
          <w:sz w:val="24"/>
          <w:szCs w:val="24"/>
        </w:rPr>
        <w:t xml:space="preserve"> ed., Open University press, England, pp. 99-130</w:t>
      </w:r>
    </w:p>
    <w:p w:rsidR="00E208ED" w:rsidRPr="00597EFE" w:rsidRDefault="00E208ED" w:rsidP="002E4F6F">
      <w:pPr>
        <w:numPr>
          <w:ilvl w:val="0"/>
          <w:numId w:val="35"/>
        </w:numPr>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Murray N. and Hughes, G. 2008. </w:t>
      </w:r>
      <w:hyperlink r:id="rId11" w:tgtFrame="_blank" w:history="1">
        <w:r w:rsidRPr="00597EFE">
          <w:rPr>
            <w:rFonts w:ascii="Times New Roman" w:eastAsia="Times New Roman" w:hAnsi="Times New Roman" w:cs="Times New Roman"/>
            <w:b/>
            <w:i/>
            <w:iCs/>
            <w:color w:val="0000FF"/>
            <w:sz w:val="24"/>
            <w:szCs w:val="24"/>
            <w:u w:val="single"/>
          </w:rPr>
          <w:t>Writing up your university assignments and research projects: practical handbook</w:t>
        </w:r>
      </w:hyperlink>
      <w:r w:rsidRPr="00597EFE">
        <w:rPr>
          <w:rFonts w:ascii="Times New Roman" w:eastAsia="Times New Roman" w:hAnsi="Times New Roman" w:cs="Times New Roman"/>
          <w:sz w:val="24"/>
          <w:szCs w:val="24"/>
        </w:rPr>
        <w:t>/.Maidenhead, England : Open University Press.</w:t>
      </w:r>
    </w:p>
    <w:p w:rsidR="00E208ED" w:rsidRPr="00597EFE" w:rsidRDefault="00E208ED" w:rsidP="002E4F6F">
      <w:pPr>
        <w:numPr>
          <w:ilvl w:val="0"/>
          <w:numId w:val="35"/>
        </w:numPr>
        <w:spacing w:before="100" w:beforeAutospacing="1" w:after="42" w:line="360" w:lineRule="auto"/>
        <w:contextualSpacing/>
        <w:jc w:val="both"/>
        <w:rPr>
          <w:rFonts w:ascii="Times New Roman" w:eastAsia="Times New Roman" w:hAnsi="Times New Roman" w:cs="Times New Roman"/>
          <w:sz w:val="24"/>
          <w:szCs w:val="24"/>
        </w:rPr>
      </w:pPr>
      <w:proofErr w:type="spellStart"/>
      <w:r w:rsidRPr="00597EFE">
        <w:rPr>
          <w:rFonts w:ascii="Times New Roman" w:eastAsia="Times New Roman" w:hAnsi="Times New Roman" w:cs="Times New Roman"/>
          <w:sz w:val="24"/>
          <w:szCs w:val="24"/>
        </w:rPr>
        <w:t>Leedy</w:t>
      </w:r>
      <w:proofErr w:type="spellEnd"/>
      <w:r w:rsidRPr="00597EFE">
        <w:rPr>
          <w:rFonts w:ascii="Times New Roman" w:eastAsia="Times New Roman" w:hAnsi="Times New Roman" w:cs="Times New Roman"/>
          <w:sz w:val="24"/>
          <w:szCs w:val="24"/>
        </w:rPr>
        <w:t xml:space="preserve"> P &amp;</w:t>
      </w:r>
      <w:proofErr w:type="spellStart"/>
      <w:r w:rsidRPr="00597EFE">
        <w:rPr>
          <w:rFonts w:ascii="Times New Roman" w:eastAsia="Times New Roman" w:hAnsi="Times New Roman" w:cs="Times New Roman"/>
          <w:sz w:val="24"/>
          <w:szCs w:val="24"/>
        </w:rPr>
        <w:t>Ormrod</w:t>
      </w:r>
      <w:proofErr w:type="spellEnd"/>
      <w:r w:rsidRPr="00597EFE">
        <w:rPr>
          <w:rFonts w:ascii="Times New Roman" w:eastAsia="Times New Roman" w:hAnsi="Times New Roman" w:cs="Times New Roman"/>
          <w:sz w:val="24"/>
          <w:szCs w:val="24"/>
        </w:rPr>
        <w:t xml:space="preserve"> J (2005), </w:t>
      </w:r>
      <w:r w:rsidRPr="00597EFE">
        <w:rPr>
          <w:rFonts w:ascii="Times New Roman" w:eastAsia="Times New Roman" w:hAnsi="Times New Roman" w:cs="Times New Roman"/>
          <w:iCs/>
          <w:sz w:val="24"/>
          <w:szCs w:val="24"/>
        </w:rPr>
        <w:t>Practical Research: Planning and Design</w:t>
      </w:r>
      <w:r w:rsidRPr="00597EFE">
        <w:rPr>
          <w:rFonts w:ascii="Times New Roman" w:eastAsia="Times New Roman" w:hAnsi="Times New Roman" w:cs="Times New Roman"/>
          <w:sz w:val="24"/>
          <w:szCs w:val="24"/>
        </w:rPr>
        <w:t xml:space="preserve"> 8</w:t>
      </w:r>
      <w:r w:rsidRPr="00597EFE">
        <w:rPr>
          <w:rFonts w:ascii="Times New Roman" w:eastAsia="Times New Roman" w:hAnsi="Times New Roman" w:cs="Times New Roman"/>
          <w:sz w:val="24"/>
          <w:szCs w:val="24"/>
          <w:vertAlign w:val="superscript"/>
        </w:rPr>
        <w:t>th</w:t>
      </w:r>
      <w:r w:rsidRPr="00597EFE">
        <w:rPr>
          <w:rFonts w:ascii="Times New Roman" w:eastAsia="Times New Roman" w:hAnsi="Times New Roman" w:cs="Times New Roman"/>
          <w:sz w:val="24"/>
          <w:szCs w:val="24"/>
        </w:rPr>
        <w:t xml:space="preserve">ed, New Jersey Prentice Hall. </w:t>
      </w:r>
    </w:p>
    <w:p w:rsidR="00E208ED" w:rsidRPr="00597EFE" w:rsidRDefault="00E208ED" w:rsidP="002E4F6F">
      <w:pPr>
        <w:numPr>
          <w:ilvl w:val="0"/>
          <w:numId w:val="35"/>
        </w:numPr>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Janet M. </w:t>
      </w:r>
      <w:proofErr w:type="spellStart"/>
      <w:r w:rsidRPr="00597EFE">
        <w:rPr>
          <w:rFonts w:ascii="Times New Roman" w:eastAsia="Times New Roman" w:hAnsi="Times New Roman" w:cs="Times New Roman"/>
          <w:sz w:val="24"/>
          <w:szCs w:val="24"/>
        </w:rPr>
        <w:t>Ruane</w:t>
      </w:r>
      <w:proofErr w:type="spellEnd"/>
      <w:r w:rsidRPr="00597EFE">
        <w:rPr>
          <w:rFonts w:ascii="Times New Roman" w:eastAsia="Times New Roman" w:hAnsi="Times New Roman" w:cs="Times New Roman"/>
          <w:sz w:val="24"/>
          <w:szCs w:val="24"/>
        </w:rPr>
        <w:t xml:space="preserve"> (2005) Essentials of Research Methods: a guide to social science research, Blackwell Publishing, Victoria.</w:t>
      </w:r>
    </w:p>
    <w:p w:rsidR="00E208ED" w:rsidRPr="00597EFE" w:rsidRDefault="00E208ED" w:rsidP="002E4F6F">
      <w:pPr>
        <w:numPr>
          <w:ilvl w:val="0"/>
          <w:numId w:val="35"/>
        </w:numPr>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Judith Bell(2005), Doing your research: a guide for first-time researchers in education, health and social sciences, 4</w:t>
      </w:r>
      <w:r w:rsidRPr="00597EFE">
        <w:rPr>
          <w:rFonts w:ascii="Times New Roman" w:eastAsia="Times New Roman" w:hAnsi="Times New Roman" w:cs="Times New Roman"/>
          <w:sz w:val="24"/>
          <w:szCs w:val="24"/>
          <w:vertAlign w:val="superscript"/>
        </w:rPr>
        <w:t>th</w:t>
      </w:r>
      <w:r w:rsidRPr="00597EFE">
        <w:rPr>
          <w:rFonts w:ascii="Times New Roman" w:eastAsia="Times New Roman" w:hAnsi="Times New Roman" w:cs="Times New Roman"/>
          <w:sz w:val="24"/>
          <w:szCs w:val="24"/>
        </w:rPr>
        <w:t>ed, Open University Press, UK.</w:t>
      </w:r>
    </w:p>
    <w:p w:rsidR="00E208ED" w:rsidRPr="00597EFE" w:rsidRDefault="00E208ED" w:rsidP="002E4F6F">
      <w:pPr>
        <w:numPr>
          <w:ilvl w:val="0"/>
          <w:numId w:val="35"/>
        </w:numPr>
        <w:spacing w:after="0" w:line="360" w:lineRule="auto"/>
        <w:contextualSpacing/>
        <w:jc w:val="both"/>
        <w:rPr>
          <w:rFonts w:ascii="Times New Roman" w:eastAsia="Times New Roman" w:hAnsi="Times New Roman" w:cs="Times New Roman"/>
          <w:sz w:val="24"/>
          <w:szCs w:val="24"/>
        </w:rPr>
      </w:pPr>
      <w:r w:rsidRPr="00597EFE">
        <w:rPr>
          <w:rFonts w:ascii="Times New Roman" w:eastAsia="Times New Roman" w:hAnsi="Times New Roman" w:cs="Times New Roman"/>
          <w:sz w:val="24"/>
          <w:szCs w:val="24"/>
        </w:rPr>
        <w:t xml:space="preserve">Loraine </w:t>
      </w:r>
      <w:proofErr w:type="spellStart"/>
      <w:r w:rsidRPr="00597EFE">
        <w:rPr>
          <w:rFonts w:ascii="Times New Roman" w:eastAsia="Times New Roman" w:hAnsi="Times New Roman" w:cs="Times New Roman"/>
          <w:sz w:val="24"/>
          <w:szCs w:val="24"/>
        </w:rPr>
        <w:t>B.,Christina</w:t>
      </w:r>
      <w:proofErr w:type="spellEnd"/>
      <w:r w:rsidRPr="00597EFE">
        <w:rPr>
          <w:rFonts w:ascii="Times New Roman" w:eastAsia="Times New Roman" w:hAnsi="Times New Roman" w:cs="Times New Roman"/>
          <w:sz w:val="24"/>
          <w:szCs w:val="24"/>
        </w:rPr>
        <w:t xml:space="preserve"> H., and Malcolm T.(2006) How to research, 3</w:t>
      </w:r>
      <w:r w:rsidRPr="00597EFE">
        <w:rPr>
          <w:rFonts w:ascii="Times New Roman" w:eastAsia="Times New Roman" w:hAnsi="Times New Roman" w:cs="Times New Roman"/>
          <w:sz w:val="24"/>
          <w:szCs w:val="24"/>
          <w:vertAlign w:val="superscript"/>
        </w:rPr>
        <w:t>rd</w:t>
      </w:r>
      <w:r w:rsidRPr="00597EFE">
        <w:rPr>
          <w:rFonts w:ascii="Times New Roman" w:eastAsia="Times New Roman" w:hAnsi="Times New Roman" w:cs="Times New Roman"/>
          <w:sz w:val="24"/>
          <w:szCs w:val="24"/>
        </w:rPr>
        <w:t>ed, McGraw Hill education, Berkshire.</w:t>
      </w:r>
    </w:p>
    <w:p w:rsidR="00E208ED" w:rsidRPr="00597EFE" w:rsidRDefault="00E208ED" w:rsidP="002E4F6F">
      <w:pPr>
        <w:numPr>
          <w:ilvl w:val="0"/>
          <w:numId w:val="35"/>
        </w:numPr>
        <w:spacing w:after="0" w:line="360" w:lineRule="auto"/>
        <w:contextualSpacing/>
        <w:jc w:val="both"/>
        <w:rPr>
          <w:rFonts w:ascii="Times New Roman" w:eastAsia="Times New Roman" w:hAnsi="Times New Roman" w:cs="Times New Roman"/>
          <w:sz w:val="24"/>
          <w:szCs w:val="24"/>
        </w:rPr>
      </w:pPr>
      <w:proofErr w:type="spellStart"/>
      <w:r w:rsidRPr="00597EFE">
        <w:rPr>
          <w:rFonts w:ascii="Times New Roman" w:eastAsia="Times New Roman" w:hAnsi="Times New Roman" w:cs="Times New Roman"/>
          <w:sz w:val="24"/>
          <w:szCs w:val="24"/>
        </w:rPr>
        <w:t>Margarete</w:t>
      </w:r>
      <w:proofErr w:type="spellEnd"/>
      <w:r w:rsidRPr="00597EFE">
        <w:rPr>
          <w:rFonts w:ascii="Times New Roman" w:eastAsia="Times New Roman" w:hAnsi="Times New Roman" w:cs="Times New Roman"/>
          <w:sz w:val="24"/>
          <w:szCs w:val="24"/>
        </w:rPr>
        <w:t xml:space="preserve"> S. and Julie B.(2007) Handbook for synthesizing qualitative research ,Springer Publishing </w:t>
      </w:r>
      <w:proofErr w:type="spellStart"/>
      <w:r w:rsidRPr="00597EFE">
        <w:rPr>
          <w:rFonts w:ascii="Times New Roman" w:eastAsia="Times New Roman" w:hAnsi="Times New Roman" w:cs="Times New Roman"/>
          <w:sz w:val="24"/>
          <w:szCs w:val="24"/>
        </w:rPr>
        <w:t>Company,New</w:t>
      </w:r>
      <w:proofErr w:type="spellEnd"/>
      <w:r w:rsidRPr="00597EFE">
        <w:rPr>
          <w:rFonts w:ascii="Times New Roman" w:eastAsia="Times New Roman" w:hAnsi="Times New Roman" w:cs="Times New Roman"/>
          <w:sz w:val="24"/>
          <w:szCs w:val="24"/>
        </w:rPr>
        <w:t xml:space="preserve"> York.</w:t>
      </w:r>
    </w:p>
    <w:p w:rsidR="00E208ED" w:rsidRPr="00597EFE" w:rsidRDefault="00E208ED" w:rsidP="002E4F6F">
      <w:pPr>
        <w:numPr>
          <w:ilvl w:val="0"/>
          <w:numId w:val="35"/>
        </w:numPr>
        <w:spacing w:after="0" w:line="360" w:lineRule="auto"/>
        <w:contextualSpacing/>
        <w:jc w:val="both"/>
        <w:rPr>
          <w:rFonts w:ascii="Times New Roman" w:eastAsia="Times New Roman" w:hAnsi="Times New Roman" w:cs="Times New Roman"/>
          <w:sz w:val="24"/>
          <w:szCs w:val="24"/>
        </w:rPr>
      </w:pPr>
      <w:proofErr w:type="spellStart"/>
      <w:r w:rsidRPr="00597EFE">
        <w:rPr>
          <w:rFonts w:ascii="Times New Roman" w:eastAsia="Times New Roman" w:hAnsi="Times New Roman" w:cs="Times New Roman"/>
          <w:sz w:val="24"/>
          <w:szCs w:val="24"/>
        </w:rPr>
        <w:t>McKerchar</w:t>
      </w:r>
      <w:proofErr w:type="spellEnd"/>
      <w:r w:rsidRPr="00597EFE">
        <w:rPr>
          <w:rFonts w:ascii="Times New Roman" w:eastAsia="Times New Roman" w:hAnsi="Times New Roman" w:cs="Times New Roman"/>
          <w:sz w:val="24"/>
          <w:szCs w:val="24"/>
        </w:rPr>
        <w:t>, M (2008) Philosophical Paradigms, Inquiry strategies and knowledge Claims: Applying the principles of research design and conduct to Taxation, e-Journal of tax research, 6(1) 5:22.</w:t>
      </w:r>
    </w:p>
    <w:p w:rsidR="00E208ED" w:rsidRPr="00597EFE" w:rsidRDefault="00E208ED" w:rsidP="002E4F6F">
      <w:pPr>
        <w:numPr>
          <w:ilvl w:val="0"/>
          <w:numId w:val="35"/>
        </w:numPr>
        <w:spacing w:after="0" w:line="360" w:lineRule="auto"/>
        <w:contextualSpacing/>
        <w:jc w:val="both"/>
        <w:rPr>
          <w:rFonts w:ascii="Times New Roman" w:eastAsia="Times New Roman" w:hAnsi="Times New Roman" w:cs="Times New Roman"/>
          <w:sz w:val="24"/>
          <w:szCs w:val="24"/>
        </w:rPr>
      </w:pPr>
      <w:proofErr w:type="spellStart"/>
      <w:r w:rsidRPr="00597EFE">
        <w:rPr>
          <w:rFonts w:ascii="Times New Roman" w:eastAsia="Times New Roman" w:hAnsi="Times New Roman" w:cs="Times New Roman"/>
          <w:sz w:val="24"/>
          <w:szCs w:val="24"/>
        </w:rPr>
        <w:t>Willian</w:t>
      </w:r>
      <w:proofErr w:type="spellEnd"/>
      <w:r w:rsidRPr="00597EFE">
        <w:rPr>
          <w:rFonts w:ascii="Times New Roman" w:eastAsia="Times New Roman" w:hAnsi="Times New Roman" w:cs="Times New Roman"/>
          <w:sz w:val="24"/>
          <w:szCs w:val="24"/>
        </w:rPr>
        <w:t xml:space="preserve"> G. </w:t>
      </w:r>
      <w:proofErr w:type="spellStart"/>
      <w:r w:rsidRPr="00597EFE">
        <w:rPr>
          <w:rFonts w:ascii="Times New Roman" w:eastAsia="Times New Roman" w:hAnsi="Times New Roman" w:cs="Times New Roman"/>
          <w:sz w:val="24"/>
          <w:szCs w:val="24"/>
        </w:rPr>
        <w:t>zikmund</w:t>
      </w:r>
      <w:proofErr w:type="spellEnd"/>
      <w:r w:rsidRPr="00597EFE">
        <w:rPr>
          <w:rFonts w:ascii="Times New Roman" w:eastAsia="Times New Roman" w:hAnsi="Times New Roman" w:cs="Times New Roman"/>
          <w:sz w:val="24"/>
          <w:szCs w:val="24"/>
        </w:rPr>
        <w:t>, “</w:t>
      </w:r>
      <w:r w:rsidRPr="00597EFE">
        <w:rPr>
          <w:rFonts w:ascii="Times New Roman" w:eastAsia="Times New Roman" w:hAnsi="Times New Roman" w:cs="Times New Roman"/>
          <w:b/>
          <w:i/>
          <w:sz w:val="24"/>
          <w:szCs w:val="24"/>
        </w:rPr>
        <w:t>Business Research Methods’’</w:t>
      </w:r>
      <w:r w:rsidRPr="00597EFE">
        <w:rPr>
          <w:rFonts w:ascii="Times New Roman" w:eastAsia="Times New Roman" w:hAnsi="Times New Roman" w:cs="Times New Roman"/>
          <w:sz w:val="24"/>
          <w:szCs w:val="24"/>
        </w:rPr>
        <w:t>, the Dryden press, Harcourt Brace college publishers</w:t>
      </w:r>
    </w:p>
    <w:p w:rsidR="00E208ED" w:rsidRPr="00597EFE" w:rsidRDefault="00E208ED" w:rsidP="00E208ED">
      <w:pPr>
        <w:spacing w:before="100" w:beforeAutospacing="1" w:after="100" w:afterAutospacing="1" w:line="360" w:lineRule="auto"/>
        <w:rPr>
          <w:rFonts w:ascii="Times New Roman" w:eastAsia="Times New Roman" w:hAnsi="Times New Roman" w:cs="Times New Roman"/>
          <w:sz w:val="24"/>
          <w:szCs w:val="24"/>
        </w:rPr>
      </w:pPr>
    </w:p>
    <w:p w:rsidR="00E208ED" w:rsidRPr="0085176F" w:rsidRDefault="00E208ED" w:rsidP="00E208ED">
      <w:pPr>
        <w:autoSpaceDE w:val="0"/>
        <w:autoSpaceDN w:val="0"/>
        <w:adjustRightInd w:val="0"/>
        <w:spacing w:before="240" w:line="360" w:lineRule="auto"/>
        <w:jc w:val="both"/>
        <w:rPr>
          <w:rFonts w:ascii="Times New Roman" w:hAnsi="Times New Roman"/>
          <w:b/>
          <w:bCs/>
          <w:sz w:val="24"/>
          <w:szCs w:val="24"/>
        </w:rPr>
      </w:pPr>
      <w:r w:rsidRPr="0085176F">
        <w:rPr>
          <w:rFonts w:ascii="Times New Roman" w:hAnsi="Times New Roman"/>
          <w:b/>
          <w:bCs/>
          <w:sz w:val="24"/>
          <w:szCs w:val="24"/>
        </w:rPr>
        <w:t xml:space="preserve">Course title: Econometrics Theory and Application </w:t>
      </w:r>
    </w:p>
    <w:p w:rsidR="00E208ED" w:rsidRPr="0085176F" w:rsidRDefault="00DF3029" w:rsidP="00E208ED">
      <w:pPr>
        <w:autoSpaceDE w:val="0"/>
        <w:autoSpaceDN w:val="0"/>
        <w:adjustRightInd w:val="0"/>
        <w:spacing w:before="240" w:line="360" w:lineRule="auto"/>
        <w:jc w:val="both"/>
        <w:rPr>
          <w:rFonts w:ascii="Times New Roman" w:hAnsi="Times New Roman"/>
          <w:b/>
          <w:bCs/>
          <w:sz w:val="24"/>
          <w:szCs w:val="24"/>
        </w:rPr>
      </w:pPr>
      <w:r>
        <w:rPr>
          <w:rFonts w:ascii="Times New Roman" w:hAnsi="Times New Roman"/>
          <w:b/>
          <w:bCs/>
          <w:sz w:val="24"/>
          <w:szCs w:val="24"/>
        </w:rPr>
        <w:t>Course code: Econ 6062</w:t>
      </w:r>
    </w:p>
    <w:p w:rsidR="00E208ED" w:rsidRPr="0085176F" w:rsidRDefault="00E208ED" w:rsidP="00E208ED">
      <w:pPr>
        <w:autoSpaceDE w:val="0"/>
        <w:autoSpaceDN w:val="0"/>
        <w:adjustRightInd w:val="0"/>
        <w:spacing w:before="240" w:line="360" w:lineRule="auto"/>
        <w:jc w:val="both"/>
        <w:rPr>
          <w:rFonts w:ascii="Times New Roman" w:hAnsi="Times New Roman"/>
          <w:b/>
          <w:bCs/>
          <w:sz w:val="24"/>
          <w:szCs w:val="24"/>
        </w:rPr>
      </w:pPr>
      <w:r w:rsidRPr="0085176F">
        <w:rPr>
          <w:rFonts w:ascii="Times New Roman" w:hAnsi="Times New Roman"/>
          <w:b/>
          <w:bCs/>
          <w:sz w:val="24"/>
          <w:szCs w:val="24"/>
        </w:rPr>
        <w:t xml:space="preserve">Number of Credits: </w:t>
      </w:r>
      <w:r w:rsidR="00DF3029">
        <w:rPr>
          <w:rFonts w:ascii="Times New Roman" w:hAnsi="Times New Roman"/>
          <w:sz w:val="24"/>
          <w:szCs w:val="24"/>
        </w:rPr>
        <w:t>2</w:t>
      </w:r>
      <w:r w:rsidRPr="0085176F">
        <w:rPr>
          <w:rFonts w:ascii="Times New Roman" w:hAnsi="Times New Roman"/>
          <w:sz w:val="24"/>
          <w:szCs w:val="24"/>
        </w:rPr>
        <w:t xml:space="preserve"> </w:t>
      </w:r>
      <w:r w:rsidRPr="0085176F">
        <w:rPr>
          <w:rFonts w:ascii="Times New Roman" w:hAnsi="Times New Roman"/>
          <w:sz w:val="24"/>
          <w:szCs w:val="24"/>
        </w:rPr>
        <w:tab/>
      </w:r>
      <w:r w:rsidRPr="0085176F">
        <w:rPr>
          <w:rFonts w:ascii="Times New Roman" w:hAnsi="Times New Roman"/>
          <w:sz w:val="24"/>
          <w:szCs w:val="24"/>
        </w:rPr>
        <w:tab/>
      </w:r>
      <w:r w:rsidRPr="0085176F">
        <w:rPr>
          <w:rFonts w:ascii="Times New Roman" w:hAnsi="Times New Roman"/>
          <w:sz w:val="24"/>
          <w:szCs w:val="24"/>
        </w:rPr>
        <w:tab/>
      </w:r>
    </w:p>
    <w:p w:rsidR="00E208ED" w:rsidRPr="0085176F" w:rsidRDefault="00E208ED" w:rsidP="002E4F6F">
      <w:pPr>
        <w:pStyle w:val="ListParagraph"/>
        <w:numPr>
          <w:ilvl w:val="0"/>
          <w:numId w:val="63"/>
        </w:numPr>
        <w:autoSpaceDE w:val="0"/>
        <w:autoSpaceDN w:val="0"/>
        <w:adjustRightInd w:val="0"/>
        <w:spacing w:before="240" w:line="360" w:lineRule="auto"/>
        <w:contextualSpacing/>
        <w:jc w:val="both"/>
        <w:rPr>
          <w:rFonts w:ascii="Times New Roman" w:hAnsi="Times New Roman"/>
          <w:b/>
          <w:bCs/>
          <w:sz w:val="24"/>
          <w:szCs w:val="24"/>
        </w:rPr>
      </w:pPr>
      <w:r w:rsidRPr="0085176F">
        <w:rPr>
          <w:rFonts w:ascii="Times New Roman" w:hAnsi="Times New Roman"/>
          <w:b/>
          <w:bCs/>
          <w:sz w:val="24"/>
          <w:szCs w:val="24"/>
        </w:rPr>
        <w:lastRenderedPageBreak/>
        <w:t>Course Description</w:t>
      </w:r>
    </w:p>
    <w:p w:rsidR="00E208ED" w:rsidRPr="0085176F" w:rsidRDefault="00E208ED" w:rsidP="00E208ED">
      <w:pPr>
        <w:autoSpaceDE w:val="0"/>
        <w:autoSpaceDN w:val="0"/>
        <w:adjustRightInd w:val="0"/>
        <w:spacing w:before="240" w:line="360" w:lineRule="auto"/>
        <w:jc w:val="both"/>
        <w:rPr>
          <w:rFonts w:ascii="Times New Roman" w:hAnsi="Times New Roman"/>
          <w:sz w:val="24"/>
          <w:szCs w:val="24"/>
        </w:rPr>
      </w:pPr>
      <w:r w:rsidRPr="0085176F">
        <w:rPr>
          <w:rFonts w:ascii="Times New Roman" w:hAnsi="Times New Roman"/>
          <w:sz w:val="24"/>
          <w:szCs w:val="24"/>
        </w:rPr>
        <w:t>Social scientists are often interested in quantifying relationships between different variables. The objective of Econometrics is thus to quantify such relationships using available data and statistical techniques to interpret and use the resulting outcomes. So, Econometrics is the application of statistical and mathematical methods to the analysis of economic data, with the purpose of giving empirical content to economic theories and then verifying or refuting them. Bridging the gap between theory and policy analysis requires acquiring the practice of applying the concepts, theories and methods of Economics to policy analysis. This Econometrics course is designed to confront this challenge by providing insights on how the three elements of Econometrics namely: economic theory, mathematical economics and statistical procedures can be combined, to provide useful information to policy analysts and decision makers. In addition, the course will give insight the application of software packages like STATA, EVIEWS and PCGIVE.</w:t>
      </w:r>
    </w:p>
    <w:p w:rsidR="00E208ED" w:rsidRPr="0085176F" w:rsidRDefault="00E208ED" w:rsidP="00E208ED">
      <w:pPr>
        <w:autoSpaceDE w:val="0"/>
        <w:autoSpaceDN w:val="0"/>
        <w:adjustRightInd w:val="0"/>
        <w:spacing w:before="240" w:line="360" w:lineRule="auto"/>
        <w:jc w:val="both"/>
        <w:rPr>
          <w:rFonts w:ascii="Times New Roman" w:hAnsi="Times New Roman"/>
          <w:sz w:val="24"/>
          <w:szCs w:val="24"/>
        </w:rPr>
      </w:pPr>
      <w:r w:rsidRPr="0085176F">
        <w:rPr>
          <w:rFonts w:ascii="Times New Roman" w:hAnsi="Times New Roman"/>
          <w:sz w:val="24"/>
          <w:szCs w:val="24"/>
        </w:rPr>
        <w:t>NB. This course will have a total of 32 lecture hours and 16 laboratory hours of delivery.</w:t>
      </w:r>
    </w:p>
    <w:p w:rsidR="00E208ED" w:rsidRPr="0085176F" w:rsidRDefault="00E208ED" w:rsidP="002E4F6F">
      <w:pPr>
        <w:pStyle w:val="ListParagraph"/>
        <w:numPr>
          <w:ilvl w:val="0"/>
          <w:numId w:val="63"/>
        </w:numPr>
        <w:autoSpaceDE w:val="0"/>
        <w:autoSpaceDN w:val="0"/>
        <w:adjustRightInd w:val="0"/>
        <w:spacing w:before="240" w:line="360" w:lineRule="auto"/>
        <w:contextualSpacing/>
        <w:jc w:val="both"/>
        <w:rPr>
          <w:rFonts w:ascii="Times New Roman" w:hAnsi="Times New Roman"/>
          <w:sz w:val="24"/>
          <w:szCs w:val="24"/>
        </w:rPr>
      </w:pPr>
      <w:r w:rsidRPr="0085176F">
        <w:rPr>
          <w:rFonts w:ascii="Times New Roman" w:hAnsi="Times New Roman"/>
          <w:b/>
          <w:bCs/>
          <w:sz w:val="24"/>
          <w:szCs w:val="24"/>
        </w:rPr>
        <w:t>Course Objectives</w:t>
      </w:r>
    </w:p>
    <w:p w:rsidR="00E208ED" w:rsidRPr="0085176F" w:rsidRDefault="00E208ED" w:rsidP="00E208ED">
      <w:pPr>
        <w:autoSpaceDE w:val="0"/>
        <w:autoSpaceDN w:val="0"/>
        <w:adjustRightInd w:val="0"/>
        <w:spacing w:before="240" w:line="360" w:lineRule="auto"/>
        <w:jc w:val="both"/>
        <w:rPr>
          <w:rFonts w:ascii="Times New Roman" w:hAnsi="Times New Roman"/>
          <w:sz w:val="24"/>
          <w:szCs w:val="24"/>
        </w:rPr>
      </w:pPr>
      <w:r w:rsidRPr="0085176F">
        <w:rPr>
          <w:rFonts w:ascii="Times New Roman" w:hAnsi="Times New Roman"/>
          <w:sz w:val="24"/>
          <w:szCs w:val="24"/>
        </w:rPr>
        <w:t>The objective of the course is to equip students with the knowledge and skill of econometrics and able to read, analyze and conduct empirical investigations in the field of economics. Therefore, the objectives of the course are to:</w:t>
      </w:r>
    </w:p>
    <w:p w:rsidR="00E208ED" w:rsidRPr="0085176F" w:rsidRDefault="00E208ED" w:rsidP="002E4F6F">
      <w:pPr>
        <w:pStyle w:val="ListParagraph"/>
        <w:numPr>
          <w:ilvl w:val="0"/>
          <w:numId w:val="62"/>
        </w:numPr>
        <w:autoSpaceDE w:val="0"/>
        <w:autoSpaceDN w:val="0"/>
        <w:adjustRightInd w:val="0"/>
        <w:spacing w:before="240" w:line="360" w:lineRule="auto"/>
        <w:contextualSpacing/>
        <w:jc w:val="both"/>
        <w:rPr>
          <w:rFonts w:ascii="Times New Roman" w:hAnsi="Times New Roman"/>
          <w:sz w:val="24"/>
          <w:szCs w:val="24"/>
        </w:rPr>
      </w:pPr>
      <w:r w:rsidRPr="0085176F">
        <w:rPr>
          <w:rFonts w:ascii="Times New Roman" w:hAnsi="Times New Roman"/>
          <w:sz w:val="24"/>
          <w:szCs w:val="24"/>
        </w:rPr>
        <w:t>Develop an understanding of the theory and application of Econometrics to quantifying economic relationships and testing economic theories;</w:t>
      </w:r>
    </w:p>
    <w:p w:rsidR="00E208ED" w:rsidRPr="0085176F" w:rsidRDefault="00E208ED" w:rsidP="002E4F6F">
      <w:pPr>
        <w:pStyle w:val="ListParagraph"/>
        <w:numPr>
          <w:ilvl w:val="0"/>
          <w:numId w:val="62"/>
        </w:numPr>
        <w:autoSpaceDE w:val="0"/>
        <w:autoSpaceDN w:val="0"/>
        <w:adjustRightInd w:val="0"/>
        <w:spacing w:before="240" w:line="360" w:lineRule="auto"/>
        <w:contextualSpacing/>
        <w:jc w:val="both"/>
        <w:rPr>
          <w:rFonts w:ascii="Times New Roman" w:hAnsi="Times New Roman"/>
          <w:sz w:val="24"/>
          <w:szCs w:val="24"/>
        </w:rPr>
      </w:pPr>
      <w:r w:rsidRPr="0085176F">
        <w:rPr>
          <w:rFonts w:ascii="Times New Roman" w:hAnsi="Times New Roman"/>
          <w:sz w:val="24"/>
          <w:szCs w:val="24"/>
        </w:rPr>
        <w:t>Enable students to translate results from econometric analysis based on economic principles into useful and reliable policy reasoning;</w:t>
      </w:r>
    </w:p>
    <w:p w:rsidR="00E208ED" w:rsidRPr="0085176F" w:rsidRDefault="00E208ED" w:rsidP="002E4F6F">
      <w:pPr>
        <w:pStyle w:val="ListParagraph"/>
        <w:numPr>
          <w:ilvl w:val="0"/>
          <w:numId w:val="62"/>
        </w:numPr>
        <w:autoSpaceDE w:val="0"/>
        <w:autoSpaceDN w:val="0"/>
        <w:adjustRightInd w:val="0"/>
        <w:spacing w:before="240" w:line="360" w:lineRule="auto"/>
        <w:contextualSpacing/>
        <w:jc w:val="both"/>
        <w:rPr>
          <w:rFonts w:ascii="Times New Roman" w:hAnsi="Times New Roman"/>
          <w:sz w:val="24"/>
          <w:szCs w:val="24"/>
        </w:rPr>
      </w:pPr>
      <w:r w:rsidRPr="0085176F">
        <w:rPr>
          <w:rFonts w:ascii="Times New Roman" w:hAnsi="Times New Roman"/>
          <w:sz w:val="24"/>
          <w:szCs w:val="24"/>
        </w:rPr>
        <w:t>Equip students to read, evaluate and understand empirical papers in professional journals; and</w:t>
      </w:r>
    </w:p>
    <w:p w:rsidR="00E208ED" w:rsidRPr="0085176F" w:rsidRDefault="00E208ED" w:rsidP="002E4F6F">
      <w:pPr>
        <w:pStyle w:val="ListParagraph"/>
        <w:numPr>
          <w:ilvl w:val="0"/>
          <w:numId w:val="62"/>
        </w:numPr>
        <w:autoSpaceDE w:val="0"/>
        <w:autoSpaceDN w:val="0"/>
        <w:adjustRightInd w:val="0"/>
        <w:spacing w:before="240" w:line="360" w:lineRule="auto"/>
        <w:contextualSpacing/>
        <w:jc w:val="both"/>
        <w:rPr>
          <w:rFonts w:ascii="Times New Roman" w:hAnsi="Times New Roman"/>
          <w:sz w:val="24"/>
          <w:szCs w:val="24"/>
        </w:rPr>
      </w:pPr>
      <w:r w:rsidRPr="0085176F">
        <w:rPr>
          <w:rFonts w:ascii="Times New Roman" w:hAnsi="Times New Roman"/>
          <w:sz w:val="24"/>
          <w:szCs w:val="24"/>
        </w:rPr>
        <w:t>Provide students with practical experience of using econometric computer software to fit economic models.</w:t>
      </w:r>
    </w:p>
    <w:p w:rsidR="00E208ED" w:rsidRPr="0085176F" w:rsidRDefault="00E208ED" w:rsidP="00E208ED">
      <w:pPr>
        <w:autoSpaceDE w:val="0"/>
        <w:autoSpaceDN w:val="0"/>
        <w:adjustRightInd w:val="0"/>
        <w:spacing w:after="0" w:line="360" w:lineRule="auto"/>
        <w:jc w:val="both"/>
        <w:rPr>
          <w:rFonts w:ascii="Times New Roman" w:hAnsi="Times New Roman"/>
          <w:b/>
          <w:bCs/>
          <w:color w:val="000000"/>
          <w:sz w:val="24"/>
          <w:szCs w:val="24"/>
        </w:rPr>
      </w:pPr>
      <w:r w:rsidRPr="0085176F">
        <w:rPr>
          <w:rFonts w:ascii="Times New Roman" w:hAnsi="Times New Roman"/>
          <w:b/>
          <w:bCs/>
          <w:color w:val="000000"/>
          <w:sz w:val="24"/>
          <w:szCs w:val="24"/>
        </w:rPr>
        <w:t>Course Contents for Lecture:</w:t>
      </w:r>
    </w:p>
    <w:p w:rsidR="00E208ED" w:rsidRPr="0085176F" w:rsidRDefault="00E208ED" w:rsidP="002E4F6F">
      <w:pPr>
        <w:pStyle w:val="ListParagraph"/>
        <w:numPr>
          <w:ilvl w:val="0"/>
          <w:numId w:val="70"/>
        </w:numPr>
        <w:autoSpaceDE w:val="0"/>
        <w:autoSpaceDN w:val="0"/>
        <w:adjustRightInd w:val="0"/>
        <w:spacing w:after="0" w:line="360" w:lineRule="auto"/>
        <w:contextualSpacing/>
        <w:jc w:val="both"/>
        <w:rPr>
          <w:rFonts w:ascii="Times New Roman" w:hAnsi="Times New Roman"/>
          <w:b/>
          <w:bCs/>
          <w:color w:val="000000"/>
          <w:sz w:val="24"/>
          <w:szCs w:val="24"/>
        </w:rPr>
      </w:pPr>
      <w:r w:rsidRPr="0085176F">
        <w:rPr>
          <w:rFonts w:ascii="Times New Roman" w:hAnsi="Times New Roman"/>
          <w:b/>
          <w:bCs/>
          <w:color w:val="000000"/>
          <w:sz w:val="24"/>
          <w:szCs w:val="24"/>
        </w:rPr>
        <w:t xml:space="preserve">Introduction (4 hours) </w:t>
      </w:r>
    </w:p>
    <w:p w:rsidR="00E208ED" w:rsidRPr="0085176F" w:rsidRDefault="00E208ED" w:rsidP="00E208ED">
      <w:pPr>
        <w:pStyle w:val="ListParagraph"/>
        <w:autoSpaceDE w:val="0"/>
        <w:autoSpaceDN w:val="0"/>
        <w:adjustRightInd w:val="0"/>
        <w:spacing w:after="0" w:line="360" w:lineRule="auto"/>
        <w:jc w:val="both"/>
        <w:rPr>
          <w:rFonts w:ascii="Times New Roman" w:hAnsi="Times New Roman"/>
          <w:color w:val="000000"/>
          <w:sz w:val="24"/>
          <w:szCs w:val="24"/>
        </w:rPr>
      </w:pPr>
      <w:r w:rsidRPr="0085176F">
        <w:rPr>
          <w:rFonts w:ascii="Times New Roman" w:hAnsi="Times New Roman"/>
          <w:color w:val="000000"/>
          <w:sz w:val="24"/>
          <w:szCs w:val="24"/>
        </w:rPr>
        <w:lastRenderedPageBreak/>
        <w:t xml:space="preserve">Definition and Scope of Econometrics, Models: Economic models and Econometric models, Methodology of </w:t>
      </w:r>
      <w:proofErr w:type="spellStart"/>
      <w:r w:rsidRPr="0085176F">
        <w:rPr>
          <w:rFonts w:ascii="Times New Roman" w:hAnsi="Times New Roman"/>
          <w:color w:val="000000"/>
          <w:sz w:val="24"/>
          <w:szCs w:val="24"/>
        </w:rPr>
        <w:t>Econometrics,The</w:t>
      </w:r>
      <w:proofErr w:type="spellEnd"/>
      <w:r w:rsidRPr="0085176F">
        <w:rPr>
          <w:rFonts w:ascii="Times New Roman" w:hAnsi="Times New Roman"/>
          <w:color w:val="000000"/>
          <w:sz w:val="24"/>
          <w:szCs w:val="24"/>
        </w:rPr>
        <w:t xml:space="preserve"> Sources, Types and Nature of Data</w:t>
      </w:r>
    </w:p>
    <w:p w:rsidR="00E208ED" w:rsidRPr="0085176F" w:rsidRDefault="00E208ED" w:rsidP="00E208ED">
      <w:pPr>
        <w:autoSpaceDE w:val="0"/>
        <w:autoSpaceDN w:val="0"/>
        <w:adjustRightInd w:val="0"/>
        <w:spacing w:after="0" w:line="360" w:lineRule="auto"/>
        <w:jc w:val="both"/>
        <w:rPr>
          <w:rFonts w:ascii="Times New Roman" w:hAnsi="Times New Roman"/>
          <w:b/>
          <w:bCs/>
          <w:color w:val="000000"/>
          <w:sz w:val="24"/>
          <w:szCs w:val="24"/>
        </w:rPr>
      </w:pPr>
      <w:r w:rsidRPr="0085176F">
        <w:rPr>
          <w:rFonts w:ascii="Times New Roman" w:hAnsi="Times New Roman"/>
          <w:b/>
          <w:bCs/>
          <w:color w:val="000000"/>
          <w:sz w:val="24"/>
          <w:szCs w:val="24"/>
        </w:rPr>
        <w:t>2. Simple Linear Regression (17 hours)</w:t>
      </w:r>
    </w:p>
    <w:p w:rsidR="00E208ED" w:rsidRPr="0085176F" w:rsidRDefault="00E208ED" w:rsidP="00E208ED">
      <w:pPr>
        <w:autoSpaceDE w:val="0"/>
        <w:autoSpaceDN w:val="0"/>
        <w:adjustRightInd w:val="0"/>
        <w:spacing w:after="0" w:line="360" w:lineRule="auto"/>
        <w:jc w:val="both"/>
        <w:rPr>
          <w:rFonts w:ascii="Times New Roman" w:hAnsi="Times New Roman"/>
          <w:color w:val="000000"/>
          <w:sz w:val="24"/>
          <w:szCs w:val="24"/>
        </w:rPr>
      </w:pPr>
      <w:r w:rsidRPr="0085176F">
        <w:rPr>
          <w:rFonts w:ascii="Times New Roman" w:hAnsi="Times New Roman"/>
          <w:color w:val="000000"/>
          <w:sz w:val="24"/>
          <w:szCs w:val="24"/>
        </w:rPr>
        <w:t>Concept of Regression Function, Method of Moments &amp; Method of Least Squares, Residuals and Goodness-of-</w:t>
      </w:r>
      <w:proofErr w:type="spellStart"/>
      <w:r w:rsidRPr="0085176F">
        <w:rPr>
          <w:rFonts w:ascii="Times New Roman" w:hAnsi="Times New Roman"/>
          <w:color w:val="000000"/>
          <w:sz w:val="24"/>
          <w:szCs w:val="24"/>
        </w:rPr>
        <w:t>fit,Properties</w:t>
      </w:r>
      <w:proofErr w:type="spellEnd"/>
      <w:r w:rsidRPr="0085176F">
        <w:rPr>
          <w:rFonts w:ascii="Times New Roman" w:hAnsi="Times New Roman"/>
          <w:color w:val="000000"/>
          <w:sz w:val="24"/>
          <w:szCs w:val="24"/>
        </w:rPr>
        <w:t xml:space="preserve"> of OLS Estimates and Gauss-Markov </w:t>
      </w:r>
      <w:proofErr w:type="spellStart"/>
      <w:r w:rsidRPr="0085176F">
        <w:rPr>
          <w:rFonts w:ascii="Times New Roman" w:hAnsi="Times New Roman"/>
          <w:color w:val="000000"/>
          <w:sz w:val="24"/>
          <w:szCs w:val="24"/>
        </w:rPr>
        <w:t>TheoremConfidence</w:t>
      </w:r>
      <w:proofErr w:type="spellEnd"/>
      <w:r w:rsidRPr="0085176F">
        <w:rPr>
          <w:rFonts w:ascii="Times New Roman" w:hAnsi="Times New Roman"/>
          <w:color w:val="000000"/>
          <w:sz w:val="24"/>
          <w:szCs w:val="24"/>
        </w:rPr>
        <w:t xml:space="preserve"> Intervals and Hypothesis Testing, Predictions using Simple Linear Regression Model</w:t>
      </w:r>
    </w:p>
    <w:p w:rsidR="00E208ED" w:rsidRPr="0085176F" w:rsidRDefault="00E208ED" w:rsidP="00E208ED">
      <w:pPr>
        <w:autoSpaceDE w:val="0"/>
        <w:autoSpaceDN w:val="0"/>
        <w:adjustRightInd w:val="0"/>
        <w:spacing w:after="0" w:line="360" w:lineRule="auto"/>
        <w:jc w:val="both"/>
        <w:rPr>
          <w:rFonts w:ascii="Times New Roman" w:hAnsi="Times New Roman"/>
          <w:b/>
          <w:bCs/>
          <w:color w:val="000000"/>
          <w:sz w:val="24"/>
          <w:szCs w:val="24"/>
        </w:rPr>
      </w:pPr>
      <w:r w:rsidRPr="0085176F">
        <w:rPr>
          <w:rFonts w:ascii="Times New Roman" w:hAnsi="Times New Roman"/>
          <w:b/>
          <w:bCs/>
          <w:color w:val="000000"/>
          <w:sz w:val="24"/>
          <w:szCs w:val="24"/>
        </w:rPr>
        <w:t>3. Multiple Linear Regressions (13 hours)</w:t>
      </w:r>
    </w:p>
    <w:p w:rsidR="00E208ED" w:rsidRPr="0085176F" w:rsidRDefault="00E208ED" w:rsidP="00E208ED">
      <w:pPr>
        <w:autoSpaceDE w:val="0"/>
        <w:autoSpaceDN w:val="0"/>
        <w:adjustRightInd w:val="0"/>
        <w:spacing w:after="0" w:line="360" w:lineRule="auto"/>
        <w:jc w:val="both"/>
        <w:rPr>
          <w:rFonts w:ascii="Times New Roman" w:hAnsi="Times New Roman"/>
          <w:color w:val="000000"/>
          <w:sz w:val="24"/>
          <w:szCs w:val="24"/>
        </w:rPr>
      </w:pPr>
      <w:r w:rsidRPr="0085176F">
        <w:rPr>
          <w:rFonts w:ascii="Times New Roman" w:hAnsi="Times New Roman"/>
          <w:color w:val="000000"/>
          <w:sz w:val="24"/>
          <w:szCs w:val="24"/>
        </w:rPr>
        <w:t xml:space="preserve">Method of Ordinary Least Squares revised, Partial Correlation Coefficients &amp; their Interpretation, Coefficient of Multiple </w:t>
      </w:r>
      <w:proofErr w:type="spellStart"/>
      <w:r w:rsidRPr="0085176F">
        <w:rPr>
          <w:rFonts w:ascii="Times New Roman" w:hAnsi="Times New Roman"/>
          <w:color w:val="000000"/>
          <w:sz w:val="24"/>
          <w:szCs w:val="24"/>
        </w:rPr>
        <w:t>Determinations,Properties</w:t>
      </w:r>
      <w:proofErr w:type="spellEnd"/>
      <w:r w:rsidRPr="0085176F">
        <w:rPr>
          <w:rFonts w:ascii="Times New Roman" w:hAnsi="Times New Roman"/>
          <w:color w:val="000000"/>
          <w:sz w:val="24"/>
          <w:szCs w:val="24"/>
        </w:rPr>
        <w:t xml:space="preserve"> of Least Squares and Gauss-Markov </w:t>
      </w:r>
      <w:proofErr w:type="spellStart"/>
      <w:r w:rsidRPr="0085176F">
        <w:rPr>
          <w:rFonts w:ascii="Times New Roman" w:hAnsi="Times New Roman"/>
          <w:color w:val="000000"/>
          <w:sz w:val="24"/>
          <w:szCs w:val="24"/>
        </w:rPr>
        <w:t>Theorem,Hypothesis</w:t>
      </w:r>
      <w:proofErr w:type="spellEnd"/>
      <w:r w:rsidRPr="0085176F">
        <w:rPr>
          <w:rFonts w:ascii="Times New Roman" w:hAnsi="Times New Roman"/>
          <w:color w:val="000000"/>
          <w:sz w:val="24"/>
          <w:szCs w:val="24"/>
        </w:rPr>
        <w:t xml:space="preserve"> Testing in Multiple Linear </w:t>
      </w:r>
      <w:proofErr w:type="spellStart"/>
      <w:r w:rsidRPr="0085176F">
        <w:rPr>
          <w:rFonts w:ascii="Times New Roman" w:hAnsi="Times New Roman"/>
          <w:color w:val="000000"/>
          <w:sz w:val="24"/>
          <w:szCs w:val="24"/>
        </w:rPr>
        <w:t>Regressions,Predictions</w:t>
      </w:r>
      <w:proofErr w:type="spellEnd"/>
      <w:r w:rsidRPr="0085176F">
        <w:rPr>
          <w:rFonts w:ascii="Times New Roman" w:hAnsi="Times New Roman"/>
          <w:color w:val="000000"/>
          <w:sz w:val="24"/>
          <w:szCs w:val="24"/>
        </w:rPr>
        <w:t xml:space="preserve"> using Multiple Linear Regression</w:t>
      </w:r>
    </w:p>
    <w:p w:rsidR="00E208ED" w:rsidRPr="0085176F" w:rsidRDefault="00E208ED" w:rsidP="00E208ED">
      <w:pPr>
        <w:autoSpaceDE w:val="0"/>
        <w:autoSpaceDN w:val="0"/>
        <w:adjustRightInd w:val="0"/>
        <w:spacing w:after="0" w:line="360" w:lineRule="auto"/>
        <w:jc w:val="both"/>
        <w:rPr>
          <w:rFonts w:ascii="Times New Roman" w:hAnsi="Times New Roman"/>
          <w:b/>
          <w:bCs/>
          <w:color w:val="000000"/>
          <w:sz w:val="24"/>
          <w:szCs w:val="24"/>
        </w:rPr>
      </w:pPr>
      <w:r w:rsidRPr="0085176F">
        <w:rPr>
          <w:rFonts w:ascii="Times New Roman" w:hAnsi="Times New Roman"/>
          <w:b/>
          <w:bCs/>
          <w:color w:val="000000"/>
          <w:sz w:val="24"/>
          <w:szCs w:val="24"/>
        </w:rPr>
        <w:t>4. Violations of the Assumptions of the Classical Model (14 hours)</w:t>
      </w:r>
    </w:p>
    <w:p w:rsidR="00E208ED" w:rsidRPr="0085176F" w:rsidRDefault="00E208ED" w:rsidP="00E208ED">
      <w:pPr>
        <w:autoSpaceDE w:val="0"/>
        <w:autoSpaceDN w:val="0"/>
        <w:adjustRightInd w:val="0"/>
        <w:spacing w:after="0" w:line="360" w:lineRule="auto"/>
        <w:jc w:val="both"/>
        <w:rPr>
          <w:rFonts w:ascii="Times New Roman" w:hAnsi="Times New Roman"/>
          <w:sz w:val="24"/>
          <w:szCs w:val="24"/>
        </w:rPr>
      </w:pPr>
      <w:r w:rsidRPr="0085176F">
        <w:rPr>
          <w:rFonts w:ascii="Times New Roman" w:hAnsi="Times New Roman"/>
          <w:color w:val="000000"/>
          <w:sz w:val="24"/>
          <w:szCs w:val="24"/>
        </w:rPr>
        <w:t xml:space="preserve">Multicollinearity, </w:t>
      </w:r>
      <w:proofErr w:type="spellStart"/>
      <w:r w:rsidRPr="0085176F">
        <w:rPr>
          <w:rFonts w:ascii="Times New Roman" w:hAnsi="Times New Roman"/>
          <w:color w:val="000000"/>
          <w:sz w:val="24"/>
          <w:szCs w:val="24"/>
        </w:rPr>
        <w:t>Heteroscedasticity,Autocorrelation,</w:t>
      </w:r>
      <w:r w:rsidRPr="0085176F">
        <w:rPr>
          <w:rFonts w:ascii="Times New Roman" w:hAnsi="Times New Roman"/>
          <w:sz w:val="24"/>
          <w:szCs w:val="24"/>
        </w:rPr>
        <w:t>Specification</w:t>
      </w:r>
      <w:proofErr w:type="spellEnd"/>
      <w:r w:rsidRPr="0085176F">
        <w:rPr>
          <w:rFonts w:ascii="Times New Roman" w:hAnsi="Times New Roman"/>
          <w:sz w:val="24"/>
          <w:szCs w:val="24"/>
        </w:rPr>
        <w:t xml:space="preserve"> Errors: Omission of Variables</w:t>
      </w:r>
    </w:p>
    <w:p w:rsidR="00E208ED" w:rsidRPr="0085176F" w:rsidRDefault="00E208ED" w:rsidP="00E208ED">
      <w:pPr>
        <w:autoSpaceDE w:val="0"/>
        <w:autoSpaceDN w:val="0"/>
        <w:adjustRightInd w:val="0"/>
        <w:spacing w:after="0" w:line="360" w:lineRule="auto"/>
        <w:jc w:val="both"/>
        <w:rPr>
          <w:rFonts w:ascii="Times New Roman" w:hAnsi="Times New Roman"/>
          <w:b/>
          <w:bCs/>
          <w:sz w:val="24"/>
          <w:szCs w:val="24"/>
        </w:rPr>
      </w:pPr>
      <w:r w:rsidRPr="0085176F">
        <w:rPr>
          <w:rFonts w:ascii="Times New Roman" w:hAnsi="Times New Roman"/>
          <w:b/>
          <w:bCs/>
          <w:sz w:val="24"/>
          <w:szCs w:val="24"/>
        </w:rPr>
        <w:t>5. Regression Analysis with Qualitative Information: Binary (Dummy Variables) (15 hours)</w:t>
      </w:r>
    </w:p>
    <w:p w:rsidR="00E208ED" w:rsidRPr="0085176F" w:rsidRDefault="00E208ED" w:rsidP="00E208ED">
      <w:pPr>
        <w:autoSpaceDE w:val="0"/>
        <w:autoSpaceDN w:val="0"/>
        <w:adjustRightInd w:val="0"/>
        <w:spacing w:after="0" w:line="360" w:lineRule="auto"/>
        <w:jc w:val="both"/>
        <w:rPr>
          <w:rFonts w:ascii="Times New Roman" w:hAnsi="Times New Roman"/>
          <w:sz w:val="24"/>
          <w:szCs w:val="24"/>
        </w:rPr>
      </w:pPr>
      <w:r w:rsidRPr="0085176F">
        <w:rPr>
          <w:rFonts w:ascii="Times New Roman" w:hAnsi="Times New Roman"/>
          <w:sz w:val="24"/>
          <w:szCs w:val="24"/>
        </w:rPr>
        <w:t xml:space="preserve">Describing Qualitative </w:t>
      </w:r>
      <w:proofErr w:type="spellStart"/>
      <w:r w:rsidRPr="0085176F">
        <w:rPr>
          <w:rFonts w:ascii="Times New Roman" w:hAnsi="Times New Roman"/>
          <w:sz w:val="24"/>
          <w:szCs w:val="24"/>
        </w:rPr>
        <w:t>Information,Dummy</w:t>
      </w:r>
      <w:proofErr w:type="spellEnd"/>
      <w:r w:rsidRPr="0085176F">
        <w:rPr>
          <w:rFonts w:ascii="Times New Roman" w:hAnsi="Times New Roman"/>
          <w:sz w:val="24"/>
          <w:szCs w:val="24"/>
        </w:rPr>
        <w:t xml:space="preserve"> as Independent </w:t>
      </w:r>
      <w:proofErr w:type="spellStart"/>
      <w:r w:rsidRPr="0085176F">
        <w:rPr>
          <w:rFonts w:ascii="Times New Roman" w:hAnsi="Times New Roman"/>
          <w:sz w:val="24"/>
          <w:szCs w:val="24"/>
        </w:rPr>
        <w:t>Variables,Dummy</w:t>
      </w:r>
      <w:proofErr w:type="spellEnd"/>
      <w:r w:rsidRPr="0085176F">
        <w:rPr>
          <w:rFonts w:ascii="Times New Roman" w:hAnsi="Times New Roman"/>
          <w:sz w:val="24"/>
          <w:szCs w:val="24"/>
        </w:rPr>
        <w:t xml:space="preserve"> as Dependent </w:t>
      </w:r>
      <w:proofErr w:type="spellStart"/>
      <w:r w:rsidRPr="0085176F">
        <w:rPr>
          <w:rFonts w:ascii="Times New Roman" w:hAnsi="Times New Roman"/>
          <w:sz w:val="24"/>
          <w:szCs w:val="24"/>
        </w:rPr>
        <w:t>Variable,The</w:t>
      </w:r>
      <w:proofErr w:type="spellEnd"/>
      <w:r w:rsidRPr="0085176F">
        <w:rPr>
          <w:rFonts w:ascii="Times New Roman" w:hAnsi="Times New Roman"/>
          <w:sz w:val="24"/>
          <w:szCs w:val="24"/>
        </w:rPr>
        <w:t xml:space="preserve"> Linear Probability Model (LPM),The </w:t>
      </w:r>
      <w:proofErr w:type="spellStart"/>
      <w:r w:rsidRPr="0085176F">
        <w:rPr>
          <w:rFonts w:ascii="Times New Roman" w:hAnsi="Times New Roman"/>
          <w:sz w:val="24"/>
          <w:szCs w:val="24"/>
        </w:rPr>
        <w:t>Logit</w:t>
      </w:r>
      <w:proofErr w:type="spellEnd"/>
      <w:r w:rsidRPr="0085176F">
        <w:rPr>
          <w:rFonts w:ascii="Times New Roman" w:hAnsi="Times New Roman"/>
          <w:sz w:val="24"/>
          <w:szCs w:val="24"/>
        </w:rPr>
        <w:t xml:space="preserve">, </w:t>
      </w:r>
      <w:proofErr w:type="spellStart"/>
      <w:r w:rsidRPr="0085176F">
        <w:rPr>
          <w:rFonts w:ascii="Times New Roman" w:hAnsi="Times New Roman"/>
          <w:sz w:val="24"/>
          <w:szCs w:val="24"/>
        </w:rPr>
        <w:t>Probitand</w:t>
      </w:r>
      <w:proofErr w:type="spellEnd"/>
      <w:r w:rsidRPr="0085176F">
        <w:rPr>
          <w:rFonts w:ascii="Times New Roman" w:hAnsi="Times New Roman"/>
          <w:sz w:val="24"/>
          <w:szCs w:val="24"/>
        </w:rPr>
        <w:t xml:space="preserve">  </w:t>
      </w:r>
      <w:proofErr w:type="spellStart"/>
      <w:r w:rsidRPr="0085176F">
        <w:rPr>
          <w:rFonts w:ascii="Times New Roman" w:hAnsi="Times New Roman"/>
          <w:sz w:val="24"/>
          <w:szCs w:val="24"/>
        </w:rPr>
        <w:t>Tobit</w:t>
      </w:r>
      <w:proofErr w:type="spellEnd"/>
      <w:r w:rsidRPr="0085176F">
        <w:rPr>
          <w:rFonts w:ascii="Times New Roman" w:hAnsi="Times New Roman"/>
          <w:sz w:val="24"/>
          <w:szCs w:val="24"/>
        </w:rPr>
        <w:t xml:space="preserve"> </w:t>
      </w:r>
      <w:proofErr w:type="spellStart"/>
      <w:r w:rsidRPr="0085176F">
        <w:rPr>
          <w:rFonts w:ascii="Times New Roman" w:hAnsi="Times New Roman"/>
          <w:sz w:val="24"/>
          <w:szCs w:val="24"/>
        </w:rPr>
        <w:t>Models,Interpreting</w:t>
      </w:r>
      <w:proofErr w:type="spellEnd"/>
      <w:r w:rsidRPr="0085176F">
        <w:rPr>
          <w:rFonts w:ascii="Times New Roman" w:hAnsi="Times New Roman"/>
          <w:sz w:val="24"/>
          <w:szCs w:val="24"/>
        </w:rPr>
        <w:t xml:space="preserve"> the </w:t>
      </w:r>
      <w:proofErr w:type="spellStart"/>
      <w:r w:rsidRPr="0085176F">
        <w:rPr>
          <w:rFonts w:ascii="Times New Roman" w:hAnsi="Times New Roman"/>
          <w:sz w:val="24"/>
          <w:szCs w:val="24"/>
        </w:rPr>
        <w:t>Probit</w:t>
      </w:r>
      <w:proofErr w:type="spellEnd"/>
      <w:r w:rsidRPr="0085176F">
        <w:rPr>
          <w:rFonts w:ascii="Times New Roman" w:hAnsi="Times New Roman"/>
          <w:sz w:val="24"/>
          <w:szCs w:val="24"/>
        </w:rPr>
        <w:t xml:space="preserve"> and </w:t>
      </w:r>
      <w:proofErr w:type="spellStart"/>
      <w:r w:rsidRPr="0085176F">
        <w:rPr>
          <w:rFonts w:ascii="Times New Roman" w:hAnsi="Times New Roman"/>
          <w:sz w:val="24"/>
          <w:szCs w:val="24"/>
        </w:rPr>
        <w:t>Logit</w:t>
      </w:r>
      <w:proofErr w:type="spellEnd"/>
      <w:r w:rsidRPr="0085176F">
        <w:rPr>
          <w:rFonts w:ascii="Times New Roman" w:hAnsi="Times New Roman"/>
          <w:sz w:val="24"/>
          <w:szCs w:val="24"/>
        </w:rPr>
        <w:t xml:space="preserve"> Model Estimates</w:t>
      </w:r>
    </w:p>
    <w:p w:rsidR="00E208ED" w:rsidRPr="0085176F" w:rsidRDefault="00E208ED" w:rsidP="00E208ED">
      <w:pPr>
        <w:autoSpaceDE w:val="0"/>
        <w:autoSpaceDN w:val="0"/>
        <w:adjustRightInd w:val="0"/>
        <w:spacing w:after="0" w:line="360" w:lineRule="auto"/>
        <w:jc w:val="both"/>
        <w:rPr>
          <w:rFonts w:ascii="Times New Roman" w:hAnsi="Times New Roman"/>
          <w:b/>
          <w:bCs/>
          <w:sz w:val="24"/>
          <w:szCs w:val="24"/>
        </w:rPr>
      </w:pPr>
      <w:r w:rsidRPr="0085176F">
        <w:rPr>
          <w:rFonts w:ascii="Times New Roman" w:hAnsi="Times New Roman"/>
          <w:b/>
          <w:bCs/>
          <w:sz w:val="24"/>
          <w:szCs w:val="24"/>
        </w:rPr>
        <w:t>6. Introduction to Basic Regression Analysis with Time Series Data (16 hours)</w:t>
      </w:r>
    </w:p>
    <w:p w:rsidR="00E208ED" w:rsidRPr="0085176F" w:rsidRDefault="00E208ED" w:rsidP="00E208ED">
      <w:pPr>
        <w:autoSpaceDE w:val="0"/>
        <w:autoSpaceDN w:val="0"/>
        <w:adjustRightInd w:val="0"/>
        <w:spacing w:after="0" w:line="360" w:lineRule="auto"/>
        <w:jc w:val="both"/>
        <w:rPr>
          <w:rFonts w:ascii="Times New Roman" w:hAnsi="Times New Roman"/>
          <w:sz w:val="24"/>
          <w:szCs w:val="24"/>
        </w:rPr>
      </w:pPr>
      <w:r w:rsidRPr="0085176F">
        <w:rPr>
          <w:rFonts w:ascii="Times New Roman" w:hAnsi="Times New Roman"/>
          <w:sz w:val="24"/>
          <w:szCs w:val="24"/>
        </w:rPr>
        <w:t xml:space="preserve">The nature of Time Series </w:t>
      </w:r>
      <w:proofErr w:type="spellStart"/>
      <w:r w:rsidRPr="0085176F">
        <w:rPr>
          <w:rFonts w:ascii="Times New Roman" w:hAnsi="Times New Roman"/>
          <w:sz w:val="24"/>
          <w:szCs w:val="24"/>
        </w:rPr>
        <w:t>Data,Stationary</w:t>
      </w:r>
      <w:proofErr w:type="spellEnd"/>
      <w:r w:rsidRPr="0085176F">
        <w:rPr>
          <w:rFonts w:ascii="Times New Roman" w:hAnsi="Times New Roman"/>
          <w:sz w:val="24"/>
          <w:szCs w:val="24"/>
        </w:rPr>
        <w:t xml:space="preserve"> and non-stationary stochastic Processes, Trend Stationary and Difference Stationary Stochastic </w:t>
      </w:r>
      <w:proofErr w:type="spellStart"/>
      <w:r w:rsidRPr="0085176F">
        <w:rPr>
          <w:rFonts w:ascii="Times New Roman" w:hAnsi="Times New Roman"/>
          <w:sz w:val="24"/>
          <w:szCs w:val="24"/>
        </w:rPr>
        <w:t>Processes,Integrated</w:t>
      </w:r>
      <w:proofErr w:type="spellEnd"/>
      <w:r w:rsidRPr="0085176F">
        <w:rPr>
          <w:rFonts w:ascii="Times New Roman" w:hAnsi="Times New Roman"/>
          <w:sz w:val="24"/>
          <w:szCs w:val="24"/>
        </w:rPr>
        <w:t xml:space="preserve"> Stochastic Process Tests of </w:t>
      </w:r>
      <w:proofErr w:type="spellStart"/>
      <w:r w:rsidRPr="0085176F">
        <w:rPr>
          <w:rFonts w:ascii="Times New Roman" w:hAnsi="Times New Roman"/>
          <w:sz w:val="24"/>
          <w:szCs w:val="24"/>
        </w:rPr>
        <w:t>Stationarity</w:t>
      </w:r>
      <w:proofErr w:type="spellEnd"/>
      <w:r w:rsidRPr="0085176F">
        <w:rPr>
          <w:rFonts w:ascii="Times New Roman" w:hAnsi="Times New Roman"/>
          <w:sz w:val="24"/>
          <w:szCs w:val="24"/>
        </w:rPr>
        <w:t>: The Unit Root Test</w:t>
      </w:r>
    </w:p>
    <w:p w:rsidR="00E208ED" w:rsidRPr="0085176F" w:rsidRDefault="00E208ED" w:rsidP="00E208ED">
      <w:pPr>
        <w:autoSpaceDE w:val="0"/>
        <w:autoSpaceDN w:val="0"/>
        <w:adjustRightInd w:val="0"/>
        <w:spacing w:after="0" w:line="360" w:lineRule="auto"/>
        <w:jc w:val="both"/>
        <w:rPr>
          <w:rFonts w:ascii="Times New Roman" w:hAnsi="Times New Roman"/>
          <w:b/>
          <w:bCs/>
          <w:sz w:val="24"/>
          <w:szCs w:val="24"/>
        </w:rPr>
      </w:pPr>
      <w:r w:rsidRPr="0085176F">
        <w:rPr>
          <w:rFonts w:ascii="Times New Roman" w:hAnsi="Times New Roman"/>
          <w:b/>
          <w:bCs/>
          <w:sz w:val="24"/>
          <w:szCs w:val="24"/>
        </w:rPr>
        <w:t>7. Introduction to Panel Data Regression Models (7 hours)</w:t>
      </w:r>
    </w:p>
    <w:p w:rsidR="00E208ED" w:rsidRPr="0085176F" w:rsidRDefault="00E208ED" w:rsidP="00E208ED">
      <w:pPr>
        <w:autoSpaceDE w:val="0"/>
        <w:autoSpaceDN w:val="0"/>
        <w:adjustRightInd w:val="0"/>
        <w:spacing w:after="0" w:line="360" w:lineRule="auto"/>
        <w:jc w:val="both"/>
        <w:rPr>
          <w:rFonts w:ascii="Times New Roman" w:hAnsi="Times New Roman"/>
          <w:sz w:val="24"/>
          <w:szCs w:val="24"/>
        </w:rPr>
      </w:pPr>
      <w:r w:rsidRPr="0085176F">
        <w:rPr>
          <w:rFonts w:ascii="Times New Roman" w:hAnsi="Times New Roman"/>
          <w:sz w:val="24"/>
          <w:szCs w:val="24"/>
        </w:rPr>
        <w:t>Introduction, Estimation of Panel Data Regression Model: The Fixed Effects Approach Estimation of Panel Data Regression Model: The Random Effects Approach</w:t>
      </w:r>
    </w:p>
    <w:p w:rsidR="00E208ED" w:rsidRPr="0085176F" w:rsidRDefault="00E208ED" w:rsidP="00E208ED">
      <w:pPr>
        <w:autoSpaceDE w:val="0"/>
        <w:autoSpaceDN w:val="0"/>
        <w:adjustRightInd w:val="0"/>
        <w:spacing w:after="0" w:line="360" w:lineRule="auto"/>
        <w:jc w:val="both"/>
        <w:rPr>
          <w:rFonts w:ascii="Times New Roman" w:hAnsi="Times New Roman"/>
          <w:b/>
          <w:bCs/>
          <w:color w:val="000000"/>
          <w:sz w:val="24"/>
          <w:szCs w:val="24"/>
        </w:rPr>
      </w:pPr>
      <w:r w:rsidRPr="0085176F">
        <w:rPr>
          <w:rFonts w:ascii="Times New Roman" w:hAnsi="Times New Roman"/>
          <w:b/>
          <w:bCs/>
          <w:color w:val="000000"/>
          <w:sz w:val="24"/>
          <w:szCs w:val="24"/>
        </w:rPr>
        <w:t>Contents for Computer Lab.:</w:t>
      </w:r>
    </w:p>
    <w:p w:rsidR="00E208ED" w:rsidRPr="0085176F" w:rsidRDefault="00E208ED" w:rsidP="00E208ED">
      <w:pPr>
        <w:autoSpaceDE w:val="0"/>
        <w:autoSpaceDN w:val="0"/>
        <w:adjustRightInd w:val="0"/>
        <w:spacing w:after="0" w:line="360" w:lineRule="auto"/>
        <w:jc w:val="both"/>
        <w:rPr>
          <w:rFonts w:ascii="Times New Roman" w:hAnsi="Times New Roman"/>
          <w:b/>
          <w:bCs/>
          <w:color w:val="000000"/>
          <w:sz w:val="24"/>
          <w:szCs w:val="24"/>
        </w:rPr>
      </w:pPr>
      <w:r w:rsidRPr="0085176F">
        <w:rPr>
          <w:rFonts w:ascii="Times New Roman" w:hAnsi="Times New Roman"/>
          <w:b/>
          <w:bCs/>
          <w:color w:val="000000"/>
          <w:sz w:val="24"/>
          <w:szCs w:val="24"/>
        </w:rPr>
        <w:t>1. Introduction to STATA (1 hours)</w:t>
      </w:r>
    </w:p>
    <w:p w:rsidR="00E208ED" w:rsidRPr="0085176F" w:rsidRDefault="00E208ED" w:rsidP="00E208ED">
      <w:pPr>
        <w:autoSpaceDE w:val="0"/>
        <w:autoSpaceDN w:val="0"/>
        <w:adjustRightInd w:val="0"/>
        <w:spacing w:after="0" w:line="360" w:lineRule="auto"/>
        <w:jc w:val="both"/>
        <w:rPr>
          <w:rFonts w:ascii="Times New Roman" w:hAnsi="Times New Roman"/>
          <w:b/>
          <w:bCs/>
          <w:color w:val="000000"/>
          <w:sz w:val="24"/>
          <w:szCs w:val="24"/>
        </w:rPr>
      </w:pPr>
      <w:r w:rsidRPr="0085176F">
        <w:rPr>
          <w:rFonts w:ascii="Times New Roman" w:hAnsi="Times New Roman"/>
          <w:b/>
          <w:bCs/>
          <w:color w:val="000000"/>
          <w:sz w:val="24"/>
          <w:szCs w:val="24"/>
        </w:rPr>
        <w:t>2. Data Management using STATA (5 hours)</w:t>
      </w:r>
    </w:p>
    <w:p w:rsidR="00E208ED" w:rsidRPr="0085176F" w:rsidRDefault="00E208ED" w:rsidP="00E208ED">
      <w:pPr>
        <w:autoSpaceDE w:val="0"/>
        <w:autoSpaceDN w:val="0"/>
        <w:adjustRightInd w:val="0"/>
        <w:spacing w:after="0" w:line="360" w:lineRule="auto"/>
        <w:jc w:val="both"/>
        <w:rPr>
          <w:rFonts w:ascii="Times New Roman" w:hAnsi="Times New Roman"/>
          <w:b/>
          <w:bCs/>
          <w:color w:val="000000"/>
          <w:sz w:val="24"/>
          <w:szCs w:val="24"/>
        </w:rPr>
      </w:pPr>
      <w:r w:rsidRPr="0085176F">
        <w:rPr>
          <w:rFonts w:ascii="Times New Roman" w:hAnsi="Times New Roman"/>
          <w:b/>
          <w:bCs/>
          <w:color w:val="000000"/>
          <w:sz w:val="24"/>
          <w:szCs w:val="24"/>
        </w:rPr>
        <w:t>3. Simple Linear Regression using STATA (2 hours)</w:t>
      </w:r>
    </w:p>
    <w:p w:rsidR="00E208ED" w:rsidRPr="0085176F" w:rsidRDefault="00E208ED" w:rsidP="002E4F6F">
      <w:pPr>
        <w:pStyle w:val="ListParagraph"/>
        <w:numPr>
          <w:ilvl w:val="0"/>
          <w:numId w:val="65"/>
        </w:numPr>
        <w:autoSpaceDE w:val="0"/>
        <w:autoSpaceDN w:val="0"/>
        <w:adjustRightInd w:val="0"/>
        <w:spacing w:after="0" w:line="360" w:lineRule="auto"/>
        <w:contextualSpacing/>
        <w:jc w:val="both"/>
        <w:rPr>
          <w:rFonts w:ascii="Times New Roman" w:hAnsi="Times New Roman"/>
          <w:color w:val="000000"/>
          <w:sz w:val="24"/>
          <w:szCs w:val="24"/>
        </w:rPr>
      </w:pPr>
      <w:r w:rsidRPr="0085176F">
        <w:rPr>
          <w:rFonts w:ascii="Times New Roman" w:hAnsi="Times New Roman"/>
          <w:color w:val="000000"/>
          <w:sz w:val="24"/>
          <w:szCs w:val="24"/>
        </w:rPr>
        <w:t>Method of least squares</w:t>
      </w:r>
    </w:p>
    <w:p w:rsidR="00E208ED" w:rsidRPr="0085176F" w:rsidRDefault="00E208ED" w:rsidP="002E4F6F">
      <w:pPr>
        <w:pStyle w:val="ListParagraph"/>
        <w:numPr>
          <w:ilvl w:val="0"/>
          <w:numId w:val="65"/>
        </w:numPr>
        <w:autoSpaceDE w:val="0"/>
        <w:autoSpaceDN w:val="0"/>
        <w:adjustRightInd w:val="0"/>
        <w:spacing w:after="0" w:line="360" w:lineRule="auto"/>
        <w:contextualSpacing/>
        <w:jc w:val="both"/>
        <w:rPr>
          <w:rFonts w:ascii="Times New Roman" w:hAnsi="Times New Roman"/>
          <w:color w:val="000000"/>
          <w:sz w:val="24"/>
          <w:szCs w:val="24"/>
        </w:rPr>
      </w:pPr>
      <w:r w:rsidRPr="0085176F">
        <w:rPr>
          <w:rFonts w:ascii="Times New Roman" w:hAnsi="Times New Roman"/>
          <w:color w:val="000000"/>
          <w:sz w:val="24"/>
          <w:szCs w:val="24"/>
        </w:rPr>
        <w:lastRenderedPageBreak/>
        <w:t>ANOVA and Estimation of R2</w:t>
      </w:r>
    </w:p>
    <w:p w:rsidR="00E208ED" w:rsidRPr="0085176F" w:rsidRDefault="00E208ED" w:rsidP="002E4F6F">
      <w:pPr>
        <w:pStyle w:val="ListParagraph"/>
        <w:numPr>
          <w:ilvl w:val="0"/>
          <w:numId w:val="65"/>
        </w:numPr>
        <w:autoSpaceDE w:val="0"/>
        <w:autoSpaceDN w:val="0"/>
        <w:adjustRightInd w:val="0"/>
        <w:spacing w:after="0" w:line="360" w:lineRule="auto"/>
        <w:contextualSpacing/>
        <w:jc w:val="both"/>
        <w:rPr>
          <w:rFonts w:ascii="Times New Roman" w:hAnsi="Times New Roman"/>
          <w:color w:val="000000"/>
          <w:sz w:val="24"/>
          <w:szCs w:val="24"/>
        </w:rPr>
      </w:pPr>
      <w:r w:rsidRPr="0085176F">
        <w:rPr>
          <w:rFonts w:ascii="Times New Roman" w:hAnsi="Times New Roman"/>
          <w:color w:val="000000"/>
          <w:sz w:val="24"/>
          <w:szCs w:val="24"/>
        </w:rPr>
        <w:t>Hypothesis testing and confidence intervals</w:t>
      </w:r>
    </w:p>
    <w:p w:rsidR="00E208ED" w:rsidRPr="0085176F" w:rsidRDefault="00E208ED" w:rsidP="00E208ED">
      <w:pPr>
        <w:autoSpaceDE w:val="0"/>
        <w:autoSpaceDN w:val="0"/>
        <w:adjustRightInd w:val="0"/>
        <w:spacing w:after="0" w:line="360" w:lineRule="auto"/>
        <w:jc w:val="both"/>
        <w:rPr>
          <w:rFonts w:ascii="Times New Roman" w:hAnsi="Times New Roman"/>
          <w:b/>
          <w:bCs/>
          <w:color w:val="000000"/>
          <w:sz w:val="24"/>
          <w:szCs w:val="24"/>
        </w:rPr>
      </w:pPr>
      <w:r w:rsidRPr="0085176F">
        <w:rPr>
          <w:rFonts w:ascii="Times New Roman" w:hAnsi="Times New Roman"/>
          <w:b/>
          <w:bCs/>
          <w:color w:val="000000"/>
          <w:sz w:val="24"/>
          <w:szCs w:val="24"/>
        </w:rPr>
        <w:t>4. Multiple Linear Regression (MLR) using STATA (2 hours)</w:t>
      </w:r>
    </w:p>
    <w:p w:rsidR="00E208ED" w:rsidRPr="0085176F" w:rsidRDefault="00E208ED" w:rsidP="002E4F6F">
      <w:pPr>
        <w:pStyle w:val="ListParagraph"/>
        <w:numPr>
          <w:ilvl w:val="0"/>
          <w:numId w:val="66"/>
        </w:numPr>
        <w:autoSpaceDE w:val="0"/>
        <w:autoSpaceDN w:val="0"/>
        <w:adjustRightInd w:val="0"/>
        <w:spacing w:after="0" w:line="360" w:lineRule="auto"/>
        <w:contextualSpacing/>
        <w:jc w:val="both"/>
        <w:rPr>
          <w:rFonts w:ascii="Times New Roman" w:hAnsi="Times New Roman"/>
          <w:color w:val="000000"/>
          <w:sz w:val="24"/>
          <w:szCs w:val="24"/>
        </w:rPr>
      </w:pPr>
      <w:r w:rsidRPr="0085176F">
        <w:rPr>
          <w:rFonts w:ascii="Times New Roman" w:hAnsi="Times New Roman"/>
          <w:color w:val="000000"/>
          <w:sz w:val="24"/>
          <w:szCs w:val="24"/>
        </w:rPr>
        <w:t>Method of ordinary least squares revised to MLR</w:t>
      </w:r>
    </w:p>
    <w:p w:rsidR="00E208ED" w:rsidRPr="0085176F" w:rsidRDefault="00E208ED" w:rsidP="002E4F6F">
      <w:pPr>
        <w:pStyle w:val="ListParagraph"/>
        <w:numPr>
          <w:ilvl w:val="0"/>
          <w:numId w:val="66"/>
        </w:numPr>
        <w:autoSpaceDE w:val="0"/>
        <w:autoSpaceDN w:val="0"/>
        <w:adjustRightInd w:val="0"/>
        <w:spacing w:after="0" w:line="360" w:lineRule="auto"/>
        <w:contextualSpacing/>
        <w:jc w:val="both"/>
        <w:rPr>
          <w:rFonts w:ascii="Times New Roman" w:hAnsi="Times New Roman"/>
          <w:color w:val="000000"/>
          <w:sz w:val="24"/>
          <w:szCs w:val="24"/>
        </w:rPr>
      </w:pPr>
      <w:r w:rsidRPr="0085176F">
        <w:rPr>
          <w:rFonts w:ascii="Times New Roman" w:hAnsi="Times New Roman"/>
          <w:color w:val="000000"/>
          <w:sz w:val="24"/>
          <w:szCs w:val="24"/>
        </w:rPr>
        <w:t>Coefficient of multiple determination, Linear restrictions and hypothesis testing</w:t>
      </w:r>
    </w:p>
    <w:p w:rsidR="00E208ED" w:rsidRPr="0085176F" w:rsidRDefault="00E208ED" w:rsidP="00E208ED">
      <w:pPr>
        <w:autoSpaceDE w:val="0"/>
        <w:autoSpaceDN w:val="0"/>
        <w:adjustRightInd w:val="0"/>
        <w:spacing w:after="0" w:line="360" w:lineRule="auto"/>
        <w:jc w:val="both"/>
        <w:rPr>
          <w:rFonts w:ascii="Times New Roman" w:hAnsi="Times New Roman"/>
          <w:b/>
          <w:bCs/>
          <w:color w:val="000000"/>
          <w:sz w:val="24"/>
          <w:szCs w:val="24"/>
        </w:rPr>
      </w:pPr>
      <w:r w:rsidRPr="0085176F">
        <w:rPr>
          <w:rFonts w:ascii="Times New Roman" w:hAnsi="Times New Roman"/>
          <w:b/>
          <w:bCs/>
          <w:color w:val="000000"/>
          <w:sz w:val="24"/>
          <w:szCs w:val="24"/>
        </w:rPr>
        <w:t>5. Testing for Violations of the Assumptions of the Classical Model using STATA (5 hours)</w:t>
      </w:r>
    </w:p>
    <w:p w:rsidR="00E208ED" w:rsidRPr="0085176F" w:rsidRDefault="00E208ED" w:rsidP="002E4F6F">
      <w:pPr>
        <w:pStyle w:val="ListParagraph"/>
        <w:numPr>
          <w:ilvl w:val="0"/>
          <w:numId w:val="67"/>
        </w:numPr>
        <w:autoSpaceDE w:val="0"/>
        <w:autoSpaceDN w:val="0"/>
        <w:adjustRightInd w:val="0"/>
        <w:spacing w:after="0" w:line="360" w:lineRule="auto"/>
        <w:contextualSpacing/>
        <w:jc w:val="both"/>
        <w:rPr>
          <w:rFonts w:ascii="Times New Roman" w:hAnsi="Times New Roman"/>
          <w:color w:val="000000"/>
          <w:sz w:val="24"/>
          <w:szCs w:val="24"/>
        </w:rPr>
      </w:pPr>
      <w:r w:rsidRPr="0085176F">
        <w:rPr>
          <w:rFonts w:ascii="Times New Roman" w:hAnsi="Times New Roman"/>
          <w:color w:val="000000"/>
          <w:sz w:val="24"/>
          <w:szCs w:val="24"/>
        </w:rPr>
        <w:t>Multicollinearity and Heteroscedasticity</w:t>
      </w:r>
    </w:p>
    <w:p w:rsidR="00E208ED" w:rsidRPr="0085176F" w:rsidRDefault="00E208ED" w:rsidP="00E208ED">
      <w:pPr>
        <w:autoSpaceDE w:val="0"/>
        <w:autoSpaceDN w:val="0"/>
        <w:adjustRightInd w:val="0"/>
        <w:spacing w:after="0" w:line="360" w:lineRule="auto"/>
        <w:jc w:val="both"/>
        <w:rPr>
          <w:rFonts w:ascii="Times New Roman" w:hAnsi="Times New Roman"/>
          <w:b/>
          <w:bCs/>
          <w:sz w:val="24"/>
          <w:szCs w:val="24"/>
        </w:rPr>
      </w:pPr>
      <w:r w:rsidRPr="0085176F">
        <w:rPr>
          <w:rFonts w:ascii="Times New Roman" w:hAnsi="Times New Roman"/>
          <w:b/>
          <w:bCs/>
          <w:sz w:val="24"/>
          <w:szCs w:val="24"/>
        </w:rPr>
        <w:t>6. Introductory Time Series Regression using STATA/</w:t>
      </w:r>
      <w:proofErr w:type="spellStart"/>
      <w:r w:rsidRPr="0085176F">
        <w:rPr>
          <w:rFonts w:ascii="Times New Roman" w:hAnsi="Times New Roman"/>
          <w:b/>
          <w:bCs/>
          <w:sz w:val="24"/>
          <w:szCs w:val="24"/>
        </w:rPr>
        <w:t>EViews</w:t>
      </w:r>
      <w:proofErr w:type="spellEnd"/>
      <w:r w:rsidRPr="0085176F">
        <w:rPr>
          <w:rFonts w:ascii="Times New Roman" w:hAnsi="Times New Roman"/>
          <w:b/>
          <w:bCs/>
          <w:sz w:val="24"/>
          <w:szCs w:val="24"/>
        </w:rPr>
        <w:t>/</w:t>
      </w:r>
      <w:proofErr w:type="spellStart"/>
      <w:r w:rsidRPr="0085176F">
        <w:rPr>
          <w:rFonts w:ascii="Times New Roman" w:hAnsi="Times New Roman"/>
          <w:b/>
          <w:bCs/>
          <w:sz w:val="24"/>
          <w:szCs w:val="24"/>
        </w:rPr>
        <w:t>PcGive</w:t>
      </w:r>
      <w:proofErr w:type="spellEnd"/>
      <w:r w:rsidRPr="0085176F">
        <w:rPr>
          <w:rFonts w:ascii="Times New Roman" w:hAnsi="Times New Roman"/>
          <w:b/>
          <w:bCs/>
          <w:sz w:val="24"/>
          <w:szCs w:val="24"/>
        </w:rPr>
        <w:t xml:space="preserve"> (3 hours)</w:t>
      </w:r>
    </w:p>
    <w:p w:rsidR="00E208ED" w:rsidRPr="0085176F" w:rsidRDefault="00E208ED" w:rsidP="002E4F6F">
      <w:pPr>
        <w:pStyle w:val="ListParagraph"/>
        <w:numPr>
          <w:ilvl w:val="0"/>
          <w:numId w:val="68"/>
        </w:numPr>
        <w:autoSpaceDE w:val="0"/>
        <w:autoSpaceDN w:val="0"/>
        <w:adjustRightInd w:val="0"/>
        <w:spacing w:after="0" w:line="360" w:lineRule="auto"/>
        <w:contextualSpacing/>
        <w:jc w:val="both"/>
        <w:rPr>
          <w:rFonts w:ascii="Times New Roman" w:hAnsi="Times New Roman"/>
          <w:sz w:val="24"/>
          <w:szCs w:val="24"/>
        </w:rPr>
      </w:pPr>
      <w:r w:rsidRPr="0085176F">
        <w:rPr>
          <w:rFonts w:ascii="Times New Roman" w:hAnsi="Times New Roman"/>
          <w:sz w:val="24"/>
          <w:szCs w:val="24"/>
        </w:rPr>
        <w:t xml:space="preserve">Tests of </w:t>
      </w:r>
      <w:proofErr w:type="spellStart"/>
      <w:r w:rsidRPr="0085176F">
        <w:rPr>
          <w:rFonts w:ascii="Times New Roman" w:hAnsi="Times New Roman"/>
          <w:sz w:val="24"/>
          <w:szCs w:val="24"/>
        </w:rPr>
        <w:t>Stationarity</w:t>
      </w:r>
      <w:proofErr w:type="spellEnd"/>
      <w:r w:rsidRPr="0085176F">
        <w:rPr>
          <w:rFonts w:ascii="Times New Roman" w:hAnsi="Times New Roman"/>
          <w:sz w:val="24"/>
          <w:szCs w:val="24"/>
        </w:rPr>
        <w:t>: the Unit Root Test</w:t>
      </w:r>
    </w:p>
    <w:p w:rsidR="00E208ED" w:rsidRPr="0085176F" w:rsidRDefault="00E208ED" w:rsidP="002E4F6F">
      <w:pPr>
        <w:pStyle w:val="ListParagraph"/>
        <w:numPr>
          <w:ilvl w:val="0"/>
          <w:numId w:val="68"/>
        </w:numPr>
        <w:autoSpaceDE w:val="0"/>
        <w:autoSpaceDN w:val="0"/>
        <w:adjustRightInd w:val="0"/>
        <w:spacing w:after="0" w:line="360" w:lineRule="auto"/>
        <w:contextualSpacing/>
        <w:jc w:val="both"/>
        <w:rPr>
          <w:rFonts w:ascii="Times New Roman" w:hAnsi="Times New Roman"/>
          <w:sz w:val="24"/>
          <w:szCs w:val="24"/>
        </w:rPr>
      </w:pPr>
      <w:r w:rsidRPr="0085176F">
        <w:rPr>
          <w:rFonts w:ascii="Times New Roman" w:hAnsi="Times New Roman"/>
          <w:sz w:val="24"/>
          <w:szCs w:val="24"/>
        </w:rPr>
        <w:t>Estimation of Stationary time series</w:t>
      </w:r>
    </w:p>
    <w:p w:rsidR="00E208ED" w:rsidRPr="0085176F" w:rsidRDefault="00E208ED" w:rsidP="002E4F6F">
      <w:pPr>
        <w:pStyle w:val="ListParagraph"/>
        <w:numPr>
          <w:ilvl w:val="0"/>
          <w:numId w:val="68"/>
        </w:numPr>
        <w:autoSpaceDE w:val="0"/>
        <w:autoSpaceDN w:val="0"/>
        <w:adjustRightInd w:val="0"/>
        <w:spacing w:after="0" w:line="360" w:lineRule="auto"/>
        <w:contextualSpacing/>
        <w:jc w:val="both"/>
        <w:rPr>
          <w:rFonts w:ascii="Times New Roman" w:hAnsi="Times New Roman"/>
          <w:sz w:val="24"/>
          <w:szCs w:val="24"/>
        </w:rPr>
      </w:pPr>
      <w:r w:rsidRPr="0085176F">
        <w:rPr>
          <w:rFonts w:ascii="Times New Roman" w:hAnsi="Times New Roman"/>
          <w:sz w:val="24"/>
          <w:szCs w:val="24"/>
        </w:rPr>
        <w:t>Autocorrelation</w:t>
      </w:r>
    </w:p>
    <w:p w:rsidR="00E208ED" w:rsidRPr="0085176F" w:rsidRDefault="00E208ED" w:rsidP="002E4F6F">
      <w:pPr>
        <w:pStyle w:val="ListParagraph"/>
        <w:numPr>
          <w:ilvl w:val="0"/>
          <w:numId w:val="68"/>
        </w:numPr>
        <w:autoSpaceDE w:val="0"/>
        <w:autoSpaceDN w:val="0"/>
        <w:adjustRightInd w:val="0"/>
        <w:spacing w:after="0" w:line="360" w:lineRule="auto"/>
        <w:contextualSpacing/>
        <w:jc w:val="both"/>
        <w:rPr>
          <w:rFonts w:ascii="Times New Roman" w:hAnsi="Times New Roman"/>
          <w:sz w:val="24"/>
          <w:szCs w:val="24"/>
        </w:rPr>
      </w:pPr>
      <w:r w:rsidRPr="0085176F">
        <w:rPr>
          <w:rFonts w:ascii="Times New Roman" w:hAnsi="Times New Roman"/>
          <w:sz w:val="24"/>
          <w:szCs w:val="24"/>
        </w:rPr>
        <w:t>Estimation of Non-stationary time series</w:t>
      </w:r>
    </w:p>
    <w:p w:rsidR="00E208ED" w:rsidRPr="0085176F" w:rsidRDefault="00E208ED" w:rsidP="00E208ED">
      <w:pPr>
        <w:autoSpaceDE w:val="0"/>
        <w:autoSpaceDN w:val="0"/>
        <w:adjustRightInd w:val="0"/>
        <w:spacing w:after="0" w:line="360" w:lineRule="auto"/>
        <w:jc w:val="both"/>
        <w:rPr>
          <w:rFonts w:ascii="Times New Roman" w:hAnsi="Times New Roman"/>
          <w:b/>
          <w:bCs/>
          <w:sz w:val="24"/>
          <w:szCs w:val="24"/>
        </w:rPr>
      </w:pPr>
      <w:r w:rsidRPr="0085176F">
        <w:rPr>
          <w:rFonts w:ascii="Times New Roman" w:hAnsi="Times New Roman"/>
          <w:b/>
          <w:bCs/>
          <w:sz w:val="24"/>
          <w:szCs w:val="24"/>
        </w:rPr>
        <w:t>7. Introductory Panel Data Regression Models (5 hours)</w:t>
      </w:r>
    </w:p>
    <w:p w:rsidR="00E208ED" w:rsidRPr="0085176F" w:rsidRDefault="00E208ED" w:rsidP="002E4F6F">
      <w:pPr>
        <w:pStyle w:val="ListParagraph"/>
        <w:numPr>
          <w:ilvl w:val="0"/>
          <w:numId w:val="69"/>
        </w:numPr>
        <w:autoSpaceDE w:val="0"/>
        <w:autoSpaceDN w:val="0"/>
        <w:adjustRightInd w:val="0"/>
        <w:spacing w:after="0" w:line="360" w:lineRule="auto"/>
        <w:contextualSpacing/>
        <w:jc w:val="both"/>
        <w:rPr>
          <w:rFonts w:ascii="Times New Roman" w:hAnsi="Times New Roman"/>
          <w:sz w:val="24"/>
          <w:szCs w:val="24"/>
        </w:rPr>
      </w:pPr>
      <w:r w:rsidRPr="0085176F">
        <w:rPr>
          <w:rFonts w:ascii="Times New Roman" w:hAnsi="Times New Roman"/>
          <w:sz w:val="24"/>
          <w:szCs w:val="24"/>
        </w:rPr>
        <w:t>Fixed Effects Model</w:t>
      </w:r>
    </w:p>
    <w:p w:rsidR="00E208ED" w:rsidRPr="0085176F" w:rsidRDefault="00E208ED" w:rsidP="002E4F6F">
      <w:pPr>
        <w:pStyle w:val="ListParagraph"/>
        <w:numPr>
          <w:ilvl w:val="0"/>
          <w:numId w:val="69"/>
        </w:numPr>
        <w:spacing w:line="360" w:lineRule="auto"/>
        <w:contextualSpacing/>
        <w:jc w:val="both"/>
        <w:rPr>
          <w:rFonts w:ascii="Times New Roman" w:hAnsi="Times New Roman"/>
          <w:sz w:val="24"/>
          <w:szCs w:val="24"/>
        </w:rPr>
      </w:pPr>
      <w:r w:rsidRPr="0085176F">
        <w:rPr>
          <w:rFonts w:ascii="Times New Roman" w:hAnsi="Times New Roman"/>
          <w:sz w:val="24"/>
          <w:szCs w:val="24"/>
        </w:rPr>
        <w:t>Random Effects Model</w:t>
      </w:r>
    </w:p>
    <w:p w:rsidR="00E208ED" w:rsidRPr="0085176F" w:rsidRDefault="00E208ED" w:rsidP="00E208ED">
      <w:pPr>
        <w:spacing w:line="360" w:lineRule="auto"/>
        <w:jc w:val="both"/>
        <w:rPr>
          <w:rFonts w:ascii="Times New Roman" w:eastAsia="Times New Roman" w:hAnsi="Times New Roman"/>
          <w:b/>
          <w:color w:val="000000"/>
          <w:sz w:val="24"/>
          <w:szCs w:val="24"/>
        </w:rPr>
      </w:pPr>
    </w:p>
    <w:p w:rsidR="00E208ED" w:rsidRPr="0085176F" w:rsidRDefault="00E208ED" w:rsidP="00E208ED">
      <w:pPr>
        <w:spacing w:line="360" w:lineRule="auto"/>
        <w:jc w:val="both"/>
        <w:rPr>
          <w:rFonts w:ascii="Times New Roman" w:eastAsia="Times New Roman" w:hAnsi="Times New Roman"/>
          <w:color w:val="000000"/>
          <w:sz w:val="24"/>
          <w:szCs w:val="24"/>
        </w:rPr>
      </w:pPr>
      <w:r w:rsidRPr="0085176F">
        <w:rPr>
          <w:rFonts w:ascii="Times New Roman" w:eastAsia="Times New Roman" w:hAnsi="Times New Roman"/>
          <w:b/>
          <w:color w:val="000000"/>
          <w:sz w:val="24"/>
          <w:szCs w:val="24"/>
        </w:rPr>
        <w:t>Assessment Scheme</w:t>
      </w:r>
      <w:r w:rsidRPr="0085176F">
        <w:rPr>
          <w:rFonts w:ascii="Times New Roman" w:eastAsia="Times New Roman" w:hAnsi="Times New Roman"/>
          <w:color w:val="000000"/>
          <w:sz w:val="24"/>
          <w:szCs w:val="24"/>
        </w:rPr>
        <w:t>:</w:t>
      </w:r>
    </w:p>
    <w:p w:rsidR="00E208ED" w:rsidRPr="0085176F" w:rsidRDefault="00E208ED" w:rsidP="00E208ED">
      <w:pPr>
        <w:spacing w:line="360" w:lineRule="auto"/>
        <w:jc w:val="both"/>
        <w:rPr>
          <w:rFonts w:ascii="Times New Roman" w:eastAsia="Times New Roman" w:hAnsi="Times New Roman"/>
          <w:color w:val="000000"/>
          <w:sz w:val="24"/>
          <w:szCs w:val="24"/>
        </w:rPr>
      </w:pPr>
      <w:r w:rsidRPr="0085176F">
        <w:rPr>
          <w:rFonts w:ascii="Times New Roman" w:eastAsia="Times New Roman" w:hAnsi="Times New Roman"/>
          <w:color w:val="000000"/>
          <w:sz w:val="24"/>
          <w:szCs w:val="24"/>
        </w:rPr>
        <w:t>Written continuous assessment tests …………………………20%</w:t>
      </w:r>
    </w:p>
    <w:p w:rsidR="00E208ED" w:rsidRPr="0085176F" w:rsidRDefault="00E208ED" w:rsidP="00E208ED">
      <w:pPr>
        <w:spacing w:line="360" w:lineRule="auto"/>
        <w:jc w:val="both"/>
        <w:rPr>
          <w:rFonts w:ascii="Times New Roman" w:eastAsia="Times New Roman" w:hAnsi="Times New Roman"/>
          <w:color w:val="000000"/>
          <w:sz w:val="24"/>
          <w:szCs w:val="24"/>
        </w:rPr>
      </w:pPr>
      <w:r w:rsidRPr="0085176F">
        <w:rPr>
          <w:rFonts w:ascii="Times New Roman" w:eastAsia="Times New Roman" w:hAnsi="Times New Roman"/>
          <w:color w:val="000000"/>
          <w:sz w:val="24"/>
          <w:szCs w:val="24"/>
        </w:rPr>
        <w:t>Written practical tests …………………………………………...30%</w:t>
      </w:r>
    </w:p>
    <w:p w:rsidR="00E208ED" w:rsidRPr="0085176F" w:rsidRDefault="00E208ED" w:rsidP="00E208ED">
      <w:pPr>
        <w:spacing w:line="360" w:lineRule="auto"/>
        <w:jc w:val="both"/>
        <w:rPr>
          <w:rFonts w:ascii="Times New Roman" w:eastAsia="Times New Roman" w:hAnsi="Times New Roman"/>
          <w:color w:val="000000"/>
          <w:sz w:val="24"/>
          <w:szCs w:val="24"/>
        </w:rPr>
      </w:pPr>
      <w:r w:rsidRPr="0085176F">
        <w:rPr>
          <w:rFonts w:ascii="Times New Roman" w:eastAsia="Times New Roman" w:hAnsi="Times New Roman"/>
          <w:color w:val="000000"/>
          <w:sz w:val="24"/>
          <w:szCs w:val="24"/>
        </w:rPr>
        <w:t xml:space="preserve">Written final exam …………………………………………………50% </w:t>
      </w:r>
    </w:p>
    <w:p w:rsidR="00E208ED" w:rsidRPr="0085176F" w:rsidRDefault="00E208ED" w:rsidP="00E208ED">
      <w:pPr>
        <w:autoSpaceDE w:val="0"/>
        <w:autoSpaceDN w:val="0"/>
        <w:adjustRightInd w:val="0"/>
        <w:spacing w:after="0" w:line="360" w:lineRule="auto"/>
        <w:jc w:val="both"/>
        <w:rPr>
          <w:rFonts w:ascii="Times New Roman" w:hAnsi="Times New Roman"/>
          <w:b/>
          <w:sz w:val="24"/>
          <w:szCs w:val="24"/>
          <w:lang w:val="en-GB"/>
        </w:rPr>
      </w:pPr>
    </w:p>
    <w:p w:rsidR="00E208ED" w:rsidRPr="0085176F" w:rsidRDefault="00E208ED" w:rsidP="00E208ED">
      <w:pPr>
        <w:autoSpaceDE w:val="0"/>
        <w:autoSpaceDN w:val="0"/>
        <w:adjustRightInd w:val="0"/>
        <w:spacing w:after="0" w:line="360" w:lineRule="auto"/>
        <w:jc w:val="both"/>
        <w:rPr>
          <w:rFonts w:ascii="Times New Roman" w:hAnsi="Times New Roman"/>
          <w:b/>
          <w:sz w:val="24"/>
          <w:szCs w:val="24"/>
          <w:lang w:val="en-GB"/>
        </w:rPr>
      </w:pPr>
      <w:r w:rsidRPr="0085176F">
        <w:rPr>
          <w:rFonts w:ascii="Times New Roman" w:hAnsi="Times New Roman"/>
          <w:b/>
          <w:sz w:val="24"/>
          <w:szCs w:val="24"/>
          <w:lang w:val="en-GB"/>
        </w:rPr>
        <w:t>Reference:</w:t>
      </w:r>
    </w:p>
    <w:p w:rsidR="00E208ED" w:rsidRPr="0085176F" w:rsidRDefault="00E208ED" w:rsidP="002E4F6F">
      <w:pPr>
        <w:pStyle w:val="ListParagraph"/>
        <w:numPr>
          <w:ilvl w:val="0"/>
          <w:numId w:val="64"/>
        </w:numPr>
        <w:autoSpaceDE w:val="0"/>
        <w:autoSpaceDN w:val="0"/>
        <w:adjustRightInd w:val="0"/>
        <w:spacing w:after="0" w:line="360" w:lineRule="auto"/>
        <w:contextualSpacing/>
        <w:jc w:val="both"/>
        <w:rPr>
          <w:rFonts w:ascii="Times New Roman" w:hAnsi="Times New Roman"/>
          <w:i/>
          <w:iCs/>
          <w:sz w:val="24"/>
          <w:szCs w:val="24"/>
        </w:rPr>
      </w:pPr>
      <w:proofErr w:type="spellStart"/>
      <w:r w:rsidRPr="0085176F">
        <w:rPr>
          <w:rFonts w:ascii="Times New Roman" w:hAnsi="Times New Roman"/>
          <w:sz w:val="24"/>
          <w:szCs w:val="24"/>
          <w:lang w:val="en-GB"/>
        </w:rPr>
        <w:t>Verbeek</w:t>
      </w:r>
      <w:proofErr w:type="spellEnd"/>
      <w:r w:rsidRPr="0085176F">
        <w:rPr>
          <w:rFonts w:ascii="Times New Roman" w:hAnsi="Times New Roman"/>
          <w:sz w:val="24"/>
          <w:szCs w:val="24"/>
          <w:lang w:val="en-GB"/>
        </w:rPr>
        <w:t xml:space="preserve">, M. (2008). </w:t>
      </w:r>
      <w:r w:rsidRPr="0085176F">
        <w:rPr>
          <w:rFonts w:ascii="Times New Roman" w:hAnsi="Times New Roman"/>
          <w:b/>
          <w:iCs/>
          <w:sz w:val="24"/>
          <w:szCs w:val="24"/>
        </w:rPr>
        <w:t>A Guide to Modern Econometrics</w:t>
      </w:r>
      <w:r w:rsidRPr="0085176F">
        <w:rPr>
          <w:rFonts w:ascii="Times New Roman" w:hAnsi="Times New Roman"/>
          <w:sz w:val="24"/>
          <w:szCs w:val="24"/>
          <w:lang w:val="en-GB"/>
        </w:rPr>
        <w:t xml:space="preserve"> (3</w:t>
      </w:r>
      <w:r w:rsidRPr="0085176F">
        <w:rPr>
          <w:rFonts w:ascii="Times New Roman" w:hAnsi="Times New Roman"/>
          <w:sz w:val="24"/>
          <w:szCs w:val="24"/>
          <w:vertAlign w:val="superscript"/>
          <w:lang w:val="en-GB"/>
        </w:rPr>
        <w:t>nd</w:t>
      </w:r>
      <w:r w:rsidRPr="0085176F">
        <w:rPr>
          <w:rFonts w:ascii="Times New Roman" w:hAnsi="Times New Roman"/>
          <w:sz w:val="24"/>
          <w:szCs w:val="24"/>
          <w:lang w:val="en-GB"/>
        </w:rPr>
        <w:t xml:space="preserve">ed.). John Wiley and Sons Ltd. </w:t>
      </w:r>
    </w:p>
    <w:p w:rsidR="00E208ED" w:rsidRPr="0085176F" w:rsidRDefault="00E208ED" w:rsidP="002E4F6F">
      <w:pPr>
        <w:pStyle w:val="ListParagraph"/>
        <w:numPr>
          <w:ilvl w:val="0"/>
          <w:numId w:val="64"/>
        </w:numPr>
        <w:autoSpaceDE w:val="0"/>
        <w:autoSpaceDN w:val="0"/>
        <w:adjustRightInd w:val="0"/>
        <w:spacing w:after="0" w:line="360" w:lineRule="auto"/>
        <w:contextualSpacing/>
        <w:jc w:val="both"/>
        <w:rPr>
          <w:rFonts w:ascii="Times New Roman" w:hAnsi="Times New Roman"/>
          <w:i/>
          <w:iCs/>
          <w:sz w:val="24"/>
          <w:szCs w:val="24"/>
        </w:rPr>
      </w:pPr>
      <w:r w:rsidRPr="0085176F">
        <w:rPr>
          <w:rFonts w:ascii="Times New Roman" w:hAnsi="Times New Roman"/>
          <w:i/>
          <w:iCs/>
          <w:sz w:val="24"/>
          <w:szCs w:val="24"/>
        </w:rPr>
        <w:t xml:space="preserve">Wooldridge () </w:t>
      </w:r>
      <w:r w:rsidRPr="0085176F">
        <w:rPr>
          <w:rFonts w:ascii="Times New Roman" w:hAnsi="Times New Roman"/>
          <w:b/>
          <w:iCs/>
          <w:sz w:val="24"/>
          <w:szCs w:val="24"/>
        </w:rPr>
        <w:t>Introductory Econometrics</w:t>
      </w:r>
      <w:r w:rsidRPr="0085176F">
        <w:rPr>
          <w:rFonts w:ascii="Times New Roman" w:hAnsi="Times New Roman"/>
          <w:i/>
          <w:iCs/>
          <w:sz w:val="24"/>
          <w:szCs w:val="24"/>
        </w:rPr>
        <w:t xml:space="preserve">; 2nd ed. </w:t>
      </w:r>
    </w:p>
    <w:p w:rsidR="00E208ED" w:rsidRPr="0085176F" w:rsidRDefault="00E208ED" w:rsidP="002E4F6F">
      <w:pPr>
        <w:pStyle w:val="ListParagraph"/>
        <w:numPr>
          <w:ilvl w:val="0"/>
          <w:numId w:val="64"/>
        </w:numPr>
        <w:autoSpaceDE w:val="0"/>
        <w:autoSpaceDN w:val="0"/>
        <w:adjustRightInd w:val="0"/>
        <w:spacing w:after="0" w:line="360" w:lineRule="auto"/>
        <w:contextualSpacing/>
        <w:jc w:val="both"/>
        <w:rPr>
          <w:rFonts w:ascii="Times New Roman" w:hAnsi="Times New Roman"/>
          <w:sz w:val="24"/>
          <w:szCs w:val="24"/>
        </w:rPr>
      </w:pPr>
      <w:proofErr w:type="spellStart"/>
      <w:r w:rsidRPr="0085176F">
        <w:rPr>
          <w:rFonts w:ascii="Times New Roman" w:hAnsi="Times New Roman"/>
          <w:sz w:val="24"/>
          <w:szCs w:val="24"/>
        </w:rPr>
        <w:t>Damodar</w:t>
      </w:r>
      <w:proofErr w:type="spellEnd"/>
      <w:r w:rsidRPr="0085176F">
        <w:rPr>
          <w:rFonts w:ascii="Times New Roman" w:hAnsi="Times New Roman"/>
          <w:sz w:val="24"/>
          <w:szCs w:val="24"/>
        </w:rPr>
        <w:t xml:space="preserve"> Gujarati, (2001), </w:t>
      </w:r>
      <w:r w:rsidRPr="0085176F">
        <w:rPr>
          <w:rFonts w:ascii="Times New Roman" w:hAnsi="Times New Roman"/>
          <w:b/>
          <w:iCs/>
          <w:sz w:val="24"/>
          <w:szCs w:val="24"/>
        </w:rPr>
        <w:t>Basic Econometrics</w:t>
      </w:r>
      <w:r w:rsidRPr="0085176F">
        <w:rPr>
          <w:rFonts w:ascii="Times New Roman" w:hAnsi="Times New Roman"/>
          <w:sz w:val="24"/>
          <w:szCs w:val="24"/>
        </w:rPr>
        <w:t xml:space="preserve">, </w:t>
      </w:r>
      <w:proofErr w:type="spellStart"/>
      <w:r w:rsidRPr="0085176F">
        <w:rPr>
          <w:rFonts w:ascii="Times New Roman" w:hAnsi="Times New Roman"/>
          <w:sz w:val="24"/>
          <w:szCs w:val="24"/>
        </w:rPr>
        <w:t>Mc-Graw</w:t>
      </w:r>
      <w:proofErr w:type="spellEnd"/>
      <w:r w:rsidRPr="0085176F">
        <w:rPr>
          <w:rFonts w:ascii="Times New Roman" w:hAnsi="Times New Roman"/>
          <w:sz w:val="24"/>
          <w:szCs w:val="24"/>
        </w:rPr>
        <w:t xml:space="preserve"> Hill, Tokyo</w:t>
      </w:r>
    </w:p>
    <w:p w:rsidR="00E208ED" w:rsidRPr="0085176F" w:rsidRDefault="00E208ED" w:rsidP="002E4F6F">
      <w:pPr>
        <w:pStyle w:val="ListParagraph"/>
        <w:numPr>
          <w:ilvl w:val="0"/>
          <w:numId w:val="64"/>
        </w:numPr>
        <w:autoSpaceDE w:val="0"/>
        <w:autoSpaceDN w:val="0"/>
        <w:adjustRightInd w:val="0"/>
        <w:spacing w:after="0" w:line="360" w:lineRule="auto"/>
        <w:contextualSpacing/>
        <w:jc w:val="both"/>
        <w:rPr>
          <w:rFonts w:ascii="Times New Roman" w:hAnsi="Times New Roman"/>
          <w:sz w:val="24"/>
          <w:szCs w:val="24"/>
        </w:rPr>
      </w:pPr>
      <w:r w:rsidRPr="0085176F">
        <w:rPr>
          <w:rFonts w:ascii="Times New Roman" w:hAnsi="Times New Roman"/>
          <w:sz w:val="24"/>
          <w:szCs w:val="24"/>
        </w:rPr>
        <w:t>Greene, William, H .(2000)</w:t>
      </w:r>
      <w:proofErr w:type="spellStart"/>
      <w:r w:rsidRPr="0085176F">
        <w:rPr>
          <w:rFonts w:ascii="Times New Roman" w:hAnsi="Times New Roman"/>
          <w:b/>
          <w:iCs/>
          <w:sz w:val="24"/>
          <w:szCs w:val="24"/>
        </w:rPr>
        <w:t>EconometricAnalysis</w:t>
      </w:r>
      <w:proofErr w:type="spellEnd"/>
      <w:r w:rsidRPr="0085176F">
        <w:rPr>
          <w:rFonts w:ascii="Times New Roman" w:hAnsi="Times New Roman"/>
          <w:sz w:val="24"/>
          <w:szCs w:val="24"/>
        </w:rPr>
        <w:t>(Fourth Edition), Prentice Hall International.</w:t>
      </w:r>
    </w:p>
    <w:p w:rsidR="00E208ED" w:rsidRDefault="00E208ED" w:rsidP="00E208ED">
      <w:pPr>
        <w:spacing w:after="0" w:line="360" w:lineRule="auto"/>
        <w:rPr>
          <w:rFonts w:ascii="Times New Roman" w:eastAsia="Times New Roman" w:hAnsi="Times New Roman" w:cs="Times New Roman"/>
          <w:b/>
          <w:sz w:val="24"/>
          <w:szCs w:val="24"/>
        </w:rPr>
      </w:pPr>
    </w:p>
    <w:p w:rsidR="00052323" w:rsidRPr="00052323" w:rsidRDefault="00052323" w:rsidP="00052323">
      <w:pPr>
        <w:suppressAutoHyphens/>
        <w:spacing w:after="0" w:line="240" w:lineRule="auto"/>
        <w:jc w:val="both"/>
        <w:rPr>
          <w:rFonts w:ascii="Times New Roman" w:eastAsia="Times New Roman" w:hAnsi="Times New Roman" w:cs="Times New Roman"/>
          <w:sz w:val="24"/>
          <w:szCs w:val="24"/>
          <w:lang w:eastAsia="ar-SA"/>
        </w:rPr>
      </w:pPr>
    </w:p>
    <w:p w:rsidR="00052323" w:rsidRPr="00052323" w:rsidRDefault="00052323" w:rsidP="00052323">
      <w:pPr>
        <w:suppressAutoHyphens/>
        <w:spacing w:after="0" w:line="240" w:lineRule="auto"/>
        <w:rPr>
          <w:rFonts w:ascii="Times New Roman" w:eastAsia="Times New Roman" w:hAnsi="Times New Roman" w:cs="Calibri"/>
          <w:sz w:val="24"/>
          <w:szCs w:val="24"/>
          <w:lang w:eastAsia="ar-SA"/>
        </w:rPr>
      </w:pPr>
    </w:p>
    <w:tbl>
      <w:tblPr>
        <w:tblW w:w="10222" w:type="dxa"/>
        <w:tblInd w:w="-72" w:type="dxa"/>
        <w:tblLayout w:type="fixed"/>
        <w:tblLook w:val="0000" w:firstRow="0" w:lastRow="0" w:firstColumn="0" w:lastColumn="0" w:noHBand="0" w:noVBand="0"/>
      </w:tblPr>
      <w:tblGrid>
        <w:gridCol w:w="1530"/>
        <w:gridCol w:w="432"/>
        <w:gridCol w:w="4338"/>
        <w:gridCol w:w="1420"/>
        <w:gridCol w:w="2450"/>
        <w:gridCol w:w="52"/>
      </w:tblGrid>
      <w:tr w:rsidR="00052323" w:rsidRPr="00052323" w:rsidTr="00052323">
        <w:trPr>
          <w:trHeight w:val="132"/>
        </w:trPr>
        <w:tc>
          <w:tcPr>
            <w:tcW w:w="196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Module number </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1200F9" w:rsidP="00052323">
            <w:pPr>
              <w:suppressAutoHyphens/>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0</w:t>
            </w:r>
            <w:r w:rsidR="0054052B">
              <w:rPr>
                <w:rFonts w:ascii="Times New Roman" w:eastAsia="Calibri" w:hAnsi="Times New Roman" w:cs="Times New Roman"/>
                <w:b/>
                <w:sz w:val="24"/>
                <w:szCs w:val="24"/>
                <w:lang w:eastAsia="ar-SA"/>
              </w:rPr>
              <w:t>5</w:t>
            </w:r>
          </w:p>
        </w:tc>
      </w:tr>
      <w:tr w:rsidR="00052323" w:rsidRPr="00052323" w:rsidTr="00052323">
        <w:trPr>
          <w:trHeight w:val="234"/>
        </w:trPr>
        <w:tc>
          <w:tcPr>
            <w:tcW w:w="196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Module name </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1200F9"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Times New Roman" w:hAnsi="Times New Roman" w:cs="Calibri"/>
                <w:b/>
                <w:sz w:val="24"/>
                <w:szCs w:val="24"/>
                <w:lang w:eastAsia="ar-SA"/>
              </w:rPr>
              <w:t xml:space="preserve">Thesis </w:t>
            </w:r>
            <w:r w:rsidR="00052323" w:rsidRPr="00052323">
              <w:rPr>
                <w:rFonts w:ascii="Times New Roman" w:eastAsia="Times New Roman" w:hAnsi="Times New Roman" w:cs="Calibri"/>
                <w:b/>
                <w:sz w:val="24"/>
                <w:szCs w:val="24"/>
                <w:lang w:eastAsia="ar-SA"/>
              </w:rPr>
              <w:tab/>
            </w:r>
          </w:p>
        </w:tc>
      </w:tr>
      <w:tr w:rsidR="00052323" w:rsidRPr="00052323" w:rsidTr="00052323">
        <w:trPr>
          <w:trHeight w:val="494"/>
        </w:trPr>
        <w:tc>
          <w:tcPr>
            <w:tcW w:w="196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Module code</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54052B"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Times New Roman" w:hAnsi="Times New Roman" w:cs="Calibri"/>
                <w:b/>
                <w:sz w:val="24"/>
                <w:szCs w:val="24"/>
                <w:lang w:eastAsia="ar-SA"/>
              </w:rPr>
              <w:t xml:space="preserve"> LSCM-M605</w:t>
            </w:r>
            <w:r w:rsidR="001200F9">
              <w:rPr>
                <w:rFonts w:ascii="Times New Roman" w:eastAsia="Times New Roman" w:hAnsi="Times New Roman" w:cs="Calibri"/>
                <w:b/>
                <w:sz w:val="24"/>
                <w:szCs w:val="24"/>
                <w:lang w:eastAsia="ar-SA"/>
              </w:rPr>
              <w:t>1</w:t>
            </w:r>
          </w:p>
        </w:tc>
      </w:tr>
      <w:tr w:rsidR="00052323" w:rsidRPr="00052323" w:rsidTr="00052323">
        <w:trPr>
          <w:trHeight w:val="494"/>
        </w:trPr>
        <w:tc>
          <w:tcPr>
            <w:tcW w:w="196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Total ECTS </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p>
        </w:tc>
      </w:tr>
      <w:tr w:rsidR="00052323" w:rsidRPr="00052323" w:rsidTr="001200F9">
        <w:trPr>
          <w:trHeight w:val="1487"/>
        </w:trPr>
        <w:tc>
          <w:tcPr>
            <w:tcW w:w="196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Module description</w:t>
            </w:r>
          </w:p>
        </w:tc>
        <w:tc>
          <w:tcPr>
            <w:tcW w:w="826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52323" w:rsidRPr="00052323" w:rsidRDefault="001200F9" w:rsidP="00052323">
            <w:pPr>
              <w:suppressAutoHyphens/>
              <w:jc w:val="both"/>
              <w:rPr>
                <w:rFonts w:ascii="Times New Roman" w:eastAsia="Calibri" w:hAnsi="Times New Roman" w:cs="Times New Roman"/>
                <w:spacing w:val="-3"/>
                <w:sz w:val="24"/>
                <w:szCs w:val="24"/>
                <w:lang w:eastAsia="ar-SA"/>
              </w:rPr>
            </w:pPr>
            <w:r w:rsidRPr="00052323">
              <w:rPr>
                <w:rFonts w:ascii="Times New Roman" w:eastAsia="Times New Roman" w:hAnsi="Times New Roman" w:cs="Times New Roman"/>
                <w:sz w:val="24"/>
                <w:szCs w:val="24"/>
                <w:lang w:eastAsia="ar-SA"/>
              </w:rPr>
              <w:t>The master thesis is a major undertaking that is a demonstration of mastery of a field of study and an original contribution to the field.  This course is designed to guide and govern the conduct of the thesis for the master level students though the thesis process. It is the last course, students take in finishing their masters' degrees.</w:t>
            </w:r>
          </w:p>
        </w:tc>
      </w:tr>
      <w:tr w:rsidR="00052323" w:rsidRPr="00052323" w:rsidTr="00052323">
        <w:trPr>
          <w:trHeight w:val="1970"/>
        </w:trPr>
        <w:tc>
          <w:tcPr>
            <w:tcW w:w="1962" w:type="dxa"/>
            <w:gridSpan w:val="2"/>
            <w:tcBorders>
              <w:top w:val="single" w:sz="3" w:space="0" w:color="000000"/>
              <w:left w:val="single" w:sz="3" w:space="0" w:color="000000"/>
              <w:bottom w:val="single" w:sz="4" w:space="0" w:color="auto"/>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Objective of the module </w:t>
            </w:r>
          </w:p>
        </w:tc>
        <w:tc>
          <w:tcPr>
            <w:tcW w:w="8260" w:type="dxa"/>
            <w:gridSpan w:val="4"/>
            <w:tcBorders>
              <w:top w:val="single" w:sz="3" w:space="0" w:color="000000"/>
              <w:left w:val="single" w:sz="3" w:space="0" w:color="000000"/>
              <w:bottom w:val="single" w:sz="4" w:space="0" w:color="auto"/>
              <w:right w:val="single" w:sz="3" w:space="0" w:color="000000"/>
            </w:tcBorders>
            <w:shd w:val="clear" w:color="000000" w:fill="FFFFFF"/>
          </w:tcPr>
          <w:p w:rsidR="00052323" w:rsidRPr="00052323" w:rsidRDefault="00052323" w:rsidP="00052323">
            <w:pPr>
              <w:suppressAutoHyphens/>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 xml:space="preserve">This module is designed to equip the learners to: </w:t>
            </w:r>
          </w:p>
          <w:p w:rsidR="00052323" w:rsidRPr="00052323" w:rsidRDefault="00052323" w:rsidP="002E4F6F">
            <w:pPr>
              <w:numPr>
                <w:ilvl w:val="0"/>
                <w:numId w:val="29"/>
              </w:numPr>
              <w:suppressAutoHyphens/>
              <w:spacing w:after="0" w:line="30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Apply theoretical research knowledge and principles, to their final paper work, journal review, seminar preparation.  </w:t>
            </w:r>
          </w:p>
          <w:p w:rsidR="00052323" w:rsidRPr="00052323" w:rsidRDefault="00052323" w:rsidP="00052323">
            <w:pPr>
              <w:tabs>
                <w:tab w:val="left" w:pos="1755"/>
              </w:tabs>
              <w:spacing w:after="0"/>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ab/>
            </w:r>
          </w:p>
        </w:tc>
      </w:tr>
      <w:tr w:rsidR="00052323" w:rsidRPr="00052323" w:rsidTr="00052323">
        <w:trPr>
          <w:trHeight w:val="975"/>
        </w:trPr>
        <w:tc>
          <w:tcPr>
            <w:tcW w:w="1962" w:type="dxa"/>
            <w:gridSpan w:val="2"/>
            <w:tcBorders>
              <w:top w:val="single" w:sz="4" w:space="0" w:color="auto"/>
              <w:left w:val="single" w:sz="3" w:space="0" w:color="000000"/>
              <w:bottom w:val="single" w:sz="3" w:space="0" w:color="000000"/>
              <w:right w:val="single" w:sz="3" w:space="0" w:color="000000"/>
            </w:tcBorders>
            <w:shd w:val="clear" w:color="000000" w:fill="FFFFFF"/>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Module competence</w:t>
            </w:r>
          </w:p>
        </w:tc>
        <w:tc>
          <w:tcPr>
            <w:tcW w:w="8260" w:type="dxa"/>
            <w:gridSpan w:val="4"/>
            <w:tcBorders>
              <w:top w:val="single" w:sz="4" w:space="0" w:color="auto"/>
              <w:left w:val="single" w:sz="3" w:space="0" w:color="000000"/>
              <w:bottom w:val="single" w:sz="3" w:space="0" w:color="000000"/>
              <w:right w:val="single" w:sz="3" w:space="0" w:color="000000"/>
            </w:tcBorders>
            <w:shd w:val="clear" w:color="auto" w:fill="auto"/>
          </w:tcPr>
          <w:p w:rsidR="00052323" w:rsidRPr="00052323" w:rsidRDefault="00052323" w:rsidP="002E4F6F">
            <w:pPr>
              <w:numPr>
                <w:ilvl w:val="0"/>
                <w:numId w:val="30"/>
              </w:numPr>
              <w:suppressAutoHyphens/>
              <w:spacing w:after="0" w:line="360" w:lineRule="auto"/>
              <w:jc w:val="both"/>
              <w:rPr>
                <w:rFonts w:ascii="Times New Roman" w:eastAsia="Times New Roman" w:hAnsi="Times New Roman" w:cs="Times New Roman"/>
                <w:sz w:val="24"/>
                <w:szCs w:val="24"/>
                <w:lang w:eastAsia="ar-SA"/>
              </w:rPr>
            </w:pPr>
            <w:r w:rsidRPr="00052323">
              <w:rPr>
                <w:rFonts w:ascii="Times New Roman" w:eastAsia="Times New Roman" w:hAnsi="Times New Roman" w:cs="Times New Roman"/>
                <w:sz w:val="24"/>
                <w:szCs w:val="24"/>
                <w:lang w:eastAsia="ar-SA"/>
              </w:rPr>
              <w:t xml:space="preserve">Produce quality research in the area of supply chain management and related business area. </w:t>
            </w:r>
          </w:p>
        </w:tc>
      </w:tr>
      <w:tr w:rsidR="00052323" w:rsidRPr="00052323" w:rsidTr="000523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4"/>
        </w:trPr>
        <w:tc>
          <w:tcPr>
            <w:tcW w:w="10222" w:type="dxa"/>
            <w:gridSpan w:val="6"/>
            <w:shd w:val="clear" w:color="auto" w:fill="BFBFBF"/>
          </w:tcPr>
          <w:p w:rsidR="00052323" w:rsidRPr="00052323" w:rsidRDefault="00052323" w:rsidP="00052323">
            <w:pPr>
              <w:suppressAutoHyphens/>
              <w:spacing w:after="0" w:line="240" w:lineRule="auto"/>
              <w:jc w:val="center"/>
              <w:rPr>
                <w:rFonts w:ascii="Times New Roman" w:eastAsia="Calibri" w:hAnsi="Times New Roman" w:cs="Times New Roman"/>
                <w:sz w:val="24"/>
                <w:szCs w:val="24"/>
                <w:lang w:eastAsia="ar-SA"/>
              </w:rPr>
            </w:pPr>
            <w:r w:rsidRPr="00052323">
              <w:rPr>
                <w:rFonts w:ascii="Times New Roman" w:eastAsia="Calibri" w:hAnsi="Times New Roman" w:cs="Times New Roman"/>
                <w:lang w:eastAsia="ar-SA"/>
              </w:rPr>
              <w:t>COURSES IN THE MODULE</w:t>
            </w:r>
          </w:p>
        </w:tc>
      </w:tr>
      <w:tr w:rsidR="00052323" w:rsidRPr="00052323" w:rsidTr="000523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cantSplit/>
          <w:trHeight w:val="276"/>
        </w:trPr>
        <w:tc>
          <w:tcPr>
            <w:tcW w:w="1530" w:type="dxa"/>
            <w:vMerge w:val="restart"/>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Course number</w:t>
            </w:r>
          </w:p>
        </w:tc>
        <w:tc>
          <w:tcPr>
            <w:tcW w:w="4770" w:type="dxa"/>
            <w:gridSpan w:val="2"/>
            <w:vMerge w:val="restart"/>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 xml:space="preserve">Course Name </w:t>
            </w:r>
          </w:p>
        </w:tc>
        <w:tc>
          <w:tcPr>
            <w:tcW w:w="1420" w:type="dxa"/>
            <w:vMerge w:val="restart"/>
            <w:tcBorders>
              <w:right w:val="single" w:sz="4" w:space="0" w:color="auto"/>
            </w:tcBorders>
          </w:tcPr>
          <w:p w:rsidR="00052323" w:rsidRPr="00052323" w:rsidRDefault="00052323" w:rsidP="00052323">
            <w:pPr>
              <w:suppressAutoHyphens/>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lang w:eastAsia="ar-SA"/>
              </w:rPr>
              <w:t>Credit hours</w:t>
            </w:r>
          </w:p>
        </w:tc>
        <w:tc>
          <w:tcPr>
            <w:tcW w:w="2450" w:type="dxa"/>
            <w:vMerge w:val="restart"/>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r w:rsidRPr="00052323">
              <w:rPr>
                <w:rFonts w:ascii="Times New Roman" w:eastAsia="Calibri" w:hAnsi="Times New Roman" w:cs="Times New Roman"/>
                <w:b/>
                <w:lang w:eastAsia="ar-SA"/>
              </w:rPr>
              <w:t>ECTS(CP)</w:t>
            </w:r>
          </w:p>
        </w:tc>
      </w:tr>
      <w:tr w:rsidR="00052323" w:rsidRPr="00052323" w:rsidTr="000523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cantSplit/>
          <w:trHeight w:val="276"/>
        </w:trPr>
        <w:tc>
          <w:tcPr>
            <w:tcW w:w="1530" w:type="dxa"/>
            <w:vMerge/>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p>
        </w:tc>
        <w:tc>
          <w:tcPr>
            <w:tcW w:w="4770" w:type="dxa"/>
            <w:gridSpan w:val="2"/>
            <w:vMerge/>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p>
        </w:tc>
        <w:tc>
          <w:tcPr>
            <w:tcW w:w="1420" w:type="dxa"/>
            <w:vMerge/>
            <w:tcBorders>
              <w:right w:val="single" w:sz="4" w:space="0" w:color="auto"/>
            </w:tcBorders>
            <w:textDirection w:val="btLr"/>
          </w:tcPr>
          <w:p w:rsidR="00052323" w:rsidRPr="00052323" w:rsidRDefault="00052323" w:rsidP="00052323">
            <w:pPr>
              <w:suppressAutoHyphens/>
              <w:spacing w:after="0" w:line="240" w:lineRule="auto"/>
              <w:ind w:right="113"/>
              <w:rPr>
                <w:rFonts w:ascii="Times New Roman" w:eastAsia="Calibri" w:hAnsi="Times New Roman" w:cs="Times New Roman"/>
                <w:sz w:val="24"/>
                <w:szCs w:val="24"/>
                <w:lang w:eastAsia="ar-SA"/>
              </w:rPr>
            </w:pPr>
          </w:p>
        </w:tc>
        <w:tc>
          <w:tcPr>
            <w:tcW w:w="2450" w:type="dxa"/>
            <w:vMerge/>
            <w:textDirection w:val="btLr"/>
          </w:tcPr>
          <w:p w:rsidR="00052323" w:rsidRPr="00052323" w:rsidRDefault="00052323" w:rsidP="00052323">
            <w:pPr>
              <w:suppressAutoHyphens/>
              <w:spacing w:after="0" w:line="240" w:lineRule="auto"/>
              <w:ind w:right="113"/>
              <w:rPr>
                <w:rFonts w:ascii="Times New Roman" w:eastAsia="Calibri" w:hAnsi="Times New Roman" w:cs="Times New Roman"/>
                <w:b/>
                <w:sz w:val="24"/>
                <w:szCs w:val="24"/>
                <w:lang w:eastAsia="ar-SA"/>
              </w:rPr>
            </w:pPr>
          </w:p>
        </w:tc>
      </w:tr>
      <w:tr w:rsidR="00052323" w:rsidRPr="00052323" w:rsidTr="000523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cantSplit/>
          <w:trHeight w:val="276"/>
        </w:trPr>
        <w:tc>
          <w:tcPr>
            <w:tcW w:w="1530" w:type="dxa"/>
            <w:vMerge/>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p>
        </w:tc>
        <w:tc>
          <w:tcPr>
            <w:tcW w:w="4770" w:type="dxa"/>
            <w:gridSpan w:val="2"/>
            <w:vMerge/>
          </w:tcPr>
          <w:p w:rsidR="00052323" w:rsidRPr="00052323" w:rsidRDefault="00052323" w:rsidP="00052323">
            <w:pPr>
              <w:suppressAutoHyphens/>
              <w:spacing w:after="0" w:line="240" w:lineRule="auto"/>
              <w:rPr>
                <w:rFonts w:ascii="Times New Roman" w:eastAsia="Calibri" w:hAnsi="Times New Roman" w:cs="Times New Roman"/>
                <w:b/>
                <w:sz w:val="24"/>
                <w:szCs w:val="24"/>
                <w:lang w:eastAsia="ar-SA"/>
              </w:rPr>
            </w:pPr>
          </w:p>
        </w:tc>
        <w:tc>
          <w:tcPr>
            <w:tcW w:w="1420" w:type="dxa"/>
            <w:vMerge/>
            <w:tcBorders>
              <w:bottom w:val="single" w:sz="4" w:space="0" w:color="auto"/>
              <w:right w:val="single" w:sz="4" w:space="0" w:color="auto"/>
            </w:tcBorders>
            <w:textDirection w:val="btLr"/>
          </w:tcPr>
          <w:p w:rsidR="00052323" w:rsidRPr="00052323" w:rsidRDefault="00052323" w:rsidP="00052323">
            <w:pPr>
              <w:suppressAutoHyphens/>
              <w:spacing w:after="0" w:line="240" w:lineRule="auto"/>
              <w:ind w:right="113"/>
              <w:rPr>
                <w:rFonts w:ascii="Times New Roman" w:eastAsia="Calibri" w:hAnsi="Times New Roman" w:cs="Times New Roman"/>
                <w:sz w:val="24"/>
                <w:szCs w:val="24"/>
                <w:lang w:eastAsia="ar-SA"/>
              </w:rPr>
            </w:pPr>
          </w:p>
        </w:tc>
        <w:tc>
          <w:tcPr>
            <w:tcW w:w="2450" w:type="dxa"/>
            <w:vMerge/>
            <w:tcBorders>
              <w:bottom w:val="single" w:sz="4" w:space="0" w:color="auto"/>
            </w:tcBorders>
            <w:textDirection w:val="btLr"/>
          </w:tcPr>
          <w:p w:rsidR="00052323" w:rsidRPr="00052323" w:rsidRDefault="00052323" w:rsidP="00052323">
            <w:pPr>
              <w:suppressAutoHyphens/>
              <w:spacing w:after="0" w:line="240" w:lineRule="auto"/>
              <w:ind w:right="113"/>
              <w:rPr>
                <w:rFonts w:ascii="Times New Roman" w:eastAsia="Calibri" w:hAnsi="Times New Roman" w:cs="Times New Roman"/>
                <w:b/>
                <w:sz w:val="24"/>
                <w:szCs w:val="24"/>
                <w:lang w:eastAsia="ar-SA"/>
              </w:rPr>
            </w:pPr>
          </w:p>
        </w:tc>
      </w:tr>
      <w:tr w:rsidR="00052323" w:rsidRPr="00052323" w:rsidTr="000523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52" w:type="dxa"/>
          <w:trHeight w:val="154"/>
        </w:trPr>
        <w:tc>
          <w:tcPr>
            <w:tcW w:w="1530" w:type="dxa"/>
          </w:tcPr>
          <w:p w:rsidR="00052323" w:rsidRPr="00052323" w:rsidRDefault="008403B8" w:rsidP="00052323">
            <w:pPr>
              <w:suppressAutoHyphens/>
              <w:spacing w:after="0" w:line="360" w:lineRule="auto"/>
              <w:jc w:val="both"/>
              <w:rPr>
                <w:rFonts w:ascii="Times New Roman" w:eastAsia="Times New Roman" w:hAnsi="Times New Roman" w:cs="Times New Roman"/>
                <w:bCs/>
                <w:sz w:val="24"/>
                <w:szCs w:val="24"/>
                <w:lang w:eastAsia="ar-SA" w:bidi="en-US"/>
              </w:rPr>
            </w:pPr>
            <w:r>
              <w:rPr>
                <w:rFonts w:ascii="Times New Roman" w:eastAsia="Times New Roman" w:hAnsi="Times New Roman" w:cs="Calibri"/>
                <w:sz w:val="24"/>
                <w:szCs w:val="24"/>
                <w:lang w:eastAsia="ar-SA"/>
              </w:rPr>
              <w:t>LSCM 1071</w:t>
            </w:r>
          </w:p>
        </w:tc>
        <w:tc>
          <w:tcPr>
            <w:tcW w:w="4770" w:type="dxa"/>
            <w:gridSpan w:val="2"/>
          </w:tcPr>
          <w:p w:rsidR="00052323" w:rsidRPr="00052323" w:rsidRDefault="00052323" w:rsidP="00052323">
            <w:pPr>
              <w:suppressAutoHyphens/>
              <w:spacing w:after="0" w:line="240" w:lineRule="auto"/>
              <w:jc w:val="both"/>
              <w:rPr>
                <w:rFonts w:ascii="Times New Roman" w:eastAsia="Times New Roman" w:hAnsi="Times New Roman" w:cs="Times New Roman"/>
                <w:b/>
                <w:sz w:val="24"/>
                <w:szCs w:val="24"/>
                <w:lang w:eastAsia="ar-SA" w:bidi="en-US"/>
              </w:rPr>
            </w:pPr>
            <w:r w:rsidRPr="00052323">
              <w:rPr>
                <w:rFonts w:ascii="Times New Roman" w:eastAsia="Times New Roman" w:hAnsi="Times New Roman" w:cs="Calibri"/>
                <w:sz w:val="24"/>
                <w:szCs w:val="24"/>
                <w:lang w:eastAsia="ar-SA"/>
              </w:rPr>
              <w:t>Thesis</w:t>
            </w:r>
          </w:p>
        </w:tc>
        <w:tc>
          <w:tcPr>
            <w:tcW w:w="1420" w:type="dxa"/>
            <w:tcBorders>
              <w:right w:val="single" w:sz="4" w:space="0" w:color="auto"/>
            </w:tcBorders>
          </w:tcPr>
          <w:p w:rsidR="00052323" w:rsidRPr="00052323" w:rsidRDefault="00052323" w:rsidP="00052323">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052323">
              <w:rPr>
                <w:rFonts w:ascii="Times New Roman" w:eastAsia="Calibri" w:hAnsi="Times New Roman" w:cs="Times New Roman"/>
                <w:sz w:val="24"/>
                <w:szCs w:val="24"/>
                <w:lang w:eastAsia="ar-SA"/>
              </w:rPr>
              <w:t>6</w:t>
            </w:r>
          </w:p>
        </w:tc>
        <w:tc>
          <w:tcPr>
            <w:tcW w:w="2450" w:type="dxa"/>
            <w:tcBorders>
              <w:left w:val="single" w:sz="4" w:space="0" w:color="auto"/>
            </w:tcBorders>
          </w:tcPr>
          <w:p w:rsidR="00052323" w:rsidRPr="00052323" w:rsidRDefault="00052323" w:rsidP="00052323">
            <w:pPr>
              <w:suppressAutoHyphens/>
              <w:spacing w:after="0" w:line="240" w:lineRule="auto"/>
              <w:rPr>
                <w:rFonts w:ascii="Times New Roman" w:eastAsia="Calibri" w:hAnsi="Times New Roman" w:cs="Times New Roman"/>
                <w:sz w:val="24"/>
                <w:szCs w:val="24"/>
                <w:lang w:eastAsia="ar-SA"/>
              </w:rPr>
            </w:pPr>
          </w:p>
        </w:tc>
      </w:tr>
    </w:tbl>
    <w:p w:rsidR="00052323" w:rsidRPr="00052323" w:rsidRDefault="00052323" w:rsidP="00052323">
      <w:pPr>
        <w:suppressAutoHyphens/>
        <w:spacing w:after="0" w:line="240" w:lineRule="auto"/>
        <w:rPr>
          <w:rFonts w:ascii="Times New Roman" w:eastAsia="Times New Roman" w:hAnsi="Times New Roman" w:cs="Calibri"/>
          <w:sz w:val="24"/>
          <w:szCs w:val="24"/>
          <w:lang w:eastAsia="ar-SA"/>
        </w:rPr>
      </w:pPr>
    </w:p>
    <w:p w:rsidR="00052323" w:rsidRPr="00052323" w:rsidRDefault="00052323" w:rsidP="00052323">
      <w:pPr>
        <w:shd w:val="clear" w:color="auto" w:fill="FFFFFF"/>
        <w:suppressAutoHyphens/>
        <w:spacing w:after="0" w:line="240" w:lineRule="auto"/>
        <w:jc w:val="center"/>
        <w:rPr>
          <w:rFonts w:ascii="Times New Roman" w:eastAsia="Times New Roman" w:hAnsi="Times New Roman" w:cs="Times New Roman"/>
          <w:b/>
          <w:bCs/>
          <w:sz w:val="28"/>
          <w:szCs w:val="28"/>
          <w:lang w:eastAsia="ar-SA"/>
        </w:rPr>
      </w:pPr>
      <w:r w:rsidRPr="00052323">
        <w:rPr>
          <w:rFonts w:ascii="Times New Roman" w:eastAsia="Times New Roman" w:hAnsi="Times New Roman" w:cs="Times New Roman"/>
          <w:b/>
          <w:bCs/>
          <w:sz w:val="28"/>
          <w:szCs w:val="28"/>
          <w:lang w:eastAsia="ar-SA"/>
        </w:rPr>
        <w:t xml:space="preserve">Thesis </w:t>
      </w:r>
    </w:p>
    <w:p w:rsidR="00052323" w:rsidRPr="00052323" w:rsidRDefault="00052323" w:rsidP="00052323">
      <w:pPr>
        <w:shd w:val="clear" w:color="auto" w:fill="FFFFFF"/>
        <w:suppressAutoHyphens/>
        <w:spacing w:after="0" w:line="240" w:lineRule="auto"/>
        <w:jc w:val="center"/>
        <w:rPr>
          <w:rFonts w:ascii="Times New Roman" w:eastAsia="Times New Roman" w:hAnsi="Times New Roman" w:cs="Times New Roman"/>
          <w:sz w:val="28"/>
          <w:szCs w:val="28"/>
          <w:lang w:eastAsia="ar-SA"/>
        </w:rPr>
      </w:pPr>
      <w:r w:rsidRPr="00052323">
        <w:rPr>
          <w:rFonts w:ascii="Times New Roman" w:eastAsia="Times New Roman" w:hAnsi="Times New Roman" w:cs="Times New Roman"/>
          <w:b/>
          <w:sz w:val="24"/>
          <w:szCs w:val="24"/>
          <w:lang w:eastAsia="ar-SA" w:bidi="en-US"/>
        </w:rPr>
        <w:t>LSCM</w:t>
      </w:r>
      <w:r w:rsidR="00C07777">
        <w:rPr>
          <w:rFonts w:ascii="Times New Roman" w:eastAsia="Times New Roman" w:hAnsi="Times New Roman" w:cs="Times New Roman"/>
          <w:b/>
          <w:sz w:val="24"/>
          <w:szCs w:val="24"/>
          <w:lang w:eastAsia="ar-SA"/>
        </w:rPr>
        <w:t>106</w:t>
      </w:r>
      <w:r w:rsidR="008403B8">
        <w:rPr>
          <w:rFonts w:ascii="Times New Roman" w:eastAsia="Times New Roman" w:hAnsi="Times New Roman" w:cs="Times New Roman"/>
          <w:b/>
          <w:sz w:val="24"/>
          <w:szCs w:val="24"/>
          <w:lang w:eastAsia="ar-SA"/>
        </w:rPr>
        <w:t>1</w:t>
      </w:r>
    </w:p>
    <w:p w:rsidR="00052323" w:rsidRPr="00052323" w:rsidRDefault="008403B8" w:rsidP="00052323">
      <w:pPr>
        <w:shd w:val="clear" w:color="auto" w:fill="FFFFFF"/>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Credit hours: </w:t>
      </w:r>
      <w:r w:rsidR="00C07777">
        <w:rPr>
          <w:rFonts w:ascii="Times New Roman" w:eastAsia="Times New Roman" w:hAnsi="Times New Roman" w:cs="Times New Roman"/>
          <w:b/>
          <w:sz w:val="28"/>
          <w:szCs w:val="28"/>
          <w:lang w:eastAsia="ar-SA"/>
        </w:rPr>
        <w:t>6</w:t>
      </w:r>
    </w:p>
    <w:p w:rsidR="00052323" w:rsidRPr="00052323" w:rsidRDefault="00052323" w:rsidP="00052323">
      <w:pPr>
        <w:suppressAutoHyphens/>
        <w:spacing w:after="0" w:line="240" w:lineRule="auto"/>
        <w:jc w:val="center"/>
        <w:rPr>
          <w:rFonts w:ascii="Times New Roman" w:eastAsia="Times New Roman" w:hAnsi="Times New Roman" w:cs="Times New Roman"/>
          <w:b/>
          <w:sz w:val="28"/>
          <w:szCs w:val="28"/>
          <w:lang w:eastAsia="ar-SA"/>
        </w:rPr>
      </w:pPr>
    </w:p>
    <w:p w:rsidR="00052323" w:rsidRPr="00052323" w:rsidRDefault="00052323" w:rsidP="00052323">
      <w:pPr>
        <w:suppressAutoHyphens/>
        <w:spacing w:after="0" w:line="360" w:lineRule="auto"/>
        <w:jc w:val="both"/>
        <w:rPr>
          <w:rFonts w:ascii="Times New Roman" w:eastAsia="Times New Roman" w:hAnsi="Times New Roman" w:cs="Times New Roman"/>
          <w:b/>
          <w:bCs/>
          <w:sz w:val="28"/>
          <w:szCs w:val="28"/>
          <w:lang w:eastAsia="ar-SA"/>
        </w:rPr>
      </w:pPr>
      <w:r w:rsidRPr="00052323">
        <w:rPr>
          <w:rFonts w:ascii="Times New Roman" w:eastAsia="Times New Roman" w:hAnsi="Times New Roman" w:cs="Times New Roman"/>
          <w:sz w:val="24"/>
          <w:szCs w:val="24"/>
          <w:lang w:eastAsia="ar-SA"/>
        </w:rPr>
        <w:t xml:space="preserve">The master thesis is a major undertaking that is a demonstration of mastery of a field of study and an original contribution to the field.  This course is designed to guide and govern the conduct of the thesis for the master level students though the thesis process. It is the last course, students take in finishing their masters' degrees. Students select a topic for original research and conduct and write up their research in the course of the class. Students are encouraged to select a topic that will be useful in the workplace and that can be part of their professional portfolio. Graduation is subject to approval of the thesis by the thesis committee and completion </w:t>
      </w:r>
      <w:r w:rsidRPr="00052323">
        <w:rPr>
          <w:rFonts w:ascii="Times New Roman" w:eastAsia="Times New Roman" w:hAnsi="Times New Roman" w:cs="Times New Roman"/>
          <w:sz w:val="24"/>
          <w:szCs w:val="24"/>
          <w:lang w:eastAsia="ar-SA"/>
        </w:rPr>
        <w:lastRenderedPageBreak/>
        <w:t>of a successful defense. Students are encouraged to enter the class with a clear idea of what they would like to research.</w:t>
      </w:r>
    </w:p>
    <w:p w:rsidR="00052323" w:rsidRPr="00052323" w:rsidRDefault="00052323" w:rsidP="00052323">
      <w:pPr>
        <w:suppressAutoHyphens/>
        <w:spacing w:after="0" w:line="240" w:lineRule="auto"/>
        <w:rPr>
          <w:rFonts w:ascii="Times New Roman" w:eastAsia="Times New Roman" w:hAnsi="Times New Roman" w:cs="Calibri"/>
          <w:sz w:val="24"/>
          <w:szCs w:val="24"/>
          <w:lang w:eastAsia="ar-SA"/>
        </w:rPr>
      </w:pPr>
    </w:p>
    <w:p w:rsidR="008536FA" w:rsidRPr="008536FA" w:rsidRDefault="008536FA" w:rsidP="008536FA">
      <w:pPr>
        <w:suppressAutoHyphens/>
        <w:spacing w:after="0" w:line="360" w:lineRule="auto"/>
        <w:rPr>
          <w:rFonts w:ascii="Cambria" w:eastAsia="Times New Roman" w:hAnsi="Cambria" w:cs="Times New Roman"/>
          <w:sz w:val="24"/>
          <w:szCs w:val="24"/>
          <w:lang w:eastAsia="ar-SA"/>
        </w:rPr>
      </w:pPr>
    </w:p>
    <w:p w:rsidR="00AF08A3" w:rsidRPr="00AF08A3" w:rsidRDefault="00AF08A3" w:rsidP="003134CE">
      <w:pPr>
        <w:spacing w:after="0" w:line="360" w:lineRule="auto"/>
        <w:ind w:left="360"/>
        <w:jc w:val="both"/>
        <w:rPr>
          <w:rFonts w:ascii="Times New Roman" w:eastAsia="Times New Roman" w:hAnsi="Times New Roman" w:cs="Times New Roman"/>
          <w:sz w:val="24"/>
          <w:szCs w:val="24"/>
        </w:rPr>
      </w:pPr>
    </w:p>
    <w:p w:rsidR="0008619A" w:rsidRPr="00CA5D7B" w:rsidRDefault="0008619A" w:rsidP="00CA5D7B">
      <w:pPr>
        <w:autoSpaceDE w:val="0"/>
        <w:autoSpaceDN w:val="0"/>
        <w:adjustRightInd w:val="0"/>
        <w:spacing w:after="0" w:line="360" w:lineRule="auto"/>
        <w:jc w:val="both"/>
        <w:rPr>
          <w:rFonts w:ascii="Times New Roman" w:eastAsia="Times New Roman" w:hAnsi="Times New Roman" w:cs="Times New Roman"/>
          <w:sz w:val="24"/>
          <w:szCs w:val="24"/>
        </w:rPr>
      </w:pPr>
    </w:p>
    <w:sectPr w:rsidR="0008619A" w:rsidRPr="00CA5D7B" w:rsidSect="009E55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34" w:rsidRDefault="00A67134" w:rsidP="0043169A">
      <w:pPr>
        <w:spacing w:after="0" w:line="240" w:lineRule="auto"/>
      </w:pPr>
      <w:r>
        <w:separator/>
      </w:r>
    </w:p>
  </w:endnote>
  <w:endnote w:type="continuationSeparator" w:id="0">
    <w:p w:rsidR="00A67134" w:rsidRDefault="00A67134" w:rsidP="0043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ez-1">
    <w:panose1 w:val="020B0500000000000000"/>
    <w:charset w:val="00"/>
    <w:family w:val="swiss"/>
    <w:pitch w:val="variable"/>
    <w:sig w:usb0="00000007" w:usb1="00000000" w:usb2="00000000" w:usb3="00000000" w:csb0="0000008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MS Mincho"/>
    <w:charset w:val="80"/>
    <w:family w:val="auto"/>
    <w:pitch w:val="variable"/>
  </w:font>
  <w:font w:name="Liberation Sans">
    <w:altName w:val="Arial Unicode MS"/>
    <w:charset w:val="80"/>
    <w:family w:val="swiss"/>
    <w:pitch w:val="variable"/>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doni MT Black">
    <w:panose1 w:val="02070A03080606020203"/>
    <w:charset w:val="00"/>
    <w:family w:val="roman"/>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Visual Geez Unicode">
    <w:panose1 w:val="00000400000000000000"/>
    <w:charset w:val="00"/>
    <w:family w:val="auto"/>
    <w:pitch w:val="variable"/>
    <w:sig w:usb0="00000003" w:usb1="00000000" w:usb2="00000000" w:usb3="00000000" w:csb0="00000001" w:csb1="00000000"/>
  </w:font>
  <w:font w:name="NimbusRomNo9L-Regu">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09940"/>
      <w:docPartObj>
        <w:docPartGallery w:val="Page Numbers (Bottom of Page)"/>
        <w:docPartUnique/>
      </w:docPartObj>
    </w:sdtPr>
    <w:sdtEndPr>
      <w:rPr>
        <w:noProof/>
      </w:rPr>
    </w:sdtEndPr>
    <w:sdtContent>
      <w:p w:rsidR="00AF4D9A" w:rsidRDefault="00AF4D9A">
        <w:pPr>
          <w:pStyle w:val="Footer"/>
          <w:jc w:val="right"/>
        </w:pPr>
        <w:r>
          <w:fldChar w:fldCharType="begin"/>
        </w:r>
        <w:r>
          <w:instrText xml:space="preserve"> PAGE   \* MERGEFORMAT </w:instrText>
        </w:r>
        <w:r>
          <w:fldChar w:fldCharType="separate"/>
        </w:r>
        <w:r w:rsidR="00864A44">
          <w:rPr>
            <w:noProof/>
          </w:rPr>
          <w:t>6</w:t>
        </w:r>
        <w:r>
          <w:rPr>
            <w:noProof/>
          </w:rPr>
          <w:fldChar w:fldCharType="end"/>
        </w:r>
      </w:p>
    </w:sdtContent>
  </w:sdt>
  <w:p w:rsidR="00AF4D9A" w:rsidRPr="00EB7BC5" w:rsidRDefault="00AF4D9A">
    <w:pPr>
      <w:pStyle w:val="Footer"/>
      <w:rPr>
        <w:u w:val="double"/>
      </w:rPr>
    </w:pPr>
    <w:r>
      <w:rPr>
        <w:u w:val="double"/>
      </w:rPr>
      <w:t xml:space="preserve">Dire </w:t>
    </w:r>
    <w:proofErr w:type="spellStart"/>
    <w:r>
      <w:rPr>
        <w:u w:val="double"/>
      </w:rPr>
      <w:t>Dawa</w:t>
    </w:r>
    <w:proofErr w:type="spellEnd"/>
    <w:r>
      <w:rPr>
        <w:u w:val="double"/>
      </w:rPr>
      <w:t xml:space="preserve"> U</w:t>
    </w:r>
    <w:r w:rsidRPr="00EB7BC5">
      <w:rPr>
        <w:u w:val="double"/>
      </w:rPr>
      <w:t>niversity</w:t>
    </w:r>
    <w:r>
      <w:rPr>
        <w:u w:val="double"/>
      </w:rPr>
      <w:t>, Logistics and Supply Chain Management D</w:t>
    </w:r>
    <w:r w:rsidRPr="00EB7BC5">
      <w:rPr>
        <w:u w:val="double"/>
      </w:rPr>
      <w:t xml:space="preserve">epartment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34" w:rsidRDefault="00A67134" w:rsidP="0043169A">
      <w:pPr>
        <w:spacing w:after="0" w:line="240" w:lineRule="auto"/>
      </w:pPr>
      <w:r>
        <w:separator/>
      </w:r>
    </w:p>
  </w:footnote>
  <w:footnote w:type="continuationSeparator" w:id="0">
    <w:p w:rsidR="00A67134" w:rsidRDefault="00A67134" w:rsidP="00431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9A" w:rsidRPr="00EB7BC5" w:rsidRDefault="00AF4D9A">
    <w:pPr>
      <w:pStyle w:val="Header"/>
      <w:rPr>
        <w:i/>
        <w:u w:val="double"/>
      </w:rPr>
    </w:pPr>
    <w:r w:rsidRPr="00EB7BC5">
      <w:rPr>
        <w:i/>
        <w:u w:val="double"/>
      </w:rPr>
      <w:t>Master of logistics and supply chain management curriculum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1"/>
    <w:lvl w:ilvl="0">
      <w:start w:val="1"/>
      <w:numFmt w:val="bullet"/>
      <w:lvlText w:val=""/>
      <w:lvlJc w:val="left"/>
      <w:pPr>
        <w:tabs>
          <w:tab w:val="num" w:pos="0"/>
        </w:tabs>
        <w:ind w:left="900" w:hanging="360"/>
      </w:pPr>
      <w:rPr>
        <w:rFonts w:ascii="Wingdings" w:hAnsi="Wingdings"/>
      </w:rPr>
    </w:lvl>
  </w:abstractNum>
  <w:abstractNum w:abstractNumId="2">
    <w:nsid w:val="00000004"/>
    <w:multiLevelType w:val="multilevel"/>
    <w:tmpl w:val="00000004"/>
    <w:name w:val="WW8Num3"/>
    <w:lvl w:ilvl="0">
      <w:start w:val="1"/>
      <w:numFmt w:val="bullet"/>
      <w:lvlText w:val=""/>
      <w:lvlJc w:val="left"/>
      <w:pPr>
        <w:tabs>
          <w:tab w:val="num" w:pos="1005"/>
        </w:tabs>
        <w:ind w:left="1005" w:hanging="360"/>
      </w:pPr>
      <w:rPr>
        <w:rFonts w:ascii="Symbol" w:hAnsi="Symbol" w:cs="Symbol"/>
      </w:rPr>
    </w:lvl>
    <w:lvl w:ilvl="1">
      <w:start w:val="1"/>
      <w:numFmt w:val="bullet"/>
      <w:lvlText w:val=""/>
      <w:lvlJc w:val="left"/>
      <w:pPr>
        <w:tabs>
          <w:tab w:val="num" w:pos="1725"/>
        </w:tabs>
        <w:ind w:left="1725" w:hanging="360"/>
      </w:pPr>
      <w:rPr>
        <w:rFonts w:ascii="Wingdings" w:hAnsi="Wingdings" w:cs="Wingdings"/>
      </w:rPr>
    </w:lvl>
    <w:lvl w:ilvl="2">
      <w:start w:val="1"/>
      <w:numFmt w:val="bullet"/>
      <w:lvlText w:val=""/>
      <w:lvlJc w:val="left"/>
      <w:pPr>
        <w:tabs>
          <w:tab w:val="num" w:pos="2445"/>
        </w:tabs>
        <w:ind w:left="2445" w:hanging="360"/>
      </w:pPr>
      <w:rPr>
        <w:rFonts w:ascii="Wingdings" w:hAnsi="Wingdings" w:cs="Wingdings"/>
      </w:rPr>
    </w:lvl>
    <w:lvl w:ilvl="3">
      <w:start w:val="1"/>
      <w:numFmt w:val="bullet"/>
      <w:lvlText w:val=""/>
      <w:lvlJc w:val="left"/>
      <w:pPr>
        <w:tabs>
          <w:tab w:val="num" w:pos="3165"/>
        </w:tabs>
        <w:ind w:left="3165" w:hanging="360"/>
      </w:pPr>
      <w:rPr>
        <w:rFonts w:ascii="Symbol" w:hAnsi="Symbol" w:cs="Symbol"/>
      </w:rPr>
    </w:lvl>
    <w:lvl w:ilvl="4">
      <w:start w:val="1"/>
      <w:numFmt w:val="bullet"/>
      <w:lvlText w:val="o"/>
      <w:lvlJc w:val="left"/>
      <w:pPr>
        <w:tabs>
          <w:tab w:val="num" w:pos="3885"/>
        </w:tabs>
        <w:ind w:left="3885" w:hanging="360"/>
      </w:pPr>
      <w:rPr>
        <w:rFonts w:ascii="Courier New" w:hAnsi="Courier New" w:cs="Courier New"/>
      </w:rPr>
    </w:lvl>
    <w:lvl w:ilvl="5">
      <w:start w:val="1"/>
      <w:numFmt w:val="bullet"/>
      <w:lvlText w:val=""/>
      <w:lvlJc w:val="left"/>
      <w:pPr>
        <w:tabs>
          <w:tab w:val="num" w:pos="4605"/>
        </w:tabs>
        <w:ind w:left="4605" w:hanging="360"/>
      </w:pPr>
      <w:rPr>
        <w:rFonts w:ascii="Wingdings" w:hAnsi="Wingdings" w:cs="Wingdings"/>
      </w:rPr>
    </w:lvl>
    <w:lvl w:ilvl="6">
      <w:start w:val="1"/>
      <w:numFmt w:val="bullet"/>
      <w:lvlText w:val=""/>
      <w:lvlJc w:val="left"/>
      <w:pPr>
        <w:tabs>
          <w:tab w:val="num" w:pos="5325"/>
        </w:tabs>
        <w:ind w:left="5325" w:hanging="360"/>
      </w:pPr>
      <w:rPr>
        <w:rFonts w:ascii="Symbol" w:hAnsi="Symbol" w:cs="Symbol"/>
      </w:rPr>
    </w:lvl>
    <w:lvl w:ilvl="7">
      <w:start w:val="1"/>
      <w:numFmt w:val="bullet"/>
      <w:lvlText w:val="o"/>
      <w:lvlJc w:val="left"/>
      <w:pPr>
        <w:tabs>
          <w:tab w:val="num" w:pos="6045"/>
        </w:tabs>
        <w:ind w:left="6045" w:hanging="360"/>
      </w:pPr>
      <w:rPr>
        <w:rFonts w:ascii="Courier New" w:hAnsi="Courier New" w:cs="Courier New"/>
      </w:rPr>
    </w:lvl>
    <w:lvl w:ilvl="8">
      <w:start w:val="1"/>
      <w:numFmt w:val="bullet"/>
      <w:lvlText w:val=""/>
      <w:lvlJc w:val="left"/>
      <w:pPr>
        <w:tabs>
          <w:tab w:val="num" w:pos="6765"/>
        </w:tabs>
        <w:ind w:left="6765" w:hanging="360"/>
      </w:pPr>
      <w:rPr>
        <w:rFonts w:ascii="Wingdings" w:hAnsi="Wingdings" w:cs="Wingdings"/>
      </w:rPr>
    </w:lvl>
  </w:abstractNum>
  <w:abstractNum w:abstractNumId="3">
    <w:nsid w:val="00000006"/>
    <w:multiLevelType w:val="singleLevel"/>
    <w:tmpl w:val="00000006"/>
    <w:name w:val="WW8Num5"/>
    <w:lvl w:ilvl="0">
      <w:numFmt w:val="bullet"/>
      <w:lvlText w:val="-"/>
      <w:lvlJc w:val="left"/>
      <w:pPr>
        <w:tabs>
          <w:tab w:val="num" w:pos="0"/>
        </w:tabs>
        <w:ind w:left="720" w:hanging="360"/>
      </w:pPr>
      <w:rPr>
        <w:rFonts w:ascii="Ge'ez-1" w:hAnsi="Ge'ez-1" w:cs="Ge'ez-1"/>
      </w:rPr>
    </w:lvl>
  </w:abstractNum>
  <w:abstractNum w:abstractNumId="4">
    <w:nsid w:val="00000007"/>
    <w:multiLevelType w:val="singleLevel"/>
    <w:tmpl w:val="00000007"/>
    <w:name w:val="WW8Num6"/>
    <w:lvl w:ilvl="0">
      <w:start w:val="1"/>
      <w:numFmt w:val="bullet"/>
      <w:lvlText w:val=""/>
      <w:lvlJc w:val="left"/>
      <w:pPr>
        <w:tabs>
          <w:tab w:val="num" w:pos="990"/>
        </w:tabs>
        <w:ind w:left="990" w:hanging="360"/>
      </w:pPr>
      <w:rPr>
        <w:rFonts w:ascii="Symbol" w:hAnsi="Symbol" w:cs="Symbol"/>
      </w:rPr>
    </w:lvl>
  </w:abstractNum>
  <w:abstractNum w:abstractNumId="5">
    <w:nsid w:val="00000008"/>
    <w:multiLevelType w:val="singleLevel"/>
    <w:tmpl w:val="00000008"/>
    <w:lvl w:ilvl="0">
      <w:start w:val="1"/>
      <w:numFmt w:val="decimal"/>
      <w:lvlText w:val="%1."/>
      <w:lvlJc w:val="left"/>
      <w:pPr>
        <w:ind w:left="720" w:hanging="360"/>
      </w:pPr>
    </w:lvl>
  </w:abstractNum>
  <w:abstractNum w:abstractNumId="6">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Wingdings"/>
      </w:rPr>
    </w:lvl>
  </w:abstractNum>
  <w:abstractNum w:abstractNumId="7">
    <w:nsid w:val="005D1A61"/>
    <w:multiLevelType w:val="hybridMultilevel"/>
    <w:tmpl w:val="82A67BD8"/>
    <w:lvl w:ilvl="0" w:tplc="04090011">
      <w:start w:val="1"/>
      <w:numFmt w:val="decimal"/>
      <w:lvlText w:val="%1)"/>
      <w:lvlJc w:val="left"/>
      <w:pPr>
        <w:ind w:left="960" w:hanging="360"/>
      </w:pPr>
      <w:rPr>
        <w:rFont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02245791"/>
    <w:multiLevelType w:val="hybridMultilevel"/>
    <w:tmpl w:val="5C7A23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563A97"/>
    <w:multiLevelType w:val="hybridMultilevel"/>
    <w:tmpl w:val="E5625E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10">
    <w:nsid w:val="0BE92C41"/>
    <w:multiLevelType w:val="multilevel"/>
    <w:tmpl w:val="EE42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77692E"/>
    <w:multiLevelType w:val="multilevel"/>
    <w:tmpl w:val="BEBA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4C4E7B"/>
    <w:multiLevelType w:val="multilevel"/>
    <w:tmpl w:val="0F4EAA28"/>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0DF103F5"/>
    <w:multiLevelType w:val="multilevel"/>
    <w:tmpl w:val="EB04A9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F420AC6"/>
    <w:multiLevelType w:val="multilevel"/>
    <w:tmpl w:val="E0943EE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01D6DF2"/>
    <w:multiLevelType w:val="multilevel"/>
    <w:tmpl w:val="C2B87EC8"/>
    <w:lvl w:ilvl="0">
      <w:start w:val="2"/>
      <w:numFmt w:val="decimal"/>
      <w:lvlText w:val="%1"/>
      <w:lvlJc w:val="left"/>
      <w:pPr>
        <w:ind w:left="360" w:hanging="360"/>
      </w:pPr>
      <w:rPr>
        <w:rFonts w:cs="Times New Roman" w:hint="default"/>
        <w:sz w:val="20"/>
      </w:rPr>
    </w:lvl>
    <w:lvl w:ilvl="1">
      <w:start w:val="1"/>
      <w:numFmt w:val="decimal"/>
      <w:lvlText w:val="%1.%2"/>
      <w:lvlJc w:val="left"/>
      <w:pPr>
        <w:ind w:left="450" w:hanging="360"/>
      </w:pPr>
      <w:rPr>
        <w:rFonts w:cs="Times New Roman" w:hint="default"/>
        <w:sz w:val="20"/>
      </w:rPr>
    </w:lvl>
    <w:lvl w:ilvl="2">
      <w:start w:val="1"/>
      <w:numFmt w:val="decimal"/>
      <w:lvlText w:val="%1.%2.%3"/>
      <w:lvlJc w:val="left"/>
      <w:pPr>
        <w:ind w:left="900" w:hanging="720"/>
      </w:pPr>
      <w:rPr>
        <w:rFonts w:cs="Times New Roman" w:hint="default"/>
        <w:sz w:val="20"/>
      </w:rPr>
    </w:lvl>
    <w:lvl w:ilvl="3">
      <w:start w:val="1"/>
      <w:numFmt w:val="decimal"/>
      <w:lvlText w:val="%1.%2.%3.%4"/>
      <w:lvlJc w:val="left"/>
      <w:pPr>
        <w:ind w:left="990" w:hanging="720"/>
      </w:pPr>
      <w:rPr>
        <w:rFonts w:cs="Times New Roman" w:hint="default"/>
        <w:sz w:val="20"/>
      </w:rPr>
    </w:lvl>
    <w:lvl w:ilvl="4">
      <w:start w:val="1"/>
      <w:numFmt w:val="decimal"/>
      <w:lvlText w:val="%1.%2.%3.%4.%5"/>
      <w:lvlJc w:val="left"/>
      <w:pPr>
        <w:ind w:left="1440" w:hanging="1080"/>
      </w:pPr>
      <w:rPr>
        <w:rFonts w:cs="Times New Roman" w:hint="default"/>
        <w:sz w:val="20"/>
      </w:rPr>
    </w:lvl>
    <w:lvl w:ilvl="5">
      <w:start w:val="1"/>
      <w:numFmt w:val="decimal"/>
      <w:lvlText w:val="%1.%2.%3.%4.%5.%6"/>
      <w:lvlJc w:val="left"/>
      <w:pPr>
        <w:ind w:left="1530" w:hanging="1080"/>
      </w:pPr>
      <w:rPr>
        <w:rFonts w:cs="Times New Roman" w:hint="default"/>
        <w:sz w:val="20"/>
      </w:rPr>
    </w:lvl>
    <w:lvl w:ilvl="6">
      <w:start w:val="1"/>
      <w:numFmt w:val="decimal"/>
      <w:lvlText w:val="%1.%2.%3.%4.%5.%6.%7"/>
      <w:lvlJc w:val="left"/>
      <w:pPr>
        <w:ind w:left="1980" w:hanging="1440"/>
      </w:pPr>
      <w:rPr>
        <w:rFonts w:cs="Times New Roman" w:hint="default"/>
        <w:sz w:val="20"/>
      </w:rPr>
    </w:lvl>
    <w:lvl w:ilvl="7">
      <w:start w:val="1"/>
      <w:numFmt w:val="decimal"/>
      <w:lvlText w:val="%1.%2.%3.%4.%5.%6.%7.%8"/>
      <w:lvlJc w:val="left"/>
      <w:pPr>
        <w:ind w:left="2070" w:hanging="1440"/>
      </w:pPr>
      <w:rPr>
        <w:rFonts w:cs="Times New Roman" w:hint="default"/>
        <w:sz w:val="20"/>
      </w:rPr>
    </w:lvl>
    <w:lvl w:ilvl="8">
      <w:start w:val="1"/>
      <w:numFmt w:val="decimal"/>
      <w:lvlText w:val="%1.%2.%3.%4.%5.%6.%7.%8.%9"/>
      <w:lvlJc w:val="left"/>
      <w:pPr>
        <w:ind w:left="2520" w:hanging="1800"/>
      </w:pPr>
      <w:rPr>
        <w:rFonts w:cs="Times New Roman" w:hint="default"/>
        <w:sz w:val="20"/>
      </w:rPr>
    </w:lvl>
  </w:abstractNum>
  <w:abstractNum w:abstractNumId="16">
    <w:nsid w:val="125A275F"/>
    <w:multiLevelType w:val="hybridMultilevel"/>
    <w:tmpl w:val="30C8C116"/>
    <w:lvl w:ilvl="0" w:tplc="BC5C980C">
      <w:numFmt w:val="bullet"/>
      <w:lvlText w:val="•"/>
      <w:lvlJc w:val="left"/>
      <w:pPr>
        <w:ind w:left="720" w:hanging="360"/>
      </w:pPr>
      <w:rPr>
        <w:rFonts w:ascii="Arial" w:hAnsi="Arial" w:hint="default"/>
        <w:b w:val="0"/>
        <w:i w:val="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2CE11B7"/>
    <w:multiLevelType w:val="hybridMultilevel"/>
    <w:tmpl w:val="A454ADC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14BF11E4"/>
    <w:multiLevelType w:val="hybridMultilevel"/>
    <w:tmpl w:val="1614689E"/>
    <w:lvl w:ilvl="0" w:tplc="F8742D2C">
      <w:start w:val="1"/>
      <w:numFmt w:val="bullet"/>
      <w:lvlText w:val="F"/>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B6293A"/>
    <w:multiLevelType w:val="multilevel"/>
    <w:tmpl w:val="6548193A"/>
    <w:lvl w:ilvl="0">
      <w:start w:val="1"/>
      <w:numFmt w:val="upperRoman"/>
      <w:lvlText w:val="%1."/>
      <w:lvlJc w:val="left"/>
      <w:pPr>
        <w:ind w:left="720" w:hanging="720"/>
      </w:pPr>
      <w:rPr>
        <w:rFonts w:hint="default"/>
        <w:b/>
      </w:rPr>
    </w:lvl>
    <w:lvl w:ilvl="1">
      <w:start w:val="1"/>
      <w:numFmt w:val="decimal"/>
      <w:isLgl/>
      <w:lvlText w:val="%1.%2."/>
      <w:lvlJc w:val="left"/>
      <w:pPr>
        <w:ind w:left="81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0">
    <w:nsid w:val="17A131D8"/>
    <w:multiLevelType w:val="multilevel"/>
    <w:tmpl w:val="F0EC2FE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7C505DD"/>
    <w:multiLevelType w:val="multilevel"/>
    <w:tmpl w:val="185A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7952FD"/>
    <w:multiLevelType w:val="multilevel"/>
    <w:tmpl w:val="E3DC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427A0F"/>
    <w:multiLevelType w:val="hybridMultilevel"/>
    <w:tmpl w:val="A67A21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6D1D53"/>
    <w:multiLevelType w:val="multilevel"/>
    <w:tmpl w:val="5D58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83728E"/>
    <w:multiLevelType w:val="multilevel"/>
    <w:tmpl w:val="4BAC9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21C41A42"/>
    <w:multiLevelType w:val="multilevel"/>
    <w:tmpl w:val="07E8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595A06"/>
    <w:multiLevelType w:val="hybridMultilevel"/>
    <w:tmpl w:val="CCC06FF8"/>
    <w:lvl w:ilvl="0" w:tplc="DBAE4C0A">
      <w:numFmt w:val="bullet"/>
      <w:lvlText w:val="-"/>
      <w:lvlJc w:val="left"/>
      <w:pPr>
        <w:ind w:left="720" w:hanging="360"/>
      </w:pPr>
      <w:rPr>
        <w:rFonts w:ascii="Bookman Old Style" w:eastAsia="Times New Roman" w:hAnsi="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930553"/>
    <w:multiLevelType w:val="multilevel"/>
    <w:tmpl w:val="038C4C2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269D16E1"/>
    <w:multiLevelType w:val="multilevel"/>
    <w:tmpl w:val="C10C661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73B4788"/>
    <w:multiLevelType w:val="hybridMultilevel"/>
    <w:tmpl w:val="D0DABF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3A74B8"/>
    <w:multiLevelType w:val="hybridMultilevel"/>
    <w:tmpl w:val="1012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BB35FD"/>
    <w:multiLevelType w:val="hybridMultilevel"/>
    <w:tmpl w:val="D6E0D5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2A134E96"/>
    <w:multiLevelType w:val="hybridMultilevel"/>
    <w:tmpl w:val="4028913A"/>
    <w:lvl w:ilvl="0" w:tplc="07640920">
      <w:numFmt w:val="bullet"/>
      <w:lvlText w:val="•"/>
      <w:lvlJc w:val="left"/>
      <w:pPr>
        <w:ind w:left="1800" w:hanging="360"/>
      </w:pPr>
      <w:rPr>
        <w:rFonts w:ascii="Arial" w:hAnsi="Arial"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6F359B"/>
    <w:multiLevelType w:val="hybridMultilevel"/>
    <w:tmpl w:val="7AA803EC"/>
    <w:lvl w:ilvl="0" w:tplc="14EE5CB0">
      <w:numFmt w:val="bullet"/>
      <w:lvlText w:val="•"/>
      <w:lvlJc w:val="left"/>
      <w:pPr>
        <w:ind w:left="1080" w:hanging="360"/>
      </w:pPr>
      <w:rPr>
        <w:rFonts w:ascii="Arial" w:hAnsi="Arial"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F57602E"/>
    <w:multiLevelType w:val="hybridMultilevel"/>
    <w:tmpl w:val="00589A2C"/>
    <w:lvl w:ilvl="0" w:tplc="453684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B15DAB"/>
    <w:multiLevelType w:val="hybridMultilevel"/>
    <w:tmpl w:val="5C988E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1AA7907"/>
    <w:multiLevelType w:val="hybridMultilevel"/>
    <w:tmpl w:val="C6761F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4FC61E2"/>
    <w:multiLevelType w:val="hybridMultilevel"/>
    <w:tmpl w:val="C2F24D90"/>
    <w:lvl w:ilvl="0" w:tplc="F8742D2C">
      <w:start w:val="1"/>
      <w:numFmt w:val="bullet"/>
      <w:lvlText w:val="F"/>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220AC6"/>
    <w:multiLevelType w:val="multilevel"/>
    <w:tmpl w:val="E5F6CB1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0">
    <w:nsid w:val="3BA862E0"/>
    <w:multiLevelType w:val="multilevel"/>
    <w:tmpl w:val="E3C0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C5F3FBD"/>
    <w:multiLevelType w:val="multilevel"/>
    <w:tmpl w:val="D94AA85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0763453"/>
    <w:multiLevelType w:val="multilevel"/>
    <w:tmpl w:val="BF745D22"/>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35A082A"/>
    <w:multiLevelType w:val="multilevel"/>
    <w:tmpl w:val="C2605B8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667299C"/>
    <w:multiLevelType w:val="multilevel"/>
    <w:tmpl w:val="1B68ECD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5">
    <w:nsid w:val="478A3E7E"/>
    <w:multiLevelType w:val="hybridMultilevel"/>
    <w:tmpl w:val="C3B6D0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E0AA9"/>
    <w:multiLevelType w:val="multilevel"/>
    <w:tmpl w:val="66C658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nsid w:val="498366FE"/>
    <w:multiLevelType w:val="hybridMultilevel"/>
    <w:tmpl w:val="CEB8D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410C7F"/>
    <w:multiLevelType w:val="hybridMultilevel"/>
    <w:tmpl w:val="3CD89336"/>
    <w:lvl w:ilvl="0" w:tplc="3B5EE958">
      <w:start w:val="2"/>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C45124"/>
    <w:multiLevelType w:val="hybridMultilevel"/>
    <w:tmpl w:val="C94C0328"/>
    <w:lvl w:ilvl="0" w:tplc="04090009">
      <w:start w:val="1"/>
      <w:numFmt w:val="bullet"/>
      <w:lvlText w:val=""/>
      <w:lvlJc w:val="left"/>
      <w:pPr>
        <w:ind w:left="720" w:hanging="360"/>
      </w:pPr>
      <w:rPr>
        <w:rFonts w:ascii="Wingdings" w:hAnsi="Wingdings" w:hint="default"/>
      </w:rPr>
    </w:lvl>
    <w:lvl w:ilvl="1" w:tplc="906A943E">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080086B"/>
    <w:multiLevelType w:val="hybridMultilevel"/>
    <w:tmpl w:val="3FC276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1">
    <w:nsid w:val="51F86D9F"/>
    <w:multiLevelType w:val="multilevel"/>
    <w:tmpl w:val="52669E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3214DFA"/>
    <w:multiLevelType w:val="hybridMultilevel"/>
    <w:tmpl w:val="53A8D5C8"/>
    <w:lvl w:ilvl="0" w:tplc="F8742D2C">
      <w:start w:val="1"/>
      <w:numFmt w:val="bullet"/>
      <w:lvlText w:val="F"/>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B32530"/>
    <w:multiLevelType w:val="multilevel"/>
    <w:tmpl w:val="C8C8159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553068E4"/>
    <w:multiLevelType w:val="multilevel"/>
    <w:tmpl w:val="71F2C75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555F581B"/>
    <w:multiLevelType w:val="hybridMultilevel"/>
    <w:tmpl w:val="9FE466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E15CF1"/>
    <w:multiLevelType w:val="hybridMultilevel"/>
    <w:tmpl w:val="B8CE4C30"/>
    <w:lvl w:ilvl="0" w:tplc="0409000D">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7">
    <w:nsid w:val="56ED16B9"/>
    <w:multiLevelType w:val="multilevel"/>
    <w:tmpl w:val="E032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81560B2"/>
    <w:multiLevelType w:val="multilevel"/>
    <w:tmpl w:val="D21C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97C4180"/>
    <w:multiLevelType w:val="multilevel"/>
    <w:tmpl w:val="04C8B9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5A3D267A"/>
    <w:multiLevelType w:val="multilevel"/>
    <w:tmpl w:val="B87CDD98"/>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5C020B47"/>
    <w:multiLevelType w:val="multilevel"/>
    <w:tmpl w:val="F10E2FF6"/>
    <w:lvl w:ilvl="0">
      <w:start w:val="1"/>
      <w:numFmt w:val="decimal"/>
      <w:lvlText w:val="%1."/>
      <w:lvlJc w:val="left"/>
      <w:pPr>
        <w:ind w:left="72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nsid w:val="5D56749B"/>
    <w:multiLevelType w:val="multilevel"/>
    <w:tmpl w:val="403A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D572E20"/>
    <w:multiLevelType w:val="hybridMultilevel"/>
    <w:tmpl w:val="15C6A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E6048C6"/>
    <w:multiLevelType w:val="hybridMultilevel"/>
    <w:tmpl w:val="3B2A2FD4"/>
    <w:lvl w:ilvl="0" w:tplc="F8742D2C">
      <w:start w:val="1"/>
      <w:numFmt w:val="bullet"/>
      <w:lvlText w:val="F"/>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62657AEE"/>
    <w:multiLevelType w:val="multilevel"/>
    <w:tmpl w:val="ACE2C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2CC6AC3"/>
    <w:multiLevelType w:val="hybridMultilevel"/>
    <w:tmpl w:val="84705D64"/>
    <w:lvl w:ilvl="0" w:tplc="BEEE289E">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63D366A4"/>
    <w:multiLevelType w:val="multilevel"/>
    <w:tmpl w:val="DA26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4E44A44"/>
    <w:multiLevelType w:val="multilevel"/>
    <w:tmpl w:val="C044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6256C03"/>
    <w:multiLevelType w:val="hybridMultilevel"/>
    <w:tmpl w:val="A884477E"/>
    <w:lvl w:ilvl="0" w:tplc="94A87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6410C78"/>
    <w:multiLevelType w:val="hybridMultilevel"/>
    <w:tmpl w:val="952C6794"/>
    <w:lvl w:ilvl="0" w:tplc="0409000B">
      <w:start w:val="1"/>
      <w:numFmt w:val="bullet"/>
      <w:lvlText w:val=""/>
      <w:lvlJc w:val="left"/>
      <w:pPr>
        <w:tabs>
          <w:tab w:val="num" w:pos="360"/>
        </w:tabs>
        <w:ind w:left="360" w:hanging="360"/>
      </w:pPr>
      <w:rPr>
        <w:rFonts w:ascii="Wingdings" w:hAnsi="Wingdings" w:hint="default"/>
      </w:rPr>
    </w:lvl>
    <w:lvl w:ilvl="1" w:tplc="1666B770">
      <w:start w:val="1"/>
      <w:numFmt w:val="decimal"/>
      <w:lvlText w:val="%2."/>
      <w:lvlJc w:val="left"/>
      <w:pPr>
        <w:tabs>
          <w:tab w:val="num" w:pos="810"/>
        </w:tabs>
        <w:ind w:left="810" w:hanging="360"/>
      </w:pPr>
      <w:rPr>
        <w:rFonts w:hint="default"/>
      </w:r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71">
    <w:nsid w:val="6787029B"/>
    <w:multiLevelType w:val="hybridMultilevel"/>
    <w:tmpl w:val="42FC40B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nsid w:val="69AB229B"/>
    <w:multiLevelType w:val="hybridMultilevel"/>
    <w:tmpl w:val="CD48F8EE"/>
    <w:lvl w:ilvl="0" w:tplc="0409000D">
      <w:start w:val="1"/>
      <w:numFmt w:val="bullet"/>
      <w:lvlText w:val=""/>
      <w:lvlJc w:val="left"/>
      <w:pPr>
        <w:tabs>
          <w:tab w:val="num" w:pos="720"/>
        </w:tabs>
        <w:ind w:left="720" w:hanging="360"/>
      </w:pPr>
      <w:rPr>
        <w:rFonts w:ascii="Wingdings" w:hAnsi="Wingdings" w:hint="default"/>
        <w:b/>
        <w:i w:val="0"/>
        <w:color w:val="auto"/>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3">
    <w:nsid w:val="6A6313C5"/>
    <w:multiLevelType w:val="multilevel"/>
    <w:tmpl w:val="5788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C5835BB"/>
    <w:multiLevelType w:val="multilevel"/>
    <w:tmpl w:val="0E06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CB53D31"/>
    <w:multiLevelType w:val="multilevel"/>
    <w:tmpl w:val="70AC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CE60CE8"/>
    <w:multiLevelType w:val="multilevel"/>
    <w:tmpl w:val="6D40B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nsid w:val="6CF84035"/>
    <w:multiLevelType w:val="hybridMultilevel"/>
    <w:tmpl w:val="A09E4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D3E3018"/>
    <w:multiLevelType w:val="hybridMultilevel"/>
    <w:tmpl w:val="93A4709A"/>
    <w:lvl w:ilvl="0" w:tplc="F8742D2C">
      <w:start w:val="1"/>
      <w:numFmt w:val="bullet"/>
      <w:lvlText w:val="F"/>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547202"/>
    <w:multiLevelType w:val="multilevel"/>
    <w:tmpl w:val="F7AAEEE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nsid w:val="6D9257DD"/>
    <w:multiLevelType w:val="multilevel"/>
    <w:tmpl w:val="057EF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6F21245A"/>
    <w:multiLevelType w:val="hybridMultilevel"/>
    <w:tmpl w:val="28BC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B">
      <w:start w:val="1"/>
      <w:numFmt w:val="bullet"/>
      <w:lvlText w:val=""/>
      <w:lvlJc w:val="left"/>
      <w:pPr>
        <w:ind w:left="540" w:hanging="360"/>
      </w:pPr>
      <w:rPr>
        <w:rFonts w:ascii="Wingdings" w:hAnsi="Wingding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F7D6F7B"/>
    <w:multiLevelType w:val="multilevel"/>
    <w:tmpl w:val="6ADC0830"/>
    <w:lvl w:ilvl="0">
      <w:start w:val="4"/>
      <w:numFmt w:val="decimal"/>
      <w:lvlText w:val="%1."/>
      <w:lvlJc w:val="left"/>
      <w:pPr>
        <w:ind w:left="1080" w:hanging="360"/>
      </w:pPr>
      <w:rPr>
        <w:rFonts w:hint="default"/>
      </w:rPr>
    </w:lvl>
    <w:lvl w:ilvl="1">
      <w:start w:val="1"/>
      <w:numFmt w:val="decimal"/>
      <w:isLgl/>
      <w:lvlText w:val="%1.%2."/>
      <w:lvlJc w:val="left"/>
      <w:pPr>
        <w:ind w:left="54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1800" w:hanging="1080"/>
      </w:pPr>
      <w:rPr>
        <w:rFonts w:hint="default"/>
        <w:b/>
      </w:rPr>
    </w:lvl>
    <w:lvl w:ilvl="8">
      <w:start w:val="1"/>
      <w:numFmt w:val="decimal"/>
      <w:isLgl/>
      <w:lvlText w:val="%1.%2.%3.%4.%5.%6.%7.%8.%9."/>
      <w:lvlJc w:val="left"/>
      <w:pPr>
        <w:ind w:left="2160" w:hanging="1440"/>
      </w:pPr>
      <w:rPr>
        <w:rFonts w:hint="default"/>
        <w:b/>
      </w:rPr>
    </w:lvl>
  </w:abstractNum>
  <w:abstractNum w:abstractNumId="83">
    <w:nsid w:val="6F8338A3"/>
    <w:multiLevelType w:val="hybridMultilevel"/>
    <w:tmpl w:val="E5E4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08B60AE"/>
    <w:multiLevelType w:val="hybridMultilevel"/>
    <w:tmpl w:val="A22ACD5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5">
    <w:nsid w:val="723A78F9"/>
    <w:multiLevelType w:val="multilevel"/>
    <w:tmpl w:val="5552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30732EC"/>
    <w:multiLevelType w:val="multilevel"/>
    <w:tmpl w:val="E2E8918A"/>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87">
    <w:nsid w:val="73EC713D"/>
    <w:multiLevelType w:val="hybridMultilevel"/>
    <w:tmpl w:val="1E503F8E"/>
    <w:lvl w:ilvl="0" w:tplc="BEEE289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4BC2E22"/>
    <w:multiLevelType w:val="hybridMultilevel"/>
    <w:tmpl w:val="DD3AA1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51B4E12"/>
    <w:multiLevelType w:val="hybridMultilevel"/>
    <w:tmpl w:val="AC40AB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7112AB5"/>
    <w:multiLevelType w:val="multilevel"/>
    <w:tmpl w:val="3F9C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D5B5F73"/>
    <w:multiLevelType w:val="multilevel"/>
    <w:tmpl w:val="EE2A6BB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7DDA731D"/>
    <w:multiLevelType w:val="hybridMultilevel"/>
    <w:tmpl w:val="B9242B3A"/>
    <w:lvl w:ilvl="0" w:tplc="854E82F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7EA55D00"/>
    <w:multiLevelType w:val="hybridMultilevel"/>
    <w:tmpl w:val="D7D8276E"/>
    <w:lvl w:ilvl="0" w:tplc="0F8A8C6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6"/>
  </w:num>
  <w:num w:numId="2">
    <w:abstractNumId w:val="70"/>
  </w:num>
  <w:num w:numId="3">
    <w:abstractNumId w:val="42"/>
  </w:num>
  <w:num w:numId="4">
    <w:abstractNumId w:val="1"/>
  </w:num>
  <w:num w:numId="5">
    <w:abstractNumId w:val="2"/>
  </w:num>
  <w:num w:numId="6">
    <w:abstractNumId w:val="3"/>
  </w:num>
  <w:num w:numId="7">
    <w:abstractNumId w:val="5"/>
  </w:num>
  <w:num w:numId="8">
    <w:abstractNumId w:val="6"/>
  </w:num>
  <w:num w:numId="9">
    <w:abstractNumId w:val="66"/>
  </w:num>
  <w:num w:numId="10">
    <w:abstractNumId w:val="56"/>
  </w:num>
  <w:num w:numId="11">
    <w:abstractNumId w:val="64"/>
  </w:num>
  <w:num w:numId="12">
    <w:abstractNumId w:val="14"/>
  </w:num>
  <w:num w:numId="13">
    <w:abstractNumId w:val="38"/>
  </w:num>
  <w:num w:numId="14">
    <w:abstractNumId w:val="17"/>
  </w:num>
  <w:num w:numId="15">
    <w:abstractNumId w:val="32"/>
  </w:num>
  <w:num w:numId="16">
    <w:abstractNumId w:val="52"/>
  </w:num>
  <w:num w:numId="17">
    <w:abstractNumId w:val="44"/>
  </w:num>
  <w:num w:numId="18">
    <w:abstractNumId w:val="60"/>
  </w:num>
  <w:num w:numId="19">
    <w:abstractNumId w:val="18"/>
  </w:num>
  <w:num w:numId="20">
    <w:abstractNumId w:val="54"/>
  </w:num>
  <w:num w:numId="21">
    <w:abstractNumId w:val="0"/>
    <w:lvlOverride w:ilvl="0">
      <w:lvl w:ilvl="0">
        <w:start w:val="1"/>
        <w:numFmt w:val="bullet"/>
        <w:lvlText w:val=""/>
        <w:legacy w:legacy="1" w:legacySpace="0" w:legacyIndent="0"/>
        <w:lvlJc w:val="left"/>
        <w:rPr>
          <w:rFonts w:ascii="Symbol" w:hAnsi="Symbol" w:hint="default"/>
        </w:rPr>
      </w:lvl>
    </w:lvlOverride>
  </w:num>
  <w:num w:numId="22">
    <w:abstractNumId w:val="25"/>
  </w:num>
  <w:num w:numId="23">
    <w:abstractNumId w:val="13"/>
  </w:num>
  <w:num w:numId="24">
    <w:abstractNumId w:val="76"/>
  </w:num>
  <w:num w:numId="25">
    <w:abstractNumId w:val="59"/>
  </w:num>
  <w:num w:numId="26">
    <w:abstractNumId w:val="87"/>
  </w:num>
  <w:num w:numId="27">
    <w:abstractNumId w:val="80"/>
  </w:num>
  <w:num w:numId="28">
    <w:abstractNumId w:val="43"/>
  </w:num>
  <w:num w:numId="29">
    <w:abstractNumId w:val="88"/>
  </w:num>
  <w:num w:numId="30">
    <w:abstractNumId w:val="84"/>
  </w:num>
  <w:num w:numId="31">
    <w:abstractNumId w:val="78"/>
  </w:num>
  <w:num w:numId="32">
    <w:abstractNumId w:val="72"/>
  </w:num>
  <w:num w:numId="33">
    <w:abstractNumId w:val="63"/>
  </w:num>
  <w:num w:numId="34">
    <w:abstractNumId w:val="16"/>
  </w:num>
  <w:num w:numId="35">
    <w:abstractNumId w:val="53"/>
  </w:num>
  <w:num w:numId="36">
    <w:abstractNumId w:val="34"/>
  </w:num>
  <w:num w:numId="37">
    <w:abstractNumId w:val="69"/>
  </w:num>
  <w:num w:numId="38">
    <w:abstractNumId w:val="33"/>
  </w:num>
  <w:num w:numId="39">
    <w:abstractNumId w:val="7"/>
  </w:num>
  <w:num w:numId="40">
    <w:abstractNumId w:val="29"/>
  </w:num>
  <w:num w:numId="41">
    <w:abstractNumId w:val="31"/>
  </w:num>
  <w:num w:numId="42">
    <w:abstractNumId w:val="36"/>
  </w:num>
  <w:num w:numId="43">
    <w:abstractNumId w:val="71"/>
  </w:num>
  <w:num w:numId="44">
    <w:abstractNumId w:val="91"/>
  </w:num>
  <w:num w:numId="45">
    <w:abstractNumId w:val="30"/>
  </w:num>
  <w:num w:numId="46">
    <w:abstractNumId w:val="81"/>
  </w:num>
  <w:num w:numId="47">
    <w:abstractNumId w:val="65"/>
  </w:num>
  <w:num w:numId="48">
    <w:abstractNumId w:val="15"/>
  </w:num>
  <w:num w:numId="49">
    <w:abstractNumId w:val="12"/>
  </w:num>
  <w:num w:numId="50">
    <w:abstractNumId w:val="82"/>
  </w:num>
  <w:num w:numId="51">
    <w:abstractNumId w:val="93"/>
  </w:num>
  <w:num w:numId="52">
    <w:abstractNumId w:val="35"/>
  </w:num>
  <w:num w:numId="53">
    <w:abstractNumId w:val="39"/>
  </w:num>
  <w:num w:numId="54">
    <w:abstractNumId w:val="79"/>
  </w:num>
  <w:num w:numId="55">
    <w:abstractNumId w:val="41"/>
  </w:num>
  <w:num w:numId="56">
    <w:abstractNumId w:val="8"/>
  </w:num>
  <w:num w:numId="57">
    <w:abstractNumId w:val="51"/>
  </w:num>
  <w:num w:numId="58">
    <w:abstractNumId w:val="28"/>
  </w:num>
  <w:num w:numId="59">
    <w:abstractNumId w:val="45"/>
  </w:num>
  <w:num w:numId="60">
    <w:abstractNumId w:val="27"/>
  </w:num>
  <w:num w:numId="61">
    <w:abstractNumId w:val="47"/>
  </w:num>
  <w:num w:numId="62">
    <w:abstractNumId w:val="50"/>
  </w:num>
  <w:num w:numId="63">
    <w:abstractNumId w:val="19"/>
  </w:num>
  <w:num w:numId="64">
    <w:abstractNumId w:val="83"/>
  </w:num>
  <w:num w:numId="65">
    <w:abstractNumId w:val="37"/>
  </w:num>
  <w:num w:numId="66">
    <w:abstractNumId w:val="23"/>
  </w:num>
  <w:num w:numId="67">
    <w:abstractNumId w:val="55"/>
  </w:num>
  <w:num w:numId="68">
    <w:abstractNumId w:val="49"/>
  </w:num>
  <w:num w:numId="69">
    <w:abstractNumId w:val="89"/>
  </w:num>
  <w:num w:numId="70">
    <w:abstractNumId w:val="77"/>
  </w:num>
  <w:num w:numId="71">
    <w:abstractNumId w:val="92"/>
  </w:num>
  <w:num w:numId="72">
    <w:abstractNumId w:val="9"/>
  </w:num>
  <w:num w:numId="73">
    <w:abstractNumId w:val="48"/>
  </w:num>
  <w:num w:numId="74">
    <w:abstractNumId w:val="20"/>
  </w:num>
  <w:num w:numId="75">
    <w:abstractNumId w:val="46"/>
  </w:num>
  <w:num w:numId="76">
    <w:abstractNumId w:val="67"/>
  </w:num>
  <w:num w:numId="77">
    <w:abstractNumId w:val="85"/>
  </w:num>
  <w:num w:numId="78">
    <w:abstractNumId w:val="90"/>
  </w:num>
  <w:num w:numId="79">
    <w:abstractNumId w:val="58"/>
  </w:num>
  <w:num w:numId="80">
    <w:abstractNumId w:val="73"/>
  </w:num>
  <w:num w:numId="81">
    <w:abstractNumId w:val="24"/>
  </w:num>
  <w:num w:numId="82">
    <w:abstractNumId w:val="22"/>
  </w:num>
  <w:num w:numId="83">
    <w:abstractNumId w:val="21"/>
  </w:num>
  <w:num w:numId="84">
    <w:abstractNumId w:val="26"/>
  </w:num>
  <w:num w:numId="85">
    <w:abstractNumId w:val="57"/>
  </w:num>
  <w:num w:numId="86">
    <w:abstractNumId w:val="68"/>
  </w:num>
  <w:num w:numId="87">
    <w:abstractNumId w:val="62"/>
  </w:num>
  <w:num w:numId="88">
    <w:abstractNumId w:val="11"/>
  </w:num>
  <w:num w:numId="89">
    <w:abstractNumId w:val="40"/>
  </w:num>
  <w:num w:numId="90">
    <w:abstractNumId w:val="75"/>
  </w:num>
  <w:num w:numId="91">
    <w:abstractNumId w:val="74"/>
  </w:num>
  <w:num w:numId="92">
    <w:abstractNumId w:val="10"/>
  </w:num>
  <w:num w:numId="93">
    <w:abstractNumId w:val="6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CA5D7B"/>
    <w:rsid w:val="00004D9B"/>
    <w:rsid w:val="00010844"/>
    <w:rsid w:val="0001094B"/>
    <w:rsid w:val="0001216B"/>
    <w:rsid w:val="00023EC7"/>
    <w:rsid w:val="00026F9A"/>
    <w:rsid w:val="00027B26"/>
    <w:rsid w:val="00031E13"/>
    <w:rsid w:val="000356AC"/>
    <w:rsid w:val="00035AAB"/>
    <w:rsid w:val="0003795D"/>
    <w:rsid w:val="00052323"/>
    <w:rsid w:val="00060F11"/>
    <w:rsid w:val="00071BC4"/>
    <w:rsid w:val="00073A98"/>
    <w:rsid w:val="00081620"/>
    <w:rsid w:val="0008619A"/>
    <w:rsid w:val="00091602"/>
    <w:rsid w:val="000941C5"/>
    <w:rsid w:val="000B03CA"/>
    <w:rsid w:val="000B09B7"/>
    <w:rsid w:val="000B4A19"/>
    <w:rsid w:val="000B5B68"/>
    <w:rsid w:val="000C450A"/>
    <w:rsid w:val="000E032A"/>
    <w:rsid w:val="000E2C36"/>
    <w:rsid w:val="000F3881"/>
    <w:rsid w:val="00102590"/>
    <w:rsid w:val="00103AB5"/>
    <w:rsid w:val="001107FC"/>
    <w:rsid w:val="00111E62"/>
    <w:rsid w:val="0011214D"/>
    <w:rsid w:val="00112D4F"/>
    <w:rsid w:val="00115953"/>
    <w:rsid w:val="001166C9"/>
    <w:rsid w:val="001200F9"/>
    <w:rsid w:val="00121AD9"/>
    <w:rsid w:val="00122470"/>
    <w:rsid w:val="00123D89"/>
    <w:rsid w:val="001303A9"/>
    <w:rsid w:val="00140557"/>
    <w:rsid w:val="00142733"/>
    <w:rsid w:val="0014378D"/>
    <w:rsid w:val="00153E37"/>
    <w:rsid w:val="00157E00"/>
    <w:rsid w:val="00160E0B"/>
    <w:rsid w:val="00165950"/>
    <w:rsid w:val="00167242"/>
    <w:rsid w:val="00167BE8"/>
    <w:rsid w:val="00173062"/>
    <w:rsid w:val="00176884"/>
    <w:rsid w:val="00182267"/>
    <w:rsid w:val="00183D74"/>
    <w:rsid w:val="001A4A78"/>
    <w:rsid w:val="001B132B"/>
    <w:rsid w:val="001B5791"/>
    <w:rsid w:val="001C2451"/>
    <w:rsid w:val="001C287E"/>
    <w:rsid w:val="001C43D9"/>
    <w:rsid w:val="001C543B"/>
    <w:rsid w:val="001D1172"/>
    <w:rsid w:val="001D5CE3"/>
    <w:rsid w:val="001E22D0"/>
    <w:rsid w:val="001E3FE8"/>
    <w:rsid w:val="001E7D28"/>
    <w:rsid w:val="001F08A0"/>
    <w:rsid w:val="001F31EF"/>
    <w:rsid w:val="001F3702"/>
    <w:rsid w:val="001F3D87"/>
    <w:rsid w:val="001F7478"/>
    <w:rsid w:val="00206942"/>
    <w:rsid w:val="0022146E"/>
    <w:rsid w:val="00222111"/>
    <w:rsid w:val="00230074"/>
    <w:rsid w:val="00231BA2"/>
    <w:rsid w:val="00232E78"/>
    <w:rsid w:val="0023696C"/>
    <w:rsid w:val="002413E3"/>
    <w:rsid w:val="0024498F"/>
    <w:rsid w:val="00245290"/>
    <w:rsid w:val="00245BD9"/>
    <w:rsid w:val="00246831"/>
    <w:rsid w:val="00251294"/>
    <w:rsid w:val="00253E9A"/>
    <w:rsid w:val="0025510A"/>
    <w:rsid w:val="00256A4C"/>
    <w:rsid w:val="00257BFD"/>
    <w:rsid w:val="00263C1A"/>
    <w:rsid w:val="00265DAA"/>
    <w:rsid w:val="00266122"/>
    <w:rsid w:val="00267271"/>
    <w:rsid w:val="002727CA"/>
    <w:rsid w:val="00274BF8"/>
    <w:rsid w:val="00275E8C"/>
    <w:rsid w:val="00280401"/>
    <w:rsid w:val="00281260"/>
    <w:rsid w:val="00282884"/>
    <w:rsid w:val="00283A2A"/>
    <w:rsid w:val="002A678F"/>
    <w:rsid w:val="002B0631"/>
    <w:rsid w:val="002B0824"/>
    <w:rsid w:val="002B5E19"/>
    <w:rsid w:val="002C2658"/>
    <w:rsid w:val="002C3788"/>
    <w:rsid w:val="002E43FC"/>
    <w:rsid w:val="002E4F6F"/>
    <w:rsid w:val="002E53E7"/>
    <w:rsid w:val="002E578B"/>
    <w:rsid w:val="002F40BC"/>
    <w:rsid w:val="002F6C72"/>
    <w:rsid w:val="00301D1E"/>
    <w:rsid w:val="00307B52"/>
    <w:rsid w:val="003134CE"/>
    <w:rsid w:val="00314887"/>
    <w:rsid w:val="0031490C"/>
    <w:rsid w:val="00314AE8"/>
    <w:rsid w:val="0031571D"/>
    <w:rsid w:val="00315C53"/>
    <w:rsid w:val="00316196"/>
    <w:rsid w:val="00322D3E"/>
    <w:rsid w:val="003232F7"/>
    <w:rsid w:val="003264FD"/>
    <w:rsid w:val="00326D25"/>
    <w:rsid w:val="0033112D"/>
    <w:rsid w:val="00331A25"/>
    <w:rsid w:val="0034183C"/>
    <w:rsid w:val="003428FD"/>
    <w:rsid w:val="00342B21"/>
    <w:rsid w:val="00351381"/>
    <w:rsid w:val="003520D0"/>
    <w:rsid w:val="00357EBC"/>
    <w:rsid w:val="00360691"/>
    <w:rsid w:val="003679A6"/>
    <w:rsid w:val="00372DDA"/>
    <w:rsid w:val="00374905"/>
    <w:rsid w:val="00374E90"/>
    <w:rsid w:val="00381894"/>
    <w:rsid w:val="00382AFA"/>
    <w:rsid w:val="00384F84"/>
    <w:rsid w:val="00393352"/>
    <w:rsid w:val="00394A11"/>
    <w:rsid w:val="00396B4A"/>
    <w:rsid w:val="003B039F"/>
    <w:rsid w:val="003B3604"/>
    <w:rsid w:val="003B48D6"/>
    <w:rsid w:val="003C14A0"/>
    <w:rsid w:val="003C2A84"/>
    <w:rsid w:val="003C3E8C"/>
    <w:rsid w:val="003C6397"/>
    <w:rsid w:val="003C77FD"/>
    <w:rsid w:val="003C7F61"/>
    <w:rsid w:val="003D1D57"/>
    <w:rsid w:val="003D5AD8"/>
    <w:rsid w:val="003D786D"/>
    <w:rsid w:val="003D7901"/>
    <w:rsid w:val="003E4B99"/>
    <w:rsid w:val="003F3DAD"/>
    <w:rsid w:val="003F7B0E"/>
    <w:rsid w:val="00423472"/>
    <w:rsid w:val="004237D4"/>
    <w:rsid w:val="004245EF"/>
    <w:rsid w:val="00426167"/>
    <w:rsid w:val="0043169A"/>
    <w:rsid w:val="00433280"/>
    <w:rsid w:val="004357D3"/>
    <w:rsid w:val="00455D23"/>
    <w:rsid w:val="00463504"/>
    <w:rsid w:val="004639D3"/>
    <w:rsid w:val="00463BC3"/>
    <w:rsid w:val="004662E7"/>
    <w:rsid w:val="004669B2"/>
    <w:rsid w:val="00472D22"/>
    <w:rsid w:val="00473CED"/>
    <w:rsid w:val="00475448"/>
    <w:rsid w:val="00476232"/>
    <w:rsid w:val="00480E39"/>
    <w:rsid w:val="00484B7C"/>
    <w:rsid w:val="00487227"/>
    <w:rsid w:val="00497DC8"/>
    <w:rsid w:val="004A3E27"/>
    <w:rsid w:val="004A528B"/>
    <w:rsid w:val="004A75BD"/>
    <w:rsid w:val="004A7CCD"/>
    <w:rsid w:val="004B12CB"/>
    <w:rsid w:val="004B14F6"/>
    <w:rsid w:val="004B5FE0"/>
    <w:rsid w:val="004B6777"/>
    <w:rsid w:val="004C052A"/>
    <w:rsid w:val="004C3C0A"/>
    <w:rsid w:val="004C6F74"/>
    <w:rsid w:val="004D2A88"/>
    <w:rsid w:val="004D2EB5"/>
    <w:rsid w:val="004E15C7"/>
    <w:rsid w:val="004F1D25"/>
    <w:rsid w:val="005033AD"/>
    <w:rsid w:val="00505370"/>
    <w:rsid w:val="005061D1"/>
    <w:rsid w:val="0050672D"/>
    <w:rsid w:val="00510869"/>
    <w:rsid w:val="00511293"/>
    <w:rsid w:val="005134BD"/>
    <w:rsid w:val="005141F4"/>
    <w:rsid w:val="00515950"/>
    <w:rsid w:val="005206C5"/>
    <w:rsid w:val="00520E40"/>
    <w:rsid w:val="00521AE5"/>
    <w:rsid w:val="0052696C"/>
    <w:rsid w:val="00530EC1"/>
    <w:rsid w:val="00536D7B"/>
    <w:rsid w:val="0054052B"/>
    <w:rsid w:val="00547860"/>
    <w:rsid w:val="0055486E"/>
    <w:rsid w:val="00557ADC"/>
    <w:rsid w:val="00562F98"/>
    <w:rsid w:val="00564F7C"/>
    <w:rsid w:val="005712AB"/>
    <w:rsid w:val="005715DD"/>
    <w:rsid w:val="00571D2F"/>
    <w:rsid w:val="00582B5A"/>
    <w:rsid w:val="00597EFE"/>
    <w:rsid w:val="005A47AB"/>
    <w:rsid w:val="005A573A"/>
    <w:rsid w:val="005A686F"/>
    <w:rsid w:val="005B09C2"/>
    <w:rsid w:val="005C1FC9"/>
    <w:rsid w:val="005C57DE"/>
    <w:rsid w:val="005D2F75"/>
    <w:rsid w:val="005D3875"/>
    <w:rsid w:val="005D73FB"/>
    <w:rsid w:val="005F2A1B"/>
    <w:rsid w:val="0060032C"/>
    <w:rsid w:val="00601195"/>
    <w:rsid w:val="006022AD"/>
    <w:rsid w:val="00604949"/>
    <w:rsid w:val="00611315"/>
    <w:rsid w:val="00611320"/>
    <w:rsid w:val="006134CD"/>
    <w:rsid w:val="006148D5"/>
    <w:rsid w:val="006255C4"/>
    <w:rsid w:val="00634390"/>
    <w:rsid w:val="00640ED9"/>
    <w:rsid w:val="006423CF"/>
    <w:rsid w:val="00644464"/>
    <w:rsid w:val="00651EA4"/>
    <w:rsid w:val="006535B5"/>
    <w:rsid w:val="00656136"/>
    <w:rsid w:val="00657102"/>
    <w:rsid w:val="00657CA7"/>
    <w:rsid w:val="00657CAE"/>
    <w:rsid w:val="00660DE1"/>
    <w:rsid w:val="00663331"/>
    <w:rsid w:val="00665EDB"/>
    <w:rsid w:val="00671086"/>
    <w:rsid w:val="00671162"/>
    <w:rsid w:val="00671A1F"/>
    <w:rsid w:val="00681204"/>
    <w:rsid w:val="00685096"/>
    <w:rsid w:val="00686347"/>
    <w:rsid w:val="00687807"/>
    <w:rsid w:val="00693BC3"/>
    <w:rsid w:val="006A0478"/>
    <w:rsid w:val="006A33E2"/>
    <w:rsid w:val="006A6140"/>
    <w:rsid w:val="006B027B"/>
    <w:rsid w:val="006B42C2"/>
    <w:rsid w:val="006B5DB0"/>
    <w:rsid w:val="006B60E7"/>
    <w:rsid w:val="006C2879"/>
    <w:rsid w:val="006C3C96"/>
    <w:rsid w:val="006D01E0"/>
    <w:rsid w:val="006D7B59"/>
    <w:rsid w:val="006F068D"/>
    <w:rsid w:val="006F75DF"/>
    <w:rsid w:val="00703CE4"/>
    <w:rsid w:val="00704898"/>
    <w:rsid w:val="007052D0"/>
    <w:rsid w:val="00706039"/>
    <w:rsid w:val="0071442F"/>
    <w:rsid w:val="0072481A"/>
    <w:rsid w:val="00726431"/>
    <w:rsid w:val="0073017F"/>
    <w:rsid w:val="00730B5E"/>
    <w:rsid w:val="007327F3"/>
    <w:rsid w:val="007329AB"/>
    <w:rsid w:val="007338BF"/>
    <w:rsid w:val="0073399C"/>
    <w:rsid w:val="00733A24"/>
    <w:rsid w:val="007354D7"/>
    <w:rsid w:val="0074211F"/>
    <w:rsid w:val="00743482"/>
    <w:rsid w:val="00745B5C"/>
    <w:rsid w:val="007466C6"/>
    <w:rsid w:val="00746909"/>
    <w:rsid w:val="007537D2"/>
    <w:rsid w:val="0075632A"/>
    <w:rsid w:val="007618DE"/>
    <w:rsid w:val="00763CDC"/>
    <w:rsid w:val="00766BEA"/>
    <w:rsid w:val="007677C1"/>
    <w:rsid w:val="00772656"/>
    <w:rsid w:val="00783A9E"/>
    <w:rsid w:val="00785CF1"/>
    <w:rsid w:val="00790C96"/>
    <w:rsid w:val="0079152B"/>
    <w:rsid w:val="007A0846"/>
    <w:rsid w:val="007C0C55"/>
    <w:rsid w:val="007C0E17"/>
    <w:rsid w:val="007C6ED7"/>
    <w:rsid w:val="007D55C4"/>
    <w:rsid w:val="007E10DE"/>
    <w:rsid w:val="007E230E"/>
    <w:rsid w:val="007E60FC"/>
    <w:rsid w:val="007E65F1"/>
    <w:rsid w:val="007F1A16"/>
    <w:rsid w:val="007F38BA"/>
    <w:rsid w:val="007F4877"/>
    <w:rsid w:val="008017D1"/>
    <w:rsid w:val="0081200D"/>
    <w:rsid w:val="00813A31"/>
    <w:rsid w:val="0081413A"/>
    <w:rsid w:val="008147A2"/>
    <w:rsid w:val="00817C34"/>
    <w:rsid w:val="0082101E"/>
    <w:rsid w:val="00825087"/>
    <w:rsid w:val="00826E8B"/>
    <w:rsid w:val="00827A99"/>
    <w:rsid w:val="0083029E"/>
    <w:rsid w:val="008328FF"/>
    <w:rsid w:val="008371CF"/>
    <w:rsid w:val="008403B8"/>
    <w:rsid w:val="008407A9"/>
    <w:rsid w:val="00847276"/>
    <w:rsid w:val="008504A8"/>
    <w:rsid w:val="0085246F"/>
    <w:rsid w:val="008536FA"/>
    <w:rsid w:val="00855A11"/>
    <w:rsid w:val="008562E0"/>
    <w:rsid w:val="00860CBD"/>
    <w:rsid w:val="00864A44"/>
    <w:rsid w:val="00865470"/>
    <w:rsid w:val="008679B6"/>
    <w:rsid w:val="008766F9"/>
    <w:rsid w:val="00877980"/>
    <w:rsid w:val="008954B1"/>
    <w:rsid w:val="00897558"/>
    <w:rsid w:val="008A1479"/>
    <w:rsid w:val="008B78B2"/>
    <w:rsid w:val="008C01BC"/>
    <w:rsid w:val="008C44F2"/>
    <w:rsid w:val="008C5F76"/>
    <w:rsid w:val="008C75E5"/>
    <w:rsid w:val="008E0E75"/>
    <w:rsid w:val="008E17A3"/>
    <w:rsid w:val="008E6277"/>
    <w:rsid w:val="008F269E"/>
    <w:rsid w:val="008F724E"/>
    <w:rsid w:val="00900251"/>
    <w:rsid w:val="009067DD"/>
    <w:rsid w:val="0090789E"/>
    <w:rsid w:val="009108A6"/>
    <w:rsid w:val="00915725"/>
    <w:rsid w:val="009234F3"/>
    <w:rsid w:val="00923A29"/>
    <w:rsid w:val="009320E3"/>
    <w:rsid w:val="00934C66"/>
    <w:rsid w:val="00941772"/>
    <w:rsid w:val="00942593"/>
    <w:rsid w:val="0094369D"/>
    <w:rsid w:val="0094650E"/>
    <w:rsid w:val="0094782D"/>
    <w:rsid w:val="00950139"/>
    <w:rsid w:val="009572AD"/>
    <w:rsid w:val="0096357B"/>
    <w:rsid w:val="0096510E"/>
    <w:rsid w:val="00974DA8"/>
    <w:rsid w:val="00975FB4"/>
    <w:rsid w:val="0097772F"/>
    <w:rsid w:val="009805DD"/>
    <w:rsid w:val="009826E5"/>
    <w:rsid w:val="00982BEB"/>
    <w:rsid w:val="00991A24"/>
    <w:rsid w:val="00991AC6"/>
    <w:rsid w:val="009B055E"/>
    <w:rsid w:val="009B2F88"/>
    <w:rsid w:val="009C472F"/>
    <w:rsid w:val="009D2272"/>
    <w:rsid w:val="009E03F9"/>
    <w:rsid w:val="009E5521"/>
    <w:rsid w:val="009F5A97"/>
    <w:rsid w:val="00A03779"/>
    <w:rsid w:val="00A04EFB"/>
    <w:rsid w:val="00A10EDC"/>
    <w:rsid w:val="00A12467"/>
    <w:rsid w:val="00A1320D"/>
    <w:rsid w:val="00A14515"/>
    <w:rsid w:val="00A243B0"/>
    <w:rsid w:val="00A248D7"/>
    <w:rsid w:val="00A257AC"/>
    <w:rsid w:val="00A33B63"/>
    <w:rsid w:val="00A56E7C"/>
    <w:rsid w:val="00A573CC"/>
    <w:rsid w:val="00A605B8"/>
    <w:rsid w:val="00A642F2"/>
    <w:rsid w:val="00A65B9A"/>
    <w:rsid w:val="00A660C7"/>
    <w:rsid w:val="00A67134"/>
    <w:rsid w:val="00A724AA"/>
    <w:rsid w:val="00A82F71"/>
    <w:rsid w:val="00A83364"/>
    <w:rsid w:val="00A83D9E"/>
    <w:rsid w:val="00A847CA"/>
    <w:rsid w:val="00A94A77"/>
    <w:rsid w:val="00A9597C"/>
    <w:rsid w:val="00AA0430"/>
    <w:rsid w:val="00AA04E9"/>
    <w:rsid w:val="00AA09C3"/>
    <w:rsid w:val="00AB009E"/>
    <w:rsid w:val="00AC290C"/>
    <w:rsid w:val="00AC5399"/>
    <w:rsid w:val="00AD22BA"/>
    <w:rsid w:val="00AD5F0A"/>
    <w:rsid w:val="00AD7220"/>
    <w:rsid w:val="00AE0057"/>
    <w:rsid w:val="00AE33E1"/>
    <w:rsid w:val="00AF08A3"/>
    <w:rsid w:val="00AF1E25"/>
    <w:rsid w:val="00AF4D7A"/>
    <w:rsid w:val="00AF4D9A"/>
    <w:rsid w:val="00AF71E8"/>
    <w:rsid w:val="00AF774E"/>
    <w:rsid w:val="00B01C85"/>
    <w:rsid w:val="00B0528C"/>
    <w:rsid w:val="00B06F84"/>
    <w:rsid w:val="00B138B0"/>
    <w:rsid w:val="00B13FC5"/>
    <w:rsid w:val="00B155F2"/>
    <w:rsid w:val="00B20550"/>
    <w:rsid w:val="00B2681B"/>
    <w:rsid w:val="00B33B16"/>
    <w:rsid w:val="00B40F6B"/>
    <w:rsid w:val="00B45F09"/>
    <w:rsid w:val="00B5611F"/>
    <w:rsid w:val="00B56C21"/>
    <w:rsid w:val="00B60931"/>
    <w:rsid w:val="00B63F62"/>
    <w:rsid w:val="00B66F1B"/>
    <w:rsid w:val="00B77C93"/>
    <w:rsid w:val="00B82A2D"/>
    <w:rsid w:val="00B960E6"/>
    <w:rsid w:val="00BA111B"/>
    <w:rsid w:val="00BA2FA1"/>
    <w:rsid w:val="00BB3803"/>
    <w:rsid w:val="00BB795B"/>
    <w:rsid w:val="00BC014D"/>
    <w:rsid w:val="00BC028B"/>
    <w:rsid w:val="00BC1EE5"/>
    <w:rsid w:val="00BC3E1E"/>
    <w:rsid w:val="00BC7FA8"/>
    <w:rsid w:val="00BD1DA8"/>
    <w:rsid w:val="00BD357F"/>
    <w:rsid w:val="00BD64AB"/>
    <w:rsid w:val="00BD64CF"/>
    <w:rsid w:val="00BD6F5A"/>
    <w:rsid w:val="00BE4AF2"/>
    <w:rsid w:val="00BE7DCA"/>
    <w:rsid w:val="00BF38F4"/>
    <w:rsid w:val="00BF3916"/>
    <w:rsid w:val="00C07777"/>
    <w:rsid w:val="00C07E4D"/>
    <w:rsid w:val="00C1157F"/>
    <w:rsid w:val="00C14B71"/>
    <w:rsid w:val="00C15646"/>
    <w:rsid w:val="00C16CB5"/>
    <w:rsid w:val="00C17EC3"/>
    <w:rsid w:val="00C224B0"/>
    <w:rsid w:val="00C230F7"/>
    <w:rsid w:val="00C267C0"/>
    <w:rsid w:val="00C32B85"/>
    <w:rsid w:val="00C32E0D"/>
    <w:rsid w:val="00C36329"/>
    <w:rsid w:val="00C36DF4"/>
    <w:rsid w:val="00C370C3"/>
    <w:rsid w:val="00C46689"/>
    <w:rsid w:val="00C4718B"/>
    <w:rsid w:val="00C53852"/>
    <w:rsid w:val="00C56DF4"/>
    <w:rsid w:val="00C66345"/>
    <w:rsid w:val="00C67AE1"/>
    <w:rsid w:val="00C70CDD"/>
    <w:rsid w:val="00C71A36"/>
    <w:rsid w:val="00C725EF"/>
    <w:rsid w:val="00C73F2B"/>
    <w:rsid w:val="00C73FC9"/>
    <w:rsid w:val="00C827AD"/>
    <w:rsid w:val="00C83FD0"/>
    <w:rsid w:val="00C90208"/>
    <w:rsid w:val="00C91C45"/>
    <w:rsid w:val="00C94DDC"/>
    <w:rsid w:val="00C95D88"/>
    <w:rsid w:val="00CA191F"/>
    <w:rsid w:val="00CA4DF1"/>
    <w:rsid w:val="00CA5724"/>
    <w:rsid w:val="00CA5D7B"/>
    <w:rsid w:val="00CB1FA9"/>
    <w:rsid w:val="00CC073E"/>
    <w:rsid w:val="00CC2296"/>
    <w:rsid w:val="00CC3B3A"/>
    <w:rsid w:val="00CC3F17"/>
    <w:rsid w:val="00CC4D7A"/>
    <w:rsid w:val="00CD680F"/>
    <w:rsid w:val="00CE1AB6"/>
    <w:rsid w:val="00CE50AE"/>
    <w:rsid w:val="00CE6BD0"/>
    <w:rsid w:val="00CF637D"/>
    <w:rsid w:val="00CF6678"/>
    <w:rsid w:val="00D01DCB"/>
    <w:rsid w:val="00D01E96"/>
    <w:rsid w:val="00D10288"/>
    <w:rsid w:val="00D111F8"/>
    <w:rsid w:val="00D14707"/>
    <w:rsid w:val="00D217FF"/>
    <w:rsid w:val="00D25320"/>
    <w:rsid w:val="00D3469B"/>
    <w:rsid w:val="00D45461"/>
    <w:rsid w:val="00D4576F"/>
    <w:rsid w:val="00D468B3"/>
    <w:rsid w:val="00D46DBC"/>
    <w:rsid w:val="00D50BBA"/>
    <w:rsid w:val="00D50E01"/>
    <w:rsid w:val="00D52E71"/>
    <w:rsid w:val="00D63482"/>
    <w:rsid w:val="00D65657"/>
    <w:rsid w:val="00D709D4"/>
    <w:rsid w:val="00D76DC6"/>
    <w:rsid w:val="00D80BEC"/>
    <w:rsid w:val="00D8175A"/>
    <w:rsid w:val="00D81885"/>
    <w:rsid w:val="00D878E7"/>
    <w:rsid w:val="00D934DA"/>
    <w:rsid w:val="00DA691D"/>
    <w:rsid w:val="00DB06A8"/>
    <w:rsid w:val="00DB4C81"/>
    <w:rsid w:val="00DC5CB7"/>
    <w:rsid w:val="00DC74FD"/>
    <w:rsid w:val="00DD7A57"/>
    <w:rsid w:val="00DE25A4"/>
    <w:rsid w:val="00DE5C5A"/>
    <w:rsid w:val="00DE7968"/>
    <w:rsid w:val="00DE7BF3"/>
    <w:rsid w:val="00DF3029"/>
    <w:rsid w:val="00DF71F6"/>
    <w:rsid w:val="00E0597C"/>
    <w:rsid w:val="00E1480C"/>
    <w:rsid w:val="00E16084"/>
    <w:rsid w:val="00E208ED"/>
    <w:rsid w:val="00E230B3"/>
    <w:rsid w:val="00E30471"/>
    <w:rsid w:val="00E31584"/>
    <w:rsid w:val="00E36DDD"/>
    <w:rsid w:val="00E418E6"/>
    <w:rsid w:val="00E41D5B"/>
    <w:rsid w:val="00E44B64"/>
    <w:rsid w:val="00E44E1A"/>
    <w:rsid w:val="00E47815"/>
    <w:rsid w:val="00E51187"/>
    <w:rsid w:val="00E54718"/>
    <w:rsid w:val="00E558DA"/>
    <w:rsid w:val="00E675A5"/>
    <w:rsid w:val="00E73AC9"/>
    <w:rsid w:val="00E75ED2"/>
    <w:rsid w:val="00E76FB7"/>
    <w:rsid w:val="00E77317"/>
    <w:rsid w:val="00E77667"/>
    <w:rsid w:val="00E87E7B"/>
    <w:rsid w:val="00E90ABC"/>
    <w:rsid w:val="00E93B82"/>
    <w:rsid w:val="00E9533B"/>
    <w:rsid w:val="00EA29AD"/>
    <w:rsid w:val="00EB0F61"/>
    <w:rsid w:val="00EB67E1"/>
    <w:rsid w:val="00EB7BC5"/>
    <w:rsid w:val="00EC076A"/>
    <w:rsid w:val="00EC18AE"/>
    <w:rsid w:val="00EC2932"/>
    <w:rsid w:val="00EC3686"/>
    <w:rsid w:val="00ED0F13"/>
    <w:rsid w:val="00ED1F86"/>
    <w:rsid w:val="00ED4D4D"/>
    <w:rsid w:val="00EF1846"/>
    <w:rsid w:val="00EF5C60"/>
    <w:rsid w:val="00EF754A"/>
    <w:rsid w:val="00F100AE"/>
    <w:rsid w:val="00F1626D"/>
    <w:rsid w:val="00F21885"/>
    <w:rsid w:val="00F2283A"/>
    <w:rsid w:val="00F2340B"/>
    <w:rsid w:val="00F258AA"/>
    <w:rsid w:val="00F3242E"/>
    <w:rsid w:val="00F34A24"/>
    <w:rsid w:val="00F35156"/>
    <w:rsid w:val="00F44D81"/>
    <w:rsid w:val="00F50F8E"/>
    <w:rsid w:val="00F544C0"/>
    <w:rsid w:val="00F55E03"/>
    <w:rsid w:val="00F638EE"/>
    <w:rsid w:val="00F6424D"/>
    <w:rsid w:val="00F64696"/>
    <w:rsid w:val="00F679DD"/>
    <w:rsid w:val="00F74BAB"/>
    <w:rsid w:val="00F75B00"/>
    <w:rsid w:val="00F84BD2"/>
    <w:rsid w:val="00F921D9"/>
    <w:rsid w:val="00FD15CA"/>
    <w:rsid w:val="00FD274F"/>
    <w:rsid w:val="00FD4B6E"/>
    <w:rsid w:val="00FD5384"/>
    <w:rsid w:val="00FF24B6"/>
    <w:rsid w:val="00FF5C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E5521"/>
  </w:style>
  <w:style w:type="paragraph" w:styleId="Heading1">
    <w:name w:val="heading 1"/>
    <w:basedOn w:val="Normal"/>
    <w:next w:val="Normal"/>
    <w:link w:val="Heading1Char"/>
    <w:qFormat/>
    <w:rsid w:val="00052323"/>
    <w:pPr>
      <w:keepNext/>
      <w:tabs>
        <w:tab w:val="num" w:pos="432"/>
      </w:tabs>
      <w:suppressAutoHyphens/>
      <w:spacing w:after="0" w:line="360" w:lineRule="auto"/>
      <w:ind w:left="432" w:hanging="432"/>
      <w:jc w:val="both"/>
      <w:outlineLvl w:val="0"/>
    </w:pPr>
    <w:rPr>
      <w:rFonts w:ascii="Bookman Old Style" w:eastAsia="Times New Roman" w:hAnsi="Bookman Old Style" w:cs="Times New Roman"/>
      <w:b/>
      <w:bCs/>
      <w:sz w:val="20"/>
      <w:szCs w:val="20"/>
      <w:lang w:eastAsia="ar-SA"/>
    </w:rPr>
  </w:style>
  <w:style w:type="paragraph" w:styleId="Heading2">
    <w:name w:val="heading 2"/>
    <w:basedOn w:val="Normal"/>
    <w:next w:val="Normal"/>
    <w:link w:val="Heading2Char"/>
    <w:semiHidden/>
    <w:unhideWhenUsed/>
    <w:qFormat/>
    <w:rsid w:val="00052323"/>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Heading3">
    <w:name w:val="heading 3"/>
    <w:basedOn w:val="Normal"/>
    <w:next w:val="Normal"/>
    <w:link w:val="Heading3Char"/>
    <w:semiHidden/>
    <w:unhideWhenUsed/>
    <w:qFormat/>
    <w:rsid w:val="00052323"/>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Heading4">
    <w:name w:val="heading 4"/>
    <w:basedOn w:val="Normal"/>
    <w:next w:val="Normal"/>
    <w:link w:val="Heading4Char"/>
    <w:uiPriority w:val="9"/>
    <w:semiHidden/>
    <w:unhideWhenUsed/>
    <w:qFormat/>
    <w:rsid w:val="00071BC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052323"/>
    <w:pPr>
      <w:keepNext/>
      <w:keepLines/>
      <w:spacing w:before="200" w:after="0"/>
      <w:jc w:val="both"/>
      <w:outlineLvl w:val="4"/>
    </w:pPr>
    <w:rPr>
      <w:rFonts w:ascii="Cambria" w:eastAsia="Times New Roman" w:hAnsi="Cambria" w:cs="Times New Roman"/>
      <w:color w:val="243F60"/>
      <w:sz w:val="20"/>
      <w:szCs w:val="20"/>
      <w:lang w:bidi="en-US"/>
    </w:rPr>
  </w:style>
  <w:style w:type="paragraph" w:styleId="Heading8">
    <w:name w:val="heading 8"/>
    <w:basedOn w:val="Normal"/>
    <w:next w:val="Normal"/>
    <w:link w:val="Heading8Char"/>
    <w:uiPriority w:val="9"/>
    <w:semiHidden/>
    <w:unhideWhenUsed/>
    <w:qFormat/>
    <w:rsid w:val="00052323"/>
    <w:pPr>
      <w:suppressAutoHyphens/>
      <w:spacing w:before="240" w:after="60" w:line="240" w:lineRule="auto"/>
      <w:outlineLvl w:val="7"/>
    </w:pPr>
    <w:rPr>
      <w:rFonts w:ascii="Calibri" w:eastAsia="Times New Roman" w:hAnsi="Calibri" w:cs="Times New Roman"/>
      <w:i/>
      <w:i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4CE"/>
    <w:pPr>
      <w:ind w:left="720"/>
    </w:pPr>
    <w:rPr>
      <w:rFonts w:ascii="Calibri" w:eastAsia="Times New Roman" w:hAnsi="Calibri" w:cs="Calibri"/>
    </w:rPr>
  </w:style>
  <w:style w:type="paragraph" w:styleId="Title">
    <w:name w:val="Title"/>
    <w:basedOn w:val="Normal"/>
    <w:next w:val="Normal"/>
    <w:link w:val="TitleChar"/>
    <w:qFormat/>
    <w:rsid w:val="003134CE"/>
    <w:pPr>
      <w:suppressAutoHyphens/>
      <w:spacing w:before="240" w:after="60" w:line="240" w:lineRule="auto"/>
      <w:jc w:val="center"/>
      <w:outlineLvl w:val="0"/>
    </w:pPr>
    <w:rPr>
      <w:rFonts w:ascii="Cambria" w:eastAsia="Times New Roman" w:hAnsi="Cambria" w:cs="Times New Roman"/>
      <w:b/>
      <w:bCs/>
      <w:kern w:val="28"/>
      <w:sz w:val="32"/>
      <w:szCs w:val="32"/>
      <w:lang w:eastAsia="ar-SA"/>
    </w:rPr>
  </w:style>
  <w:style w:type="character" w:customStyle="1" w:styleId="TitleChar">
    <w:name w:val="Title Char"/>
    <w:basedOn w:val="DefaultParagraphFont"/>
    <w:link w:val="Title"/>
    <w:rsid w:val="003134CE"/>
    <w:rPr>
      <w:rFonts w:ascii="Cambria" w:eastAsia="Times New Roman" w:hAnsi="Cambria" w:cs="Times New Roman"/>
      <w:b/>
      <w:bCs/>
      <w:kern w:val="28"/>
      <w:sz w:val="32"/>
      <w:szCs w:val="32"/>
      <w:lang w:eastAsia="ar-SA"/>
    </w:rPr>
  </w:style>
  <w:style w:type="character" w:customStyle="1" w:styleId="Heading1Char">
    <w:name w:val="Heading 1 Char"/>
    <w:basedOn w:val="DefaultParagraphFont"/>
    <w:link w:val="Heading1"/>
    <w:rsid w:val="00052323"/>
    <w:rPr>
      <w:rFonts w:ascii="Bookman Old Style" w:eastAsia="Times New Roman" w:hAnsi="Bookman Old Style" w:cs="Times New Roman"/>
      <w:b/>
      <w:bCs/>
      <w:sz w:val="20"/>
      <w:szCs w:val="20"/>
      <w:lang w:eastAsia="ar-SA"/>
    </w:rPr>
  </w:style>
  <w:style w:type="character" w:customStyle="1" w:styleId="Heading2Char">
    <w:name w:val="Heading 2 Char"/>
    <w:basedOn w:val="DefaultParagraphFont"/>
    <w:link w:val="Heading2"/>
    <w:semiHidden/>
    <w:rsid w:val="00052323"/>
    <w:rPr>
      <w:rFonts w:ascii="Cambria" w:eastAsia="Times New Roman" w:hAnsi="Cambria" w:cs="Times New Roman"/>
      <w:b/>
      <w:bCs/>
      <w:i/>
      <w:iCs/>
      <w:sz w:val="28"/>
      <w:szCs w:val="28"/>
      <w:lang w:eastAsia="ar-SA"/>
    </w:rPr>
  </w:style>
  <w:style w:type="character" w:customStyle="1" w:styleId="Heading3Char">
    <w:name w:val="Heading 3 Char"/>
    <w:basedOn w:val="DefaultParagraphFont"/>
    <w:link w:val="Heading3"/>
    <w:semiHidden/>
    <w:rsid w:val="00052323"/>
    <w:rPr>
      <w:rFonts w:ascii="Cambria" w:eastAsia="Times New Roman" w:hAnsi="Cambria" w:cs="Times New Roman"/>
      <w:b/>
      <w:bCs/>
      <w:sz w:val="26"/>
      <w:szCs w:val="26"/>
      <w:lang w:eastAsia="ar-SA"/>
    </w:rPr>
  </w:style>
  <w:style w:type="character" w:customStyle="1" w:styleId="Heading5Char">
    <w:name w:val="Heading 5 Char"/>
    <w:basedOn w:val="DefaultParagraphFont"/>
    <w:link w:val="Heading5"/>
    <w:uiPriority w:val="9"/>
    <w:semiHidden/>
    <w:rsid w:val="00052323"/>
    <w:rPr>
      <w:rFonts w:ascii="Cambria" w:eastAsia="Times New Roman" w:hAnsi="Cambria" w:cs="Times New Roman"/>
      <w:color w:val="243F60"/>
      <w:sz w:val="20"/>
      <w:szCs w:val="20"/>
      <w:lang w:bidi="en-US"/>
    </w:rPr>
  </w:style>
  <w:style w:type="character" w:customStyle="1" w:styleId="Heading8Char">
    <w:name w:val="Heading 8 Char"/>
    <w:basedOn w:val="DefaultParagraphFont"/>
    <w:link w:val="Heading8"/>
    <w:uiPriority w:val="9"/>
    <w:semiHidden/>
    <w:rsid w:val="00052323"/>
    <w:rPr>
      <w:rFonts w:ascii="Calibri" w:eastAsia="Times New Roman" w:hAnsi="Calibri" w:cs="Times New Roman"/>
      <w:i/>
      <w:iCs/>
      <w:sz w:val="24"/>
      <w:szCs w:val="24"/>
      <w:lang w:eastAsia="ar-SA"/>
    </w:rPr>
  </w:style>
  <w:style w:type="numbering" w:customStyle="1" w:styleId="NoList1">
    <w:name w:val="No List1"/>
    <w:next w:val="NoList"/>
    <w:uiPriority w:val="99"/>
    <w:semiHidden/>
    <w:unhideWhenUsed/>
    <w:rsid w:val="00052323"/>
  </w:style>
  <w:style w:type="paragraph" w:styleId="BodyText">
    <w:name w:val="Body Text"/>
    <w:basedOn w:val="Normal"/>
    <w:link w:val="BodyTextChar"/>
    <w:rsid w:val="00052323"/>
    <w:pPr>
      <w:suppressAutoHyphens/>
      <w:spacing w:after="0" w:line="360" w:lineRule="auto"/>
      <w:jc w:val="both"/>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052323"/>
    <w:rPr>
      <w:rFonts w:ascii="Times New Roman" w:eastAsia="Times New Roman" w:hAnsi="Times New Roman" w:cs="Times New Roman"/>
      <w:sz w:val="20"/>
      <w:szCs w:val="20"/>
      <w:lang w:eastAsia="ar-SA"/>
    </w:rPr>
  </w:style>
  <w:style w:type="character" w:styleId="Emphasis">
    <w:name w:val="Emphasis"/>
    <w:qFormat/>
    <w:rsid w:val="00052323"/>
    <w:rPr>
      <w:i/>
      <w:iCs/>
    </w:rPr>
  </w:style>
  <w:style w:type="paragraph" w:styleId="Subtitle">
    <w:name w:val="Subtitle"/>
    <w:basedOn w:val="Normal"/>
    <w:next w:val="Normal"/>
    <w:link w:val="SubtitleChar"/>
    <w:qFormat/>
    <w:rsid w:val="00052323"/>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SubtitleChar">
    <w:name w:val="Subtitle Char"/>
    <w:basedOn w:val="DefaultParagraphFont"/>
    <w:link w:val="Subtitle"/>
    <w:rsid w:val="00052323"/>
    <w:rPr>
      <w:rFonts w:ascii="Cambria" w:eastAsia="Times New Roman" w:hAnsi="Cambria" w:cs="Times New Roman"/>
      <w:sz w:val="24"/>
      <w:szCs w:val="24"/>
      <w:lang w:eastAsia="ar-SA"/>
    </w:rPr>
  </w:style>
  <w:style w:type="paragraph" w:styleId="TOCHeading">
    <w:name w:val="TOC Heading"/>
    <w:basedOn w:val="Heading1"/>
    <w:next w:val="Normal"/>
    <w:qFormat/>
    <w:rsid w:val="00052323"/>
    <w:pPr>
      <w:keepLines/>
      <w:tabs>
        <w:tab w:val="clear" w:pos="432"/>
      </w:tabs>
      <w:suppressAutoHyphens w:val="0"/>
      <w:spacing w:before="480" w:line="276" w:lineRule="auto"/>
      <w:ind w:left="0" w:firstLine="0"/>
      <w:jc w:val="left"/>
      <w:outlineLvl w:val="9"/>
    </w:pPr>
    <w:rPr>
      <w:rFonts w:ascii="Cambria" w:hAnsi="Cambria"/>
      <w:color w:val="365F91"/>
      <w:sz w:val="28"/>
      <w:szCs w:val="28"/>
      <w:lang w:eastAsia="en-US"/>
    </w:rPr>
  </w:style>
  <w:style w:type="paragraph" w:styleId="TOC1">
    <w:name w:val="toc 1"/>
    <w:basedOn w:val="Normal"/>
    <w:next w:val="Normal"/>
    <w:autoRedefine/>
    <w:uiPriority w:val="39"/>
    <w:unhideWhenUsed/>
    <w:qFormat/>
    <w:rsid w:val="00052323"/>
    <w:pPr>
      <w:tabs>
        <w:tab w:val="right" w:leader="dot" w:pos="9080"/>
      </w:tabs>
      <w:suppressAutoHyphens/>
      <w:spacing w:after="0" w:line="240" w:lineRule="auto"/>
    </w:pPr>
    <w:rPr>
      <w:rFonts w:ascii="Times New Roman" w:eastAsia="Times New Roman" w:hAnsi="Times New Roman" w:cs="Times New Roman"/>
      <w:b/>
      <w:bCs/>
      <w:noProof/>
      <w:lang w:val="en-GB" w:eastAsia="en-GB"/>
    </w:rPr>
  </w:style>
  <w:style w:type="paragraph" w:styleId="TOC2">
    <w:name w:val="toc 2"/>
    <w:basedOn w:val="Normal"/>
    <w:next w:val="Normal"/>
    <w:autoRedefine/>
    <w:uiPriority w:val="39"/>
    <w:unhideWhenUsed/>
    <w:qFormat/>
    <w:rsid w:val="00052323"/>
    <w:pPr>
      <w:tabs>
        <w:tab w:val="right" w:leader="dot" w:pos="9350"/>
      </w:tabs>
      <w:suppressAutoHyphens/>
      <w:spacing w:after="0" w:line="360" w:lineRule="auto"/>
      <w:jc w:val="both"/>
    </w:pPr>
    <w:rPr>
      <w:rFonts w:ascii="Times New Roman" w:eastAsia="Times New Roman" w:hAnsi="Times New Roman" w:cs="Times New Roman"/>
      <w:sz w:val="24"/>
      <w:szCs w:val="24"/>
      <w:lang w:eastAsia="ar-SA"/>
    </w:rPr>
  </w:style>
  <w:style w:type="character" w:styleId="Hyperlink">
    <w:name w:val="Hyperlink"/>
    <w:uiPriority w:val="99"/>
    <w:unhideWhenUsed/>
    <w:rsid w:val="00052323"/>
    <w:rPr>
      <w:color w:val="0000FF"/>
      <w:u w:val="single"/>
    </w:rPr>
  </w:style>
  <w:style w:type="paragraph" w:styleId="BalloonText">
    <w:name w:val="Balloon Text"/>
    <w:basedOn w:val="Normal"/>
    <w:link w:val="BalloonTextChar"/>
    <w:semiHidden/>
    <w:unhideWhenUsed/>
    <w:rsid w:val="00052323"/>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semiHidden/>
    <w:rsid w:val="00052323"/>
    <w:rPr>
      <w:rFonts w:ascii="Tahoma" w:eastAsia="Times New Roman" w:hAnsi="Tahoma" w:cs="Times New Roman"/>
      <w:sz w:val="16"/>
      <w:szCs w:val="16"/>
      <w:lang w:eastAsia="ar-SA"/>
    </w:rPr>
  </w:style>
  <w:style w:type="paragraph" w:styleId="Caption">
    <w:name w:val="caption"/>
    <w:basedOn w:val="Normal"/>
    <w:qFormat/>
    <w:rsid w:val="00052323"/>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styleId="NormalWeb">
    <w:name w:val="Normal (Web)"/>
    <w:basedOn w:val="Normal"/>
    <w:uiPriority w:val="99"/>
    <w:rsid w:val="00052323"/>
    <w:pPr>
      <w:suppressAutoHyphens/>
      <w:spacing w:before="280" w:after="280" w:line="240" w:lineRule="auto"/>
    </w:pPr>
    <w:rPr>
      <w:rFonts w:ascii="Times New Roman" w:eastAsia="Times New Roman" w:hAnsi="Times New Roman" w:cs="Calibri"/>
      <w:sz w:val="24"/>
      <w:szCs w:val="24"/>
      <w:lang w:eastAsia="ar-SA"/>
    </w:rPr>
  </w:style>
  <w:style w:type="paragraph" w:styleId="Header">
    <w:name w:val="header"/>
    <w:basedOn w:val="Normal"/>
    <w:link w:val="HeaderChar"/>
    <w:rsid w:val="00052323"/>
    <w:pPr>
      <w:tabs>
        <w:tab w:val="center" w:pos="4680"/>
        <w:tab w:val="right" w:pos="936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052323"/>
    <w:rPr>
      <w:rFonts w:ascii="Times New Roman" w:eastAsia="Times New Roman" w:hAnsi="Times New Roman" w:cs="Times New Roman"/>
      <w:sz w:val="24"/>
      <w:szCs w:val="24"/>
      <w:lang w:eastAsia="ar-SA"/>
    </w:rPr>
  </w:style>
  <w:style w:type="paragraph" w:customStyle="1" w:styleId="Default">
    <w:name w:val="Default"/>
    <w:rsid w:val="000523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ddmd1">
    <w:name w:val="addmd1"/>
    <w:rsid w:val="00052323"/>
    <w:rPr>
      <w:rFonts w:ascii="Arial" w:hAnsi="Arial" w:cs="Arial" w:hint="default"/>
      <w:sz w:val="20"/>
      <w:szCs w:val="20"/>
    </w:rPr>
  </w:style>
  <w:style w:type="character" w:customStyle="1" w:styleId="ptbrand">
    <w:name w:val="ptbrand"/>
    <w:basedOn w:val="DefaultParagraphFont"/>
    <w:rsid w:val="00052323"/>
  </w:style>
  <w:style w:type="paragraph" w:styleId="TOC3">
    <w:name w:val="toc 3"/>
    <w:basedOn w:val="Normal"/>
    <w:next w:val="Normal"/>
    <w:autoRedefine/>
    <w:unhideWhenUsed/>
    <w:qFormat/>
    <w:rsid w:val="00052323"/>
    <w:pPr>
      <w:suppressAutoHyphens/>
      <w:spacing w:after="0" w:line="240" w:lineRule="auto"/>
      <w:ind w:left="480"/>
    </w:pPr>
    <w:rPr>
      <w:rFonts w:ascii="Times New Roman" w:eastAsia="Times New Roman" w:hAnsi="Times New Roman" w:cs="Calibri"/>
      <w:sz w:val="24"/>
      <w:szCs w:val="24"/>
      <w:lang w:eastAsia="ar-SA"/>
    </w:rPr>
  </w:style>
  <w:style w:type="paragraph" w:styleId="EndnoteText">
    <w:name w:val="endnote text"/>
    <w:basedOn w:val="Normal"/>
    <w:link w:val="EndnoteTextChar"/>
    <w:semiHidden/>
    <w:rsid w:val="0005232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52323"/>
    <w:rPr>
      <w:rFonts w:ascii="Times New Roman" w:eastAsia="Times New Roman" w:hAnsi="Times New Roman" w:cs="Times New Roman"/>
      <w:sz w:val="20"/>
      <w:szCs w:val="20"/>
    </w:rPr>
  </w:style>
  <w:style w:type="character" w:styleId="FollowedHyperlink">
    <w:name w:val="FollowedHyperlink"/>
    <w:semiHidden/>
    <w:unhideWhenUsed/>
    <w:rsid w:val="00052323"/>
    <w:rPr>
      <w:color w:val="800080"/>
      <w:u w:val="single"/>
    </w:rPr>
  </w:style>
  <w:style w:type="paragraph" w:styleId="Footer">
    <w:name w:val="footer"/>
    <w:basedOn w:val="Normal"/>
    <w:link w:val="FooterChar"/>
    <w:uiPriority w:val="99"/>
    <w:unhideWhenUsed/>
    <w:rsid w:val="00052323"/>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052323"/>
    <w:rPr>
      <w:rFonts w:ascii="Times New Roman" w:eastAsia="Times New Roman" w:hAnsi="Times New Roman" w:cs="Times New Roman"/>
      <w:sz w:val="24"/>
      <w:szCs w:val="24"/>
      <w:lang w:eastAsia="ar-SA"/>
    </w:rPr>
  </w:style>
  <w:style w:type="paragraph" w:styleId="CommentText">
    <w:name w:val="annotation text"/>
    <w:basedOn w:val="Normal"/>
    <w:link w:val="CommentTextChar"/>
    <w:semiHidden/>
    <w:unhideWhenUsed/>
    <w:rsid w:val="00052323"/>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052323"/>
    <w:rPr>
      <w:rFonts w:ascii="Times New Roman" w:eastAsia="Times New Roman" w:hAnsi="Times New Roman" w:cs="Times New Roman"/>
      <w:sz w:val="20"/>
      <w:szCs w:val="20"/>
      <w:lang w:eastAsia="ar-SA"/>
    </w:rPr>
  </w:style>
  <w:style w:type="paragraph" w:styleId="List">
    <w:name w:val="List"/>
    <w:basedOn w:val="BodyText"/>
    <w:semiHidden/>
    <w:unhideWhenUsed/>
    <w:rsid w:val="00052323"/>
    <w:rPr>
      <w:rFonts w:cs="Lohit Hindi"/>
    </w:rPr>
  </w:style>
  <w:style w:type="paragraph" w:styleId="BodyTextIndent">
    <w:name w:val="Body Text Indent"/>
    <w:basedOn w:val="Normal"/>
    <w:link w:val="BodyTextIndentChar"/>
    <w:semiHidden/>
    <w:unhideWhenUsed/>
    <w:rsid w:val="0005232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52323"/>
    <w:rPr>
      <w:rFonts w:ascii="Times New Roman" w:eastAsia="Times New Roman" w:hAnsi="Times New Roman" w:cs="Times New Roman"/>
      <w:sz w:val="24"/>
      <w:szCs w:val="24"/>
    </w:rPr>
  </w:style>
  <w:style w:type="paragraph" w:styleId="BodyTextIndent2">
    <w:name w:val="Body Text Indent 2"/>
    <w:basedOn w:val="Normal"/>
    <w:link w:val="BodyTextIndent2Char1"/>
    <w:semiHidden/>
    <w:unhideWhenUsed/>
    <w:rsid w:val="00052323"/>
    <w:pPr>
      <w:suppressAutoHyphens/>
      <w:spacing w:after="120" w:line="480" w:lineRule="auto"/>
      <w:ind w:left="360"/>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semiHidden/>
    <w:rsid w:val="00052323"/>
  </w:style>
  <w:style w:type="character" w:customStyle="1" w:styleId="BodyTextIndent2Char1">
    <w:name w:val="Body Text Indent 2 Char1"/>
    <w:link w:val="BodyTextIndent2"/>
    <w:semiHidden/>
    <w:locked/>
    <w:rsid w:val="00052323"/>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semiHidden/>
    <w:unhideWhenUsed/>
    <w:rsid w:val="00052323"/>
    <w:rPr>
      <w:b/>
      <w:bCs/>
    </w:rPr>
  </w:style>
  <w:style w:type="character" w:customStyle="1" w:styleId="CommentSubjectChar">
    <w:name w:val="Comment Subject Char"/>
    <w:basedOn w:val="CommentTextChar"/>
    <w:link w:val="CommentSubject"/>
    <w:semiHidden/>
    <w:rsid w:val="00052323"/>
    <w:rPr>
      <w:rFonts w:ascii="Times New Roman" w:eastAsia="Times New Roman" w:hAnsi="Times New Roman" w:cs="Times New Roman"/>
      <w:b/>
      <w:bCs/>
      <w:sz w:val="20"/>
      <w:szCs w:val="20"/>
      <w:lang w:eastAsia="ar-SA"/>
    </w:rPr>
  </w:style>
  <w:style w:type="paragraph" w:customStyle="1" w:styleId="Heading">
    <w:name w:val="Heading"/>
    <w:basedOn w:val="Normal"/>
    <w:next w:val="BodyText"/>
    <w:rsid w:val="00052323"/>
    <w:pPr>
      <w:keepNext/>
      <w:suppressAutoHyphens/>
      <w:spacing w:before="240" w:after="120" w:line="240" w:lineRule="auto"/>
    </w:pPr>
    <w:rPr>
      <w:rFonts w:ascii="Liberation Sans" w:eastAsia="DejaVu Sans" w:hAnsi="Liberation Sans" w:cs="Lohit Hindi"/>
      <w:sz w:val="28"/>
      <w:szCs w:val="28"/>
      <w:lang w:eastAsia="ar-SA"/>
    </w:rPr>
  </w:style>
  <w:style w:type="paragraph" w:customStyle="1" w:styleId="Index">
    <w:name w:val="Index"/>
    <w:basedOn w:val="Normal"/>
    <w:rsid w:val="00052323"/>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TableContents">
    <w:name w:val="Table Contents"/>
    <w:basedOn w:val="Normal"/>
    <w:rsid w:val="00052323"/>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TableHeading">
    <w:name w:val="Table Heading"/>
    <w:basedOn w:val="TableContents"/>
    <w:rsid w:val="00052323"/>
    <w:pPr>
      <w:jc w:val="center"/>
    </w:pPr>
    <w:rPr>
      <w:b/>
      <w:bCs/>
    </w:rPr>
  </w:style>
  <w:style w:type="paragraph" w:customStyle="1" w:styleId="TableBody">
    <w:name w:val="Table Body"/>
    <w:basedOn w:val="Default"/>
    <w:next w:val="Default"/>
    <w:rsid w:val="00052323"/>
    <w:rPr>
      <w:rFonts w:ascii="Arial" w:eastAsia="Calibri" w:hAnsi="Arial" w:cs="Arial"/>
      <w:color w:val="auto"/>
      <w:lang w:val="en-GB"/>
    </w:rPr>
  </w:style>
  <w:style w:type="character" w:customStyle="1" w:styleId="WW8Num1z0">
    <w:name w:val="WW8Num1z0"/>
    <w:rsid w:val="00052323"/>
    <w:rPr>
      <w:rFonts w:ascii="Wingdings" w:hAnsi="Wingdings" w:hint="default"/>
    </w:rPr>
  </w:style>
  <w:style w:type="character" w:customStyle="1" w:styleId="WW8Num1z1">
    <w:name w:val="WW8Num1z1"/>
    <w:rsid w:val="00052323"/>
    <w:rPr>
      <w:rFonts w:ascii="Courier New" w:hAnsi="Courier New" w:cs="Courier New" w:hint="default"/>
    </w:rPr>
  </w:style>
  <w:style w:type="character" w:customStyle="1" w:styleId="WW8Num1z3">
    <w:name w:val="WW8Num1z3"/>
    <w:rsid w:val="00052323"/>
    <w:rPr>
      <w:rFonts w:ascii="Symbol" w:hAnsi="Symbol" w:hint="default"/>
    </w:rPr>
  </w:style>
  <w:style w:type="character" w:customStyle="1" w:styleId="WW8Num2z0">
    <w:name w:val="WW8Num2z0"/>
    <w:rsid w:val="00052323"/>
    <w:rPr>
      <w:rFonts w:ascii="Wingdings" w:hAnsi="Wingdings" w:hint="default"/>
    </w:rPr>
  </w:style>
  <w:style w:type="character" w:customStyle="1" w:styleId="WW8Num2z1">
    <w:name w:val="WW8Num2z1"/>
    <w:rsid w:val="00052323"/>
    <w:rPr>
      <w:rFonts w:ascii="Courier New" w:hAnsi="Courier New" w:cs="Courier New" w:hint="default"/>
    </w:rPr>
  </w:style>
  <w:style w:type="character" w:customStyle="1" w:styleId="WW8Num2z3">
    <w:name w:val="WW8Num2z3"/>
    <w:rsid w:val="00052323"/>
    <w:rPr>
      <w:rFonts w:ascii="Symbol" w:hAnsi="Symbol" w:hint="default"/>
    </w:rPr>
  </w:style>
  <w:style w:type="character" w:customStyle="1" w:styleId="WW8Num3z0">
    <w:name w:val="WW8Num3z0"/>
    <w:rsid w:val="00052323"/>
    <w:rPr>
      <w:rFonts w:ascii="Symbol" w:hAnsi="Symbol" w:cs="Symbol" w:hint="default"/>
    </w:rPr>
  </w:style>
  <w:style w:type="character" w:customStyle="1" w:styleId="WW8Num3z1">
    <w:name w:val="WW8Num3z1"/>
    <w:rsid w:val="00052323"/>
    <w:rPr>
      <w:rFonts w:ascii="Wingdings" w:hAnsi="Wingdings" w:cs="Wingdings" w:hint="default"/>
    </w:rPr>
  </w:style>
  <w:style w:type="character" w:customStyle="1" w:styleId="WW8Num3z4">
    <w:name w:val="WW8Num3z4"/>
    <w:rsid w:val="00052323"/>
    <w:rPr>
      <w:rFonts w:ascii="Courier New" w:hAnsi="Courier New" w:cs="Courier New" w:hint="default"/>
    </w:rPr>
  </w:style>
  <w:style w:type="character" w:customStyle="1" w:styleId="WW8Num4z0">
    <w:name w:val="WW8Num4z0"/>
    <w:rsid w:val="00052323"/>
    <w:rPr>
      <w:rFonts w:ascii="Wingdings" w:hAnsi="Wingdings" w:cs="Wingdings" w:hint="default"/>
    </w:rPr>
  </w:style>
  <w:style w:type="character" w:customStyle="1" w:styleId="WW8Num4z1">
    <w:name w:val="WW8Num4z1"/>
    <w:rsid w:val="00052323"/>
    <w:rPr>
      <w:rFonts w:ascii="Courier New" w:hAnsi="Courier New" w:cs="Courier New" w:hint="default"/>
    </w:rPr>
  </w:style>
  <w:style w:type="character" w:customStyle="1" w:styleId="WW8Num4z3">
    <w:name w:val="WW8Num4z3"/>
    <w:rsid w:val="00052323"/>
    <w:rPr>
      <w:rFonts w:ascii="Symbol" w:hAnsi="Symbol" w:cs="Symbol" w:hint="default"/>
    </w:rPr>
  </w:style>
  <w:style w:type="character" w:customStyle="1" w:styleId="WW8Num5z0">
    <w:name w:val="WW8Num5z0"/>
    <w:rsid w:val="00052323"/>
    <w:rPr>
      <w:rFonts w:ascii="Ge'ez-1" w:eastAsia="Times New Roman" w:hAnsi="Ge'ez-1" w:cs="Ge'ez-1" w:hint="default"/>
    </w:rPr>
  </w:style>
  <w:style w:type="character" w:customStyle="1" w:styleId="WW8Num5z1">
    <w:name w:val="WW8Num5z1"/>
    <w:rsid w:val="00052323"/>
    <w:rPr>
      <w:rFonts w:ascii="Courier New" w:hAnsi="Courier New" w:cs="Courier New" w:hint="default"/>
    </w:rPr>
  </w:style>
  <w:style w:type="character" w:customStyle="1" w:styleId="WW8Num5z2">
    <w:name w:val="WW8Num5z2"/>
    <w:rsid w:val="00052323"/>
    <w:rPr>
      <w:rFonts w:ascii="Wingdings" w:hAnsi="Wingdings" w:hint="default"/>
    </w:rPr>
  </w:style>
  <w:style w:type="character" w:customStyle="1" w:styleId="WW8Num5z3">
    <w:name w:val="WW8Num5z3"/>
    <w:rsid w:val="00052323"/>
    <w:rPr>
      <w:rFonts w:ascii="Symbol" w:hAnsi="Symbol" w:hint="default"/>
    </w:rPr>
  </w:style>
  <w:style w:type="character" w:customStyle="1" w:styleId="WW8Num6z0">
    <w:name w:val="WW8Num6z0"/>
    <w:rsid w:val="00052323"/>
    <w:rPr>
      <w:rFonts w:ascii="Symbol" w:hAnsi="Symbol" w:cs="Symbol" w:hint="default"/>
    </w:rPr>
  </w:style>
  <w:style w:type="character" w:customStyle="1" w:styleId="WW8Num6z1">
    <w:name w:val="WW8Num6z1"/>
    <w:rsid w:val="00052323"/>
    <w:rPr>
      <w:rFonts w:ascii="Courier New" w:hAnsi="Courier New" w:cs="Courier New" w:hint="default"/>
    </w:rPr>
  </w:style>
  <w:style w:type="character" w:customStyle="1" w:styleId="WW8Num6z2">
    <w:name w:val="WW8Num6z2"/>
    <w:rsid w:val="00052323"/>
    <w:rPr>
      <w:rFonts w:ascii="Wingdings" w:hAnsi="Wingdings" w:cs="Wingdings" w:hint="default"/>
    </w:rPr>
  </w:style>
  <w:style w:type="character" w:customStyle="1" w:styleId="WW8Num9z0">
    <w:name w:val="WW8Num9z0"/>
    <w:rsid w:val="00052323"/>
    <w:rPr>
      <w:rFonts w:ascii="Wingdings" w:hAnsi="Wingdings" w:cs="Wingdings" w:hint="default"/>
    </w:rPr>
  </w:style>
  <w:style w:type="character" w:customStyle="1" w:styleId="WW8Num9z1">
    <w:name w:val="WW8Num9z1"/>
    <w:rsid w:val="00052323"/>
    <w:rPr>
      <w:rFonts w:ascii="Courier New" w:hAnsi="Courier New" w:cs="Courier New" w:hint="default"/>
    </w:rPr>
  </w:style>
  <w:style w:type="character" w:customStyle="1" w:styleId="WW8Num9z3">
    <w:name w:val="WW8Num9z3"/>
    <w:rsid w:val="00052323"/>
    <w:rPr>
      <w:rFonts w:ascii="Symbol" w:hAnsi="Symbol" w:cs="Symbol" w:hint="default"/>
    </w:rPr>
  </w:style>
  <w:style w:type="character" w:customStyle="1" w:styleId="WW8Num12z0">
    <w:name w:val="WW8Num12z0"/>
    <w:rsid w:val="00052323"/>
    <w:rPr>
      <w:rFonts w:ascii="Wingdings" w:hAnsi="Wingdings" w:cs="Wingdings" w:hint="default"/>
    </w:rPr>
  </w:style>
  <w:style w:type="character" w:customStyle="1" w:styleId="WW8Num12z1">
    <w:name w:val="WW8Num12z1"/>
    <w:rsid w:val="00052323"/>
    <w:rPr>
      <w:rFonts w:ascii="Symbol" w:hAnsi="Symbol" w:cs="Symbol" w:hint="default"/>
    </w:rPr>
  </w:style>
  <w:style w:type="character" w:customStyle="1" w:styleId="WW8Num12z4">
    <w:name w:val="WW8Num12z4"/>
    <w:rsid w:val="00052323"/>
    <w:rPr>
      <w:rFonts w:ascii="Courier New" w:hAnsi="Courier New" w:cs="Courier New" w:hint="default"/>
    </w:rPr>
  </w:style>
  <w:style w:type="character" w:customStyle="1" w:styleId="WW8Num13z0">
    <w:name w:val="WW8Num13z0"/>
    <w:rsid w:val="00052323"/>
    <w:rPr>
      <w:rFonts w:ascii="Symbol" w:hAnsi="Symbol" w:cs="Symbol" w:hint="default"/>
      <w:sz w:val="20"/>
      <w:szCs w:val="20"/>
    </w:rPr>
  </w:style>
  <w:style w:type="character" w:customStyle="1" w:styleId="WW8Num13z1">
    <w:name w:val="WW8Num13z1"/>
    <w:rsid w:val="00052323"/>
    <w:rPr>
      <w:rFonts w:ascii="Courier New" w:hAnsi="Courier New" w:cs="Courier New" w:hint="default"/>
      <w:sz w:val="20"/>
      <w:szCs w:val="20"/>
    </w:rPr>
  </w:style>
  <w:style w:type="character" w:customStyle="1" w:styleId="WW8Num13z2">
    <w:name w:val="WW8Num13z2"/>
    <w:rsid w:val="00052323"/>
    <w:rPr>
      <w:rFonts w:ascii="Wingdings" w:hAnsi="Wingdings" w:cs="Wingdings" w:hint="default"/>
      <w:sz w:val="20"/>
      <w:szCs w:val="20"/>
    </w:rPr>
  </w:style>
  <w:style w:type="character" w:customStyle="1" w:styleId="WW8Num15z0">
    <w:name w:val="WW8Num15z0"/>
    <w:rsid w:val="00052323"/>
    <w:rPr>
      <w:rFonts w:ascii="Symbol" w:hAnsi="Symbol" w:cs="Symbol" w:hint="default"/>
    </w:rPr>
  </w:style>
  <w:style w:type="character" w:customStyle="1" w:styleId="WW8Num15z1">
    <w:name w:val="WW8Num15z1"/>
    <w:rsid w:val="00052323"/>
    <w:rPr>
      <w:rFonts w:ascii="Wingdings" w:hAnsi="Wingdings" w:cs="Wingdings" w:hint="default"/>
    </w:rPr>
  </w:style>
  <w:style w:type="character" w:customStyle="1" w:styleId="WW8Num15z4">
    <w:name w:val="WW8Num15z4"/>
    <w:rsid w:val="00052323"/>
    <w:rPr>
      <w:rFonts w:ascii="Courier New" w:hAnsi="Courier New" w:cs="Courier New" w:hint="default"/>
    </w:rPr>
  </w:style>
  <w:style w:type="character" w:customStyle="1" w:styleId="WW8Num16z0">
    <w:name w:val="WW8Num16z0"/>
    <w:rsid w:val="00052323"/>
    <w:rPr>
      <w:rFonts w:ascii="Symbol" w:hAnsi="Symbol" w:cs="Symbol" w:hint="default"/>
    </w:rPr>
  </w:style>
  <w:style w:type="character" w:customStyle="1" w:styleId="WW8Num16z1">
    <w:name w:val="WW8Num16z1"/>
    <w:rsid w:val="00052323"/>
    <w:rPr>
      <w:rFonts w:ascii="Courier New" w:hAnsi="Courier New" w:cs="Courier New" w:hint="default"/>
    </w:rPr>
  </w:style>
  <w:style w:type="character" w:customStyle="1" w:styleId="WW8Num16z2">
    <w:name w:val="WW8Num16z2"/>
    <w:rsid w:val="00052323"/>
    <w:rPr>
      <w:rFonts w:ascii="Wingdings" w:hAnsi="Wingdings" w:cs="Wingdings" w:hint="default"/>
    </w:rPr>
  </w:style>
  <w:style w:type="numbering" w:customStyle="1" w:styleId="NoList11">
    <w:name w:val="No List11"/>
    <w:next w:val="NoList"/>
    <w:uiPriority w:val="99"/>
    <w:semiHidden/>
    <w:unhideWhenUsed/>
    <w:rsid w:val="00052323"/>
  </w:style>
  <w:style w:type="table" w:styleId="TableGrid">
    <w:name w:val="Table Grid"/>
    <w:basedOn w:val="TableNormal"/>
    <w:rsid w:val="0005232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052323"/>
  </w:style>
  <w:style w:type="paragraph" w:styleId="NoSpacing">
    <w:name w:val="No Spacing"/>
    <w:link w:val="NoSpacingChar"/>
    <w:uiPriority w:val="1"/>
    <w:qFormat/>
    <w:rsid w:val="00052323"/>
    <w:pPr>
      <w:spacing w:after="0" w:line="240" w:lineRule="auto"/>
    </w:pPr>
  </w:style>
  <w:style w:type="paragraph" w:customStyle="1" w:styleId="Da-HEADING4">
    <w:name w:val="Da- HEADING 4"/>
    <w:basedOn w:val="Heading3"/>
    <w:qFormat/>
    <w:rsid w:val="00052323"/>
    <w:pPr>
      <w:keepLines/>
      <w:suppressAutoHyphens w:val="0"/>
      <w:spacing w:before="40" w:after="240"/>
    </w:pPr>
    <w:rPr>
      <w:rFonts w:ascii="Times New Roman" w:hAnsi="Times New Roman"/>
      <w:bCs w:val="0"/>
      <w:sz w:val="24"/>
      <w:szCs w:val="24"/>
      <w:lang w:eastAsia="en-US"/>
    </w:rPr>
  </w:style>
  <w:style w:type="character" w:styleId="FootnoteReference">
    <w:name w:val="footnote reference"/>
    <w:semiHidden/>
    <w:unhideWhenUsed/>
    <w:rsid w:val="00052323"/>
    <w:rPr>
      <w:vertAlign w:val="superscript"/>
    </w:rPr>
  </w:style>
  <w:style w:type="character" w:styleId="Strong">
    <w:name w:val="Strong"/>
    <w:basedOn w:val="DefaultParagraphFont"/>
    <w:uiPriority w:val="22"/>
    <w:qFormat/>
    <w:rsid w:val="004D2EB5"/>
    <w:rPr>
      <w:b/>
      <w:bCs/>
    </w:rPr>
  </w:style>
  <w:style w:type="character" w:customStyle="1" w:styleId="Heading4Char">
    <w:name w:val="Heading 4 Char"/>
    <w:basedOn w:val="DefaultParagraphFont"/>
    <w:link w:val="Heading4"/>
    <w:uiPriority w:val="9"/>
    <w:semiHidden/>
    <w:rsid w:val="00071BC4"/>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052323"/>
    <w:pPr>
      <w:keepNext/>
      <w:tabs>
        <w:tab w:val="num" w:pos="432"/>
      </w:tabs>
      <w:suppressAutoHyphens/>
      <w:spacing w:after="0" w:line="360" w:lineRule="auto"/>
      <w:ind w:left="432" w:hanging="432"/>
      <w:jc w:val="both"/>
      <w:outlineLvl w:val="0"/>
    </w:pPr>
    <w:rPr>
      <w:rFonts w:ascii="Bookman Old Style" w:eastAsia="Times New Roman" w:hAnsi="Bookman Old Style" w:cs="Times New Roman"/>
      <w:b/>
      <w:bCs/>
      <w:sz w:val="20"/>
      <w:szCs w:val="20"/>
      <w:lang w:eastAsia="ar-SA"/>
    </w:rPr>
  </w:style>
  <w:style w:type="paragraph" w:styleId="Heading2">
    <w:name w:val="heading 2"/>
    <w:basedOn w:val="Normal"/>
    <w:next w:val="Normal"/>
    <w:link w:val="Heading2Char"/>
    <w:semiHidden/>
    <w:unhideWhenUsed/>
    <w:qFormat/>
    <w:rsid w:val="00052323"/>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Heading3">
    <w:name w:val="heading 3"/>
    <w:basedOn w:val="Normal"/>
    <w:next w:val="Normal"/>
    <w:link w:val="Heading3Char"/>
    <w:semiHidden/>
    <w:unhideWhenUsed/>
    <w:qFormat/>
    <w:rsid w:val="00052323"/>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Heading5">
    <w:name w:val="heading 5"/>
    <w:basedOn w:val="Normal"/>
    <w:next w:val="Normal"/>
    <w:link w:val="Heading5Char"/>
    <w:uiPriority w:val="9"/>
    <w:semiHidden/>
    <w:unhideWhenUsed/>
    <w:qFormat/>
    <w:rsid w:val="00052323"/>
    <w:pPr>
      <w:keepNext/>
      <w:keepLines/>
      <w:spacing w:before="200" w:after="0"/>
      <w:jc w:val="both"/>
      <w:outlineLvl w:val="4"/>
    </w:pPr>
    <w:rPr>
      <w:rFonts w:ascii="Cambria" w:eastAsia="Times New Roman" w:hAnsi="Cambria" w:cs="Times New Roman"/>
      <w:color w:val="243F60"/>
      <w:sz w:val="20"/>
      <w:szCs w:val="20"/>
      <w:lang w:bidi="en-US"/>
    </w:rPr>
  </w:style>
  <w:style w:type="paragraph" w:styleId="Heading8">
    <w:name w:val="heading 8"/>
    <w:basedOn w:val="Normal"/>
    <w:next w:val="Normal"/>
    <w:link w:val="Heading8Char"/>
    <w:uiPriority w:val="9"/>
    <w:semiHidden/>
    <w:unhideWhenUsed/>
    <w:qFormat/>
    <w:rsid w:val="00052323"/>
    <w:pPr>
      <w:suppressAutoHyphens/>
      <w:spacing w:before="240" w:after="60" w:line="240" w:lineRule="auto"/>
      <w:outlineLvl w:val="7"/>
    </w:pPr>
    <w:rPr>
      <w:rFonts w:ascii="Calibri" w:eastAsia="Times New Roman" w:hAnsi="Calibri" w:cs="Times New Roman"/>
      <w:i/>
      <w:i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134CE"/>
    <w:pPr>
      <w:ind w:left="720"/>
    </w:pPr>
    <w:rPr>
      <w:rFonts w:ascii="Calibri" w:eastAsia="Times New Roman" w:hAnsi="Calibri" w:cs="Calibri"/>
    </w:rPr>
  </w:style>
  <w:style w:type="paragraph" w:styleId="Title">
    <w:name w:val="Title"/>
    <w:basedOn w:val="Normal"/>
    <w:next w:val="Normal"/>
    <w:link w:val="TitleChar"/>
    <w:qFormat/>
    <w:rsid w:val="003134CE"/>
    <w:pPr>
      <w:suppressAutoHyphens/>
      <w:spacing w:before="240" w:after="60" w:line="240" w:lineRule="auto"/>
      <w:jc w:val="center"/>
      <w:outlineLvl w:val="0"/>
    </w:pPr>
    <w:rPr>
      <w:rFonts w:ascii="Cambria" w:eastAsia="Times New Roman" w:hAnsi="Cambria" w:cs="Times New Roman"/>
      <w:b/>
      <w:bCs/>
      <w:kern w:val="28"/>
      <w:sz w:val="32"/>
      <w:szCs w:val="32"/>
      <w:lang w:eastAsia="ar-SA"/>
    </w:rPr>
  </w:style>
  <w:style w:type="character" w:customStyle="1" w:styleId="TitleChar">
    <w:name w:val="Title Char"/>
    <w:basedOn w:val="DefaultParagraphFont"/>
    <w:link w:val="Title"/>
    <w:rsid w:val="003134CE"/>
    <w:rPr>
      <w:rFonts w:ascii="Cambria" w:eastAsia="Times New Roman" w:hAnsi="Cambria" w:cs="Times New Roman"/>
      <w:b/>
      <w:bCs/>
      <w:kern w:val="28"/>
      <w:sz w:val="32"/>
      <w:szCs w:val="32"/>
      <w:lang w:eastAsia="ar-SA"/>
    </w:rPr>
  </w:style>
  <w:style w:type="character" w:customStyle="1" w:styleId="Heading1Char">
    <w:name w:val="Heading 1 Char"/>
    <w:basedOn w:val="DefaultParagraphFont"/>
    <w:link w:val="Heading1"/>
    <w:rsid w:val="00052323"/>
    <w:rPr>
      <w:rFonts w:ascii="Bookman Old Style" w:eastAsia="Times New Roman" w:hAnsi="Bookman Old Style" w:cs="Times New Roman"/>
      <w:b/>
      <w:bCs/>
      <w:sz w:val="20"/>
      <w:szCs w:val="20"/>
      <w:lang w:eastAsia="ar-SA"/>
    </w:rPr>
  </w:style>
  <w:style w:type="character" w:customStyle="1" w:styleId="Heading2Char">
    <w:name w:val="Heading 2 Char"/>
    <w:basedOn w:val="DefaultParagraphFont"/>
    <w:link w:val="Heading2"/>
    <w:semiHidden/>
    <w:rsid w:val="00052323"/>
    <w:rPr>
      <w:rFonts w:ascii="Cambria" w:eastAsia="Times New Roman" w:hAnsi="Cambria" w:cs="Times New Roman"/>
      <w:b/>
      <w:bCs/>
      <w:i/>
      <w:iCs/>
      <w:sz w:val="28"/>
      <w:szCs w:val="28"/>
      <w:lang w:eastAsia="ar-SA"/>
    </w:rPr>
  </w:style>
  <w:style w:type="character" w:customStyle="1" w:styleId="Heading3Char">
    <w:name w:val="Heading 3 Char"/>
    <w:basedOn w:val="DefaultParagraphFont"/>
    <w:link w:val="Heading3"/>
    <w:semiHidden/>
    <w:rsid w:val="00052323"/>
    <w:rPr>
      <w:rFonts w:ascii="Cambria" w:eastAsia="Times New Roman" w:hAnsi="Cambria" w:cs="Times New Roman"/>
      <w:b/>
      <w:bCs/>
      <w:sz w:val="26"/>
      <w:szCs w:val="26"/>
      <w:lang w:eastAsia="ar-SA"/>
    </w:rPr>
  </w:style>
  <w:style w:type="character" w:customStyle="1" w:styleId="Heading5Char">
    <w:name w:val="Heading 5 Char"/>
    <w:basedOn w:val="DefaultParagraphFont"/>
    <w:link w:val="Heading5"/>
    <w:uiPriority w:val="9"/>
    <w:semiHidden/>
    <w:rsid w:val="00052323"/>
    <w:rPr>
      <w:rFonts w:ascii="Cambria" w:eastAsia="Times New Roman" w:hAnsi="Cambria" w:cs="Times New Roman"/>
      <w:color w:val="243F60"/>
      <w:sz w:val="20"/>
      <w:szCs w:val="20"/>
      <w:lang w:bidi="en-US"/>
    </w:rPr>
  </w:style>
  <w:style w:type="character" w:customStyle="1" w:styleId="Heading8Char">
    <w:name w:val="Heading 8 Char"/>
    <w:basedOn w:val="DefaultParagraphFont"/>
    <w:link w:val="Heading8"/>
    <w:uiPriority w:val="9"/>
    <w:semiHidden/>
    <w:rsid w:val="00052323"/>
    <w:rPr>
      <w:rFonts w:ascii="Calibri" w:eastAsia="Times New Roman" w:hAnsi="Calibri" w:cs="Times New Roman"/>
      <w:i/>
      <w:iCs/>
      <w:sz w:val="24"/>
      <w:szCs w:val="24"/>
      <w:lang w:eastAsia="ar-SA"/>
    </w:rPr>
  </w:style>
  <w:style w:type="numbering" w:customStyle="1" w:styleId="NoList1">
    <w:name w:val="No List1"/>
    <w:next w:val="NoList"/>
    <w:uiPriority w:val="99"/>
    <w:semiHidden/>
    <w:unhideWhenUsed/>
    <w:rsid w:val="00052323"/>
  </w:style>
  <w:style w:type="paragraph" w:styleId="BodyText">
    <w:name w:val="Body Text"/>
    <w:basedOn w:val="Normal"/>
    <w:link w:val="BodyTextChar"/>
    <w:rsid w:val="00052323"/>
    <w:pPr>
      <w:suppressAutoHyphens/>
      <w:spacing w:after="0" w:line="360" w:lineRule="auto"/>
      <w:jc w:val="both"/>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052323"/>
    <w:rPr>
      <w:rFonts w:ascii="Times New Roman" w:eastAsia="Times New Roman" w:hAnsi="Times New Roman" w:cs="Times New Roman"/>
      <w:sz w:val="20"/>
      <w:szCs w:val="20"/>
      <w:lang w:eastAsia="ar-SA"/>
    </w:rPr>
  </w:style>
  <w:style w:type="character" w:styleId="Emphasis">
    <w:name w:val="Emphasis"/>
    <w:qFormat/>
    <w:rsid w:val="00052323"/>
    <w:rPr>
      <w:i/>
      <w:iCs/>
    </w:rPr>
  </w:style>
  <w:style w:type="paragraph" w:styleId="Subtitle">
    <w:name w:val="Subtitle"/>
    <w:basedOn w:val="Normal"/>
    <w:next w:val="Normal"/>
    <w:link w:val="SubtitleChar"/>
    <w:qFormat/>
    <w:rsid w:val="00052323"/>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SubtitleChar">
    <w:name w:val="Subtitle Char"/>
    <w:basedOn w:val="DefaultParagraphFont"/>
    <w:link w:val="Subtitle"/>
    <w:rsid w:val="00052323"/>
    <w:rPr>
      <w:rFonts w:ascii="Cambria" w:eastAsia="Times New Roman" w:hAnsi="Cambria" w:cs="Times New Roman"/>
      <w:sz w:val="24"/>
      <w:szCs w:val="24"/>
      <w:lang w:eastAsia="ar-SA"/>
    </w:rPr>
  </w:style>
  <w:style w:type="paragraph" w:styleId="TOCHeading">
    <w:name w:val="TOC Heading"/>
    <w:basedOn w:val="Heading1"/>
    <w:next w:val="Normal"/>
    <w:qFormat/>
    <w:rsid w:val="00052323"/>
    <w:pPr>
      <w:keepLines/>
      <w:tabs>
        <w:tab w:val="clear" w:pos="432"/>
      </w:tabs>
      <w:suppressAutoHyphens w:val="0"/>
      <w:spacing w:before="480" w:line="276" w:lineRule="auto"/>
      <w:ind w:left="0" w:firstLine="0"/>
      <w:jc w:val="left"/>
      <w:outlineLvl w:val="9"/>
    </w:pPr>
    <w:rPr>
      <w:rFonts w:ascii="Cambria" w:hAnsi="Cambria"/>
      <w:color w:val="365F91"/>
      <w:sz w:val="28"/>
      <w:szCs w:val="28"/>
      <w:lang w:eastAsia="en-US"/>
    </w:rPr>
  </w:style>
  <w:style w:type="paragraph" w:styleId="TOC1">
    <w:name w:val="toc 1"/>
    <w:basedOn w:val="Normal"/>
    <w:next w:val="Normal"/>
    <w:autoRedefine/>
    <w:uiPriority w:val="39"/>
    <w:unhideWhenUsed/>
    <w:qFormat/>
    <w:rsid w:val="00052323"/>
    <w:pPr>
      <w:tabs>
        <w:tab w:val="right" w:leader="dot" w:pos="9080"/>
      </w:tabs>
      <w:suppressAutoHyphens/>
      <w:spacing w:after="0" w:line="240" w:lineRule="auto"/>
    </w:pPr>
    <w:rPr>
      <w:rFonts w:ascii="Times New Roman" w:eastAsia="Times New Roman" w:hAnsi="Times New Roman" w:cs="Times New Roman"/>
      <w:b/>
      <w:bCs/>
      <w:noProof/>
      <w:lang w:val="en-GB" w:eastAsia="en-GB"/>
    </w:rPr>
  </w:style>
  <w:style w:type="paragraph" w:styleId="TOC2">
    <w:name w:val="toc 2"/>
    <w:basedOn w:val="Normal"/>
    <w:next w:val="Normal"/>
    <w:autoRedefine/>
    <w:uiPriority w:val="39"/>
    <w:unhideWhenUsed/>
    <w:qFormat/>
    <w:rsid w:val="00052323"/>
    <w:pPr>
      <w:tabs>
        <w:tab w:val="right" w:leader="dot" w:pos="9350"/>
      </w:tabs>
      <w:suppressAutoHyphens/>
      <w:spacing w:after="0" w:line="360" w:lineRule="auto"/>
      <w:jc w:val="both"/>
    </w:pPr>
    <w:rPr>
      <w:rFonts w:ascii="Times New Roman" w:eastAsia="Times New Roman" w:hAnsi="Times New Roman" w:cs="Times New Roman"/>
      <w:sz w:val="24"/>
      <w:szCs w:val="24"/>
      <w:lang w:eastAsia="ar-SA"/>
    </w:rPr>
  </w:style>
  <w:style w:type="character" w:styleId="Hyperlink">
    <w:name w:val="Hyperlink"/>
    <w:uiPriority w:val="99"/>
    <w:unhideWhenUsed/>
    <w:rsid w:val="00052323"/>
    <w:rPr>
      <w:color w:val="0000FF"/>
      <w:u w:val="single"/>
    </w:rPr>
  </w:style>
  <w:style w:type="paragraph" w:styleId="BalloonText">
    <w:name w:val="Balloon Text"/>
    <w:basedOn w:val="Normal"/>
    <w:link w:val="BalloonTextChar"/>
    <w:semiHidden/>
    <w:unhideWhenUsed/>
    <w:rsid w:val="00052323"/>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semiHidden/>
    <w:rsid w:val="00052323"/>
    <w:rPr>
      <w:rFonts w:ascii="Tahoma" w:eastAsia="Times New Roman" w:hAnsi="Tahoma" w:cs="Times New Roman"/>
      <w:sz w:val="16"/>
      <w:szCs w:val="16"/>
      <w:lang w:eastAsia="ar-SA"/>
    </w:rPr>
  </w:style>
  <w:style w:type="paragraph" w:styleId="Caption">
    <w:name w:val="caption"/>
    <w:basedOn w:val="Normal"/>
    <w:qFormat/>
    <w:rsid w:val="00052323"/>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styleId="NormalWeb">
    <w:name w:val="Normal (Web)"/>
    <w:basedOn w:val="Normal"/>
    <w:rsid w:val="00052323"/>
    <w:pPr>
      <w:suppressAutoHyphens/>
      <w:spacing w:before="280" w:after="280" w:line="240" w:lineRule="auto"/>
    </w:pPr>
    <w:rPr>
      <w:rFonts w:ascii="Times New Roman" w:eastAsia="Times New Roman" w:hAnsi="Times New Roman" w:cs="Calibri"/>
      <w:sz w:val="24"/>
      <w:szCs w:val="24"/>
      <w:lang w:eastAsia="ar-SA"/>
    </w:rPr>
  </w:style>
  <w:style w:type="paragraph" w:styleId="Header">
    <w:name w:val="header"/>
    <w:basedOn w:val="Normal"/>
    <w:link w:val="HeaderChar"/>
    <w:rsid w:val="00052323"/>
    <w:pPr>
      <w:tabs>
        <w:tab w:val="center" w:pos="4680"/>
        <w:tab w:val="right" w:pos="936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052323"/>
    <w:rPr>
      <w:rFonts w:ascii="Times New Roman" w:eastAsia="Times New Roman" w:hAnsi="Times New Roman" w:cs="Times New Roman"/>
      <w:sz w:val="24"/>
      <w:szCs w:val="24"/>
      <w:lang w:eastAsia="ar-SA"/>
    </w:rPr>
  </w:style>
  <w:style w:type="paragraph" w:customStyle="1" w:styleId="Default">
    <w:name w:val="Default"/>
    <w:rsid w:val="000523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ddmd1">
    <w:name w:val="addmd1"/>
    <w:rsid w:val="00052323"/>
    <w:rPr>
      <w:rFonts w:ascii="Arial" w:hAnsi="Arial" w:cs="Arial" w:hint="default"/>
      <w:sz w:val="20"/>
      <w:szCs w:val="20"/>
    </w:rPr>
  </w:style>
  <w:style w:type="character" w:customStyle="1" w:styleId="ptbrand">
    <w:name w:val="ptbrand"/>
    <w:basedOn w:val="DefaultParagraphFont"/>
    <w:rsid w:val="00052323"/>
  </w:style>
  <w:style w:type="paragraph" w:styleId="TOC3">
    <w:name w:val="toc 3"/>
    <w:basedOn w:val="Normal"/>
    <w:next w:val="Normal"/>
    <w:autoRedefine/>
    <w:unhideWhenUsed/>
    <w:qFormat/>
    <w:rsid w:val="00052323"/>
    <w:pPr>
      <w:suppressAutoHyphens/>
      <w:spacing w:after="0" w:line="240" w:lineRule="auto"/>
      <w:ind w:left="480"/>
    </w:pPr>
    <w:rPr>
      <w:rFonts w:ascii="Times New Roman" w:eastAsia="Times New Roman" w:hAnsi="Times New Roman" w:cs="Calibri"/>
      <w:sz w:val="24"/>
      <w:szCs w:val="24"/>
      <w:lang w:eastAsia="ar-SA"/>
    </w:rPr>
  </w:style>
  <w:style w:type="paragraph" w:styleId="EndnoteText">
    <w:name w:val="endnote text"/>
    <w:basedOn w:val="Normal"/>
    <w:link w:val="EndnoteTextChar"/>
    <w:semiHidden/>
    <w:rsid w:val="00052323"/>
    <w:pPr>
      <w:spacing w:after="0" w:line="240" w:lineRule="auto"/>
    </w:pPr>
    <w:rPr>
      <w:rFonts w:ascii="Times New Roman" w:eastAsia="Times New Roman" w:hAnsi="Times New Roman" w:cs="Times New Roman"/>
      <w:sz w:val="20"/>
      <w:szCs w:val="20"/>
      <w:lang/>
    </w:rPr>
  </w:style>
  <w:style w:type="character" w:customStyle="1" w:styleId="EndnoteTextChar">
    <w:name w:val="Endnote Text Char"/>
    <w:basedOn w:val="DefaultParagraphFont"/>
    <w:link w:val="EndnoteText"/>
    <w:semiHidden/>
    <w:rsid w:val="00052323"/>
    <w:rPr>
      <w:rFonts w:ascii="Times New Roman" w:eastAsia="Times New Roman" w:hAnsi="Times New Roman" w:cs="Times New Roman"/>
      <w:sz w:val="20"/>
      <w:szCs w:val="20"/>
      <w:lang/>
    </w:rPr>
  </w:style>
  <w:style w:type="character" w:styleId="FollowedHyperlink">
    <w:name w:val="FollowedHyperlink"/>
    <w:semiHidden/>
    <w:unhideWhenUsed/>
    <w:rsid w:val="00052323"/>
    <w:rPr>
      <w:color w:val="800080"/>
      <w:u w:val="single"/>
    </w:rPr>
  </w:style>
  <w:style w:type="paragraph" w:styleId="Footer">
    <w:name w:val="footer"/>
    <w:basedOn w:val="Normal"/>
    <w:link w:val="FooterChar"/>
    <w:uiPriority w:val="99"/>
    <w:unhideWhenUsed/>
    <w:rsid w:val="00052323"/>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052323"/>
    <w:rPr>
      <w:rFonts w:ascii="Times New Roman" w:eastAsia="Times New Roman" w:hAnsi="Times New Roman" w:cs="Times New Roman"/>
      <w:sz w:val="24"/>
      <w:szCs w:val="24"/>
      <w:lang w:eastAsia="ar-SA"/>
    </w:rPr>
  </w:style>
  <w:style w:type="paragraph" w:styleId="CommentText">
    <w:name w:val="annotation text"/>
    <w:basedOn w:val="Normal"/>
    <w:link w:val="CommentTextChar"/>
    <w:semiHidden/>
    <w:unhideWhenUsed/>
    <w:rsid w:val="00052323"/>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052323"/>
    <w:rPr>
      <w:rFonts w:ascii="Times New Roman" w:eastAsia="Times New Roman" w:hAnsi="Times New Roman" w:cs="Times New Roman"/>
      <w:sz w:val="20"/>
      <w:szCs w:val="20"/>
      <w:lang w:eastAsia="ar-SA"/>
    </w:rPr>
  </w:style>
  <w:style w:type="paragraph" w:styleId="List">
    <w:name w:val="List"/>
    <w:basedOn w:val="BodyText"/>
    <w:semiHidden/>
    <w:unhideWhenUsed/>
    <w:rsid w:val="00052323"/>
    <w:rPr>
      <w:rFonts w:cs="Lohit Hindi"/>
    </w:rPr>
  </w:style>
  <w:style w:type="paragraph" w:styleId="BodyTextIndent">
    <w:name w:val="Body Text Indent"/>
    <w:basedOn w:val="Normal"/>
    <w:link w:val="BodyTextIndentChar"/>
    <w:semiHidden/>
    <w:unhideWhenUsed/>
    <w:rsid w:val="00052323"/>
    <w:pPr>
      <w:spacing w:after="120" w:line="240" w:lineRule="auto"/>
      <w:ind w:left="360"/>
    </w:pPr>
    <w:rPr>
      <w:rFonts w:ascii="Times New Roman" w:eastAsia="Times New Roman" w:hAnsi="Times New Roman" w:cs="Times New Roman"/>
      <w:sz w:val="24"/>
      <w:szCs w:val="24"/>
      <w:lang/>
    </w:rPr>
  </w:style>
  <w:style w:type="character" w:customStyle="1" w:styleId="BodyTextIndentChar">
    <w:name w:val="Body Text Indent Char"/>
    <w:basedOn w:val="DefaultParagraphFont"/>
    <w:link w:val="BodyTextIndent"/>
    <w:semiHidden/>
    <w:rsid w:val="00052323"/>
    <w:rPr>
      <w:rFonts w:ascii="Times New Roman" w:eastAsia="Times New Roman" w:hAnsi="Times New Roman" w:cs="Times New Roman"/>
      <w:sz w:val="24"/>
      <w:szCs w:val="24"/>
      <w:lang/>
    </w:rPr>
  </w:style>
  <w:style w:type="paragraph" w:styleId="BodyTextIndent2">
    <w:name w:val="Body Text Indent 2"/>
    <w:basedOn w:val="Normal"/>
    <w:link w:val="BodyTextIndent2Char1"/>
    <w:semiHidden/>
    <w:unhideWhenUsed/>
    <w:rsid w:val="00052323"/>
    <w:pPr>
      <w:suppressAutoHyphens/>
      <w:spacing w:after="120" w:line="480" w:lineRule="auto"/>
      <w:ind w:left="360"/>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semiHidden/>
    <w:rsid w:val="00052323"/>
  </w:style>
  <w:style w:type="character" w:customStyle="1" w:styleId="BodyTextIndent2Char1">
    <w:name w:val="Body Text Indent 2 Char1"/>
    <w:link w:val="BodyTextIndent2"/>
    <w:semiHidden/>
    <w:locked/>
    <w:rsid w:val="00052323"/>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semiHidden/>
    <w:unhideWhenUsed/>
    <w:rsid w:val="00052323"/>
    <w:rPr>
      <w:b/>
      <w:bCs/>
    </w:rPr>
  </w:style>
  <w:style w:type="character" w:customStyle="1" w:styleId="CommentSubjectChar">
    <w:name w:val="Comment Subject Char"/>
    <w:basedOn w:val="CommentTextChar"/>
    <w:link w:val="CommentSubject"/>
    <w:semiHidden/>
    <w:rsid w:val="00052323"/>
    <w:rPr>
      <w:rFonts w:ascii="Times New Roman" w:eastAsia="Times New Roman" w:hAnsi="Times New Roman" w:cs="Times New Roman"/>
      <w:b/>
      <w:bCs/>
      <w:sz w:val="20"/>
      <w:szCs w:val="20"/>
      <w:lang w:eastAsia="ar-SA"/>
    </w:rPr>
  </w:style>
  <w:style w:type="paragraph" w:customStyle="1" w:styleId="Heading">
    <w:name w:val="Heading"/>
    <w:basedOn w:val="Normal"/>
    <w:next w:val="BodyText"/>
    <w:rsid w:val="00052323"/>
    <w:pPr>
      <w:keepNext/>
      <w:suppressAutoHyphens/>
      <w:spacing w:before="240" w:after="120" w:line="240" w:lineRule="auto"/>
    </w:pPr>
    <w:rPr>
      <w:rFonts w:ascii="Liberation Sans" w:eastAsia="DejaVu Sans" w:hAnsi="Liberation Sans" w:cs="Lohit Hindi"/>
      <w:sz w:val="28"/>
      <w:szCs w:val="28"/>
      <w:lang w:eastAsia="ar-SA"/>
    </w:rPr>
  </w:style>
  <w:style w:type="paragraph" w:customStyle="1" w:styleId="Index">
    <w:name w:val="Index"/>
    <w:basedOn w:val="Normal"/>
    <w:rsid w:val="00052323"/>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TableContents">
    <w:name w:val="Table Contents"/>
    <w:basedOn w:val="Normal"/>
    <w:rsid w:val="00052323"/>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TableHeading">
    <w:name w:val="Table Heading"/>
    <w:basedOn w:val="TableContents"/>
    <w:rsid w:val="00052323"/>
    <w:pPr>
      <w:jc w:val="center"/>
    </w:pPr>
    <w:rPr>
      <w:b/>
      <w:bCs/>
    </w:rPr>
  </w:style>
  <w:style w:type="paragraph" w:customStyle="1" w:styleId="TableBody">
    <w:name w:val="Table Body"/>
    <w:basedOn w:val="Default"/>
    <w:next w:val="Default"/>
    <w:rsid w:val="00052323"/>
    <w:rPr>
      <w:rFonts w:ascii="Arial" w:eastAsia="Calibri" w:hAnsi="Arial" w:cs="Arial"/>
      <w:color w:val="auto"/>
      <w:lang w:val="en-GB"/>
    </w:rPr>
  </w:style>
  <w:style w:type="character" w:customStyle="1" w:styleId="WW8Num1z0">
    <w:name w:val="WW8Num1z0"/>
    <w:rsid w:val="00052323"/>
    <w:rPr>
      <w:rFonts w:ascii="Wingdings" w:hAnsi="Wingdings" w:hint="default"/>
    </w:rPr>
  </w:style>
  <w:style w:type="character" w:customStyle="1" w:styleId="WW8Num1z1">
    <w:name w:val="WW8Num1z1"/>
    <w:rsid w:val="00052323"/>
    <w:rPr>
      <w:rFonts w:ascii="Courier New" w:hAnsi="Courier New" w:cs="Courier New" w:hint="default"/>
    </w:rPr>
  </w:style>
  <w:style w:type="character" w:customStyle="1" w:styleId="WW8Num1z3">
    <w:name w:val="WW8Num1z3"/>
    <w:rsid w:val="00052323"/>
    <w:rPr>
      <w:rFonts w:ascii="Symbol" w:hAnsi="Symbol" w:hint="default"/>
    </w:rPr>
  </w:style>
  <w:style w:type="character" w:customStyle="1" w:styleId="WW8Num2z0">
    <w:name w:val="WW8Num2z0"/>
    <w:rsid w:val="00052323"/>
    <w:rPr>
      <w:rFonts w:ascii="Wingdings" w:hAnsi="Wingdings" w:hint="default"/>
    </w:rPr>
  </w:style>
  <w:style w:type="character" w:customStyle="1" w:styleId="WW8Num2z1">
    <w:name w:val="WW8Num2z1"/>
    <w:rsid w:val="00052323"/>
    <w:rPr>
      <w:rFonts w:ascii="Courier New" w:hAnsi="Courier New" w:cs="Courier New" w:hint="default"/>
    </w:rPr>
  </w:style>
  <w:style w:type="character" w:customStyle="1" w:styleId="WW8Num2z3">
    <w:name w:val="WW8Num2z3"/>
    <w:rsid w:val="00052323"/>
    <w:rPr>
      <w:rFonts w:ascii="Symbol" w:hAnsi="Symbol" w:hint="default"/>
    </w:rPr>
  </w:style>
  <w:style w:type="character" w:customStyle="1" w:styleId="WW8Num3z0">
    <w:name w:val="WW8Num3z0"/>
    <w:rsid w:val="00052323"/>
    <w:rPr>
      <w:rFonts w:ascii="Symbol" w:hAnsi="Symbol" w:cs="Symbol" w:hint="default"/>
    </w:rPr>
  </w:style>
  <w:style w:type="character" w:customStyle="1" w:styleId="WW8Num3z1">
    <w:name w:val="WW8Num3z1"/>
    <w:rsid w:val="00052323"/>
    <w:rPr>
      <w:rFonts w:ascii="Wingdings" w:hAnsi="Wingdings" w:cs="Wingdings" w:hint="default"/>
    </w:rPr>
  </w:style>
  <w:style w:type="character" w:customStyle="1" w:styleId="WW8Num3z4">
    <w:name w:val="WW8Num3z4"/>
    <w:rsid w:val="00052323"/>
    <w:rPr>
      <w:rFonts w:ascii="Courier New" w:hAnsi="Courier New" w:cs="Courier New" w:hint="default"/>
    </w:rPr>
  </w:style>
  <w:style w:type="character" w:customStyle="1" w:styleId="WW8Num4z0">
    <w:name w:val="WW8Num4z0"/>
    <w:rsid w:val="00052323"/>
    <w:rPr>
      <w:rFonts w:ascii="Wingdings" w:hAnsi="Wingdings" w:cs="Wingdings" w:hint="default"/>
    </w:rPr>
  </w:style>
  <w:style w:type="character" w:customStyle="1" w:styleId="WW8Num4z1">
    <w:name w:val="WW8Num4z1"/>
    <w:rsid w:val="00052323"/>
    <w:rPr>
      <w:rFonts w:ascii="Courier New" w:hAnsi="Courier New" w:cs="Courier New" w:hint="default"/>
    </w:rPr>
  </w:style>
  <w:style w:type="character" w:customStyle="1" w:styleId="WW8Num4z3">
    <w:name w:val="WW8Num4z3"/>
    <w:rsid w:val="00052323"/>
    <w:rPr>
      <w:rFonts w:ascii="Symbol" w:hAnsi="Symbol" w:cs="Symbol" w:hint="default"/>
    </w:rPr>
  </w:style>
  <w:style w:type="character" w:customStyle="1" w:styleId="WW8Num5z0">
    <w:name w:val="WW8Num5z0"/>
    <w:rsid w:val="00052323"/>
    <w:rPr>
      <w:rFonts w:ascii="Ge'ez-1" w:eastAsia="Times New Roman" w:hAnsi="Ge'ez-1" w:cs="Ge'ez-1" w:hint="default"/>
    </w:rPr>
  </w:style>
  <w:style w:type="character" w:customStyle="1" w:styleId="WW8Num5z1">
    <w:name w:val="WW8Num5z1"/>
    <w:rsid w:val="00052323"/>
    <w:rPr>
      <w:rFonts w:ascii="Courier New" w:hAnsi="Courier New" w:cs="Courier New" w:hint="default"/>
    </w:rPr>
  </w:style>
  <w:style w:type="character" w:customStyle="1" w:styleId="WW8Num5z2">
    <w:name w:val="WW8Num5z2"/>
    <w:rsid w:val="00052323"/>
    <w:rPr>
      <w:rFonts w:ascii="Wingdings" w:hAnsi="Wingdings" w:hint="default"/>
    </w:rPr>
  </w:style>
  <w:style w:type="character" w:customStyle="1" w:styleId="WW8Num5z3">
    <w:name w:val="WW8Num5z3"/>
    <w:rsid w:val="00052323"/>
    <w:rPr>
      <w:rFonts w:ascii="Symbol" w:hAnsi="Symbol" w:hint="default"/>
    </w:rPr>
  </w:style>
  <w:style w:type="character" w:customStyle="1" w:styleId="WW8Num6z0">
    <w:name w:val="WW8Num6z0"/>
    <w:rsid w:val="00052323"/>
    <w:rPr>
      <w:rFonts w:ascii="Symbol" w:hAnsi="Symbol" w:cs="Symbol" w:hint="default"/>
    </w:rPr>
  </w:style>
  <w:style w:type="character" w:customStyle="1" w:styleId="WW8Num6z1">
    <w:name w:val="WW8Num6z1"/>
    <w:rsid w:val="00052323"/>
    <w:rPr>
      <w:rFonts w:ascii="Courier New" w:hAnsi="Courier New" w:cs="Courier New" w:hint="default"/>
    </w:rPr>
  </w:style>
  <w:style w:type="character" w:customStyle="1" w:styleId="WW8Num6z2">
    <w:name w:val="WW8Num6z2"/>
    <w:rsid w:val="00052323"/>
    <w:rPr>
      <w:rFonts w:ascii="Wingdings" w:hAnsi="Wingdings" w:cs="Wingdings" w:hint="default"/>
    </w:rPr>
  </w:style>
  <w:style w:type="character" w:customStyle="1" w:styleId="WW8Num9z0">
    <w:name w:val="WW8Num9z0"/>
    <w:rsid w:val="00052323"/>
    <w:rPr>
      <w:rFonts w:ascii="Wingdings" w:hAnsi="Wingdings" w:cs="Wingdings" w:hint="default"/>
    </w:rPr>
  </w:style>
  <w:style w:type="character" w:customStyle="1" w:styleId="WW8Num9z1">
    <w:name w:val="WW8Num9z1"/>
    <w:rsid w:val="00052323"/>
    <w:rPr>
      <w:rFonts w:ascii="Courier New" w:hAnsi="Courier New" w:cs="Courier New" w:hint="default"/>
    </w:rPr>
  </w:style>
  <w:style w:type="character" w:customStyle="1" w:styleId="WW8Num9z3">
    <w:name w:val="WW8Num9z3"/>
    <w:rsid w:val="00052323"/>
    <w:rPr>
      <w:rFonts w:ascii="Symbol" w:hAnsi="Symbol" w:cs="Symbol" w:hint="default"/>
    </w:rPr>
  </w:style>
  <w:style w:type="character" w:customStyle="1" w:styleId="WW8Num12z0">
    <w:name w:val="WW8Num12z0"/>
    <w:rsid w:val="00052323"/>
    <w:rPr>
      <w:rFonts w:ascii="Wingdings" w:hAnsi="Wingdings" w:cs="Wingdings" w:hint="default"/>
    </w:rPr>
  </w:style>
  <w:style w:type="character" w:customStyle="1" w:styleId="WW8Num12z1">
    <w:name w:val="WW8Num12z1"/>
    <w:rsid w:val="00052323"/>
    <w:rPr>
      <w:rFonts w:ascii="Symbol" w:hAnsi="Symbol" w:cs="Symbol" w:hint="default"/>
    </w:rPr>
  </w:style>
  <w:style w:type="character" w:customStyle="1" w:styleId="WW8Num12z4">
    <w:name w:val="WW8Num12z4"/>
    <w:rsid w:val="00052323"/>
    <w:rPr>
      <w:rFonts w:ascii="Courier New" w:hAnsi="Courier New" w:cs="Courier New" w:hint="default"/>
    </w:rPr>
  </w:style>
  <w:style w:type="character" w:customStyle="1" w:styleId="WW8Num13z0">
    <w:name w:val="WW8Num13z0"/>
    <w:rsid w:val="00052323"/>
    <w:rPr>
      <w:rFonts w:ascii="Symbol" w:hAnsi="Symbol" w:cs="Symbol" w:hint="default"/>
      <w:sz w:val="20"/>
      <w:szCs w:val="20"/>
    </w:rPr>
  </w:style>
  <w:style w:type="character" w:customStyle="1" w:styleId="WW8Num13z1">
    <w:name w:val="WW8Num13z1"/>
    <w:rsid w:val="00052323"/>
    <w:rPr>
      <w:rFonts w:ascii="Courier New" w:hAnsi="Courier New" w:cs="Courier New" w:hint="default"/>
      <w:sz w:val="20"/>
      <w:szCs w:val="20"/>
    </w:rPr>
  </w:style>
  <w:style w:type="character" w:customStyle="1" w:styleId="WW8Num13z2">
    <w:name w:val="WW8Num13z2"/>
    <w:rsid w:val="00052323"/>
    <w:rPr>
      <w:rFonts w:ascii="Wingdings" w:hAnsi="Wingdings" w:cs="Wingdings" w:hint="default"/>
      <w:sz w:val="20"/>
      <w:szCs w:val="20"/>
    </w:rPr>
  </w:style>
  <w:style w:type="character" w:customStyle="1" w:styleId="WW8Num15z0">
    <w:name w:val="WW8Num15z0"/>
    <w:rsid w:val="00052323"/>
    <w:rPr>
      <w:rFonts w:ascii="Symbol" w:hAnsi="Symbol" w:cs="Symbol" w:hint="default"/>
    </w:rPr>
  </w:style>
  <w:style w:type="character" w:customStyle="1" w:styleId="WW8Num15z1">
    <w:name w:val="WW8Num15z1"/>
    <w:rsid w:val="00052323"/>
    <w:rPr>
      <w:rFonts w:ascii="Wingdings" w:hAnsi="Wingdings" w:cs="Wingdings" w:hint="default"/>
    </w:rPr>
  </w:style>
  <w:style w:type="character" w:customStyle="1" w:styleId="WW8Num15z4">
    <w:name w:val="WW8Num15z4"/>
    <w:rsid w:val="00052323"/>
    <w:rPr>
      <w:rFonts w:ascii="Courier New" w:hAnsi="Courier New" w:cs="Courier New" w:hint="default"/>
    </w:rPr>
  </w:style>
  <w:style w:type="character" w:customStyle="1" w:styleId="WW8Num16z0">
    <w:name w:val="WW8Num16z0"/>
    <w:rsid w:val="00052323"/>
    <w:rPr>
      <w:rFonts w:ascii="Symbol" w:hAnsi="Symbol" w:cs="Symbol" w:hint="default"/>
    </w:rPr>
  </w:style>
  <w:style w:type="character" w:customStyle="1" w:styleId="WW8Num16z1">
    <w:name w:val="WW8Num16z1"/>
    <w:rsid w:val="00052323"/>
    <w:rPr>
      <w:rFonts w:ascii="Courier New" w:hAnsi="Courier New" w:cs="Courier New" w:hint="default"/>
    </w:rPr>
  </w:style>
  <w:style w:type="character" w:customStyle="1" w:styleId="WW8Num16z2">
    <w:name w:val="WW8Num16z2"/>
    <w:rsid w:val="00052323"/>
    <w:rPr>
      <w:rFonts w:ascii="Wingdings" w:hAnsi="Wingdings" w:cs="Wingdings" w:hint="default"/>
    </w:rPr>
  </w:style>
  <w:style w:type="numbering" w:customStyle="1" w:styleId="NoList11">
    <w:name w:val="No List11"/>
    <w:next w:val="NoList"/>
    <w:uiPriority w:val="99"/>
    <w:semiHidden/>
    <w:unhideWhenUsed/>
    <w:rsid w:val="00052323"/>
  </w:style>
  <w:style w:type="table" w:styleId="TableGrid">
    <w:name w:val="Table Grid"/>
    <w:basedOn w:val="TableNormal"/>
    <w:rsid w:val="0005232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052323"/>
  </w:style>
  <w:style w:type="paragraph" w:styleId="NoSpacing">
    <w:name w:val="No Spacing"/>
    <w:link w:val="NoSpacingChar"/>
    <w:uiPriority w:val="1"/>
    <w:qFormat/>
    <w:rsid w:val="00052323"/>
    <w:pPr>
      <w:spacing w:after="0" w:line="240" w:lineRule="auto"/>
    </w:pPr>
  </w:style>
  <w:style w:type="paragraph" w:customStyle="1" w:styleId="Da-HEADING4">
    <w:name w:val="Da- HEADING 4"/>
    <w:basedOn w:val="Heading3"/>
    <w:qFormat/>
    <w:rsid w:val="00052323"/>
    <w:pPr>
      <w:keepLines/>
      <w:suppressAutoHyphens w:val="0"/>
      <w:spacing w:before="40" w:after="240"/>
    </w:pPr>
    <w:rPr>
      <w:rFonts w:ascii="Times New Roman" w:hAnsi="Times New Roman"/>
      <w:bCs w:val="0"/>
      <w:sz w:val="24"/>
      <w:szCs w:val="24"/>
      <w:lang w:val="en-US" w:eastAsia="en-US"/>
    </w:rPr>
  </w:style>
  <w:style w:type="character" w:styleId="FootnoteReference">
    <w:name w:val="footnote reference"/>
    <w:semiHidden/>
    <w:unhideWhenUsed/>
    <w:rsid w:val="000523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0-site.ebrary.com.oasis.unisa.ac.za/lib/unisa1/Doc?id=102298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0-dx.doi.org.oasis.unisa.ac.za/10.1017/CBO978051160974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3067</TotalTime>
  <Pages>1</Pages>
  <Words>15802</Words>
  <Characters>90077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hp-6570b</dc:creator>
  <cp:lastModifiedBy>Toshiba</cp:lastModifiedBy>
  <cp:revision>271</cp:revision>
  <dcterms:created xsi:type="dcterms:W3CDTF">2017-11-13T06:40:00Z</dcterms:created>
  <dcterms:modified xsi:type="dcterms:W3CDTF">2020-04-27T14:00:00Z</dcterms:modified>
</cp:coreProperties>
</file>