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D3" w:rsidRDefault="00182FD3" w:rsidP="00182FD3">
      <w:pPr>
        <w:pStyle w:val="Default"/>
      </w:pPr>
    </w:p>
    <w:p w:rsidR="00182FD3" w:rsidRPr="00182FD3" w:rsidRDefault="00182FD3" w:rsidP="00182FD3">
      <w:pPr>
        <w:pStyle w:val="Default"/>
        <w:spacing w:line="360" w:lineRule="auto"/>
        <w:jc w:val="center"/>
        <w:rPr>
          <w:sz w:val="40"/>
          <w:szCs w:val="28"/>
        </w:rPr>
      </w:pPr>
      <w:r w:rsidRPr="00182FD3">
        <w:rPr>
          <w:b/>
          <w:bCs/>
          <w:sz w:val="40"/>
          <w:szCs w:val="28"/>
        </w:rPr>
        <w:t xml:space="preserve">Dire </w:t>
      </w:r>
      <w:proofErr w:type="spellStart"/>
      <w:r w:rsidRPr="00182FD3">
        <w:rPr>
          <w:b/>
          <w:bCs/>
          <w:sz w:val="40"/>
          <w:szCs w:val="28"/>
        </w:rPr>
        <w:t>Dawa</w:t>
      </w:r>
      <w:proofErr w:type="spellEnd"/>
      <w:r w:rsidRPr="00182FD3">
        <w:rPr>
          <w:b/>
          <w:bCs/>
          <w:sz w:val="40"/>
          <w:szCs w:val="28"/>
        </w:rPr>
        <w:t xml:space="preserve"> University</w:t>
      </w:r>
    </w:p>
    <w:p w:rsidR="00182FD3" w:rsidRPr="00182FD3" w:rsidRDefault="00182FD3" w:rsidP="00182FD3">
      <w:pPr>
        <w:pStyle w:val="Default"/>
        <w:spacing w:line="360" w:lineRule="auto"/>
        <w:jc w:val="center"/>
        <w:rPr>
          <w:sz w:val="40"/>
          <w:szCs w:val="28"/>
        </w:rPr>
      </w:pPr>
      <w:r w:rsidRPr="00182FD3">
        <w:rPr>
          <w:b/>
          <w:bCs/>
          <w:sz w:val="40"/>
          <w:szCs w:val="28"/>
        </w:rPr>
        <w:t>College of Social Sciences and Humanities</w:t>
      </w:r>
    </w:p>
    <w:p w:rsidR="00182FD3" w:rsidRPr="00182FD3" w:rsidRDefault="00182FD3" w:rsidP="00182FD3">
      <w:pPr>
        <w:pStyle w:val="Default"/>
        <w:spacing w:line="360" w:lineRule="auto"/>
        <w:jc w:val="center"/>
        <w:rPr>
          <w:sz w:val="40"/>
          <w:szCs w:val="28"/>
        </w:rPr>
      </w:pPr>
      <w:r w:rsidRPr="00182FD3">
        <w:rPr>
          <w:b/>
          <w:bCs/>
          <w:sz w:val="40"/>
          <w:szCs w:val="28"/>
        </w:rPr>
        <w:t>Department of Amharic Language &amp; Literature</w:t>
      </w: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Default="00182FD3" w:rsidP="00182FD3">
      <w:pPr>
        <w:pStyle w:val="Default"/>
        <w:rPr>
          <w:b/>
          <w:bCs/>
          <w:sz w:val="28"/>
          <w:szCs w:val="28"/>
        </w:rPr>
      </w:pPr>
    </w:p>
    <w:p w:rsidR="00182FD3" w:rsidRPr="00182FD3" w:rsidRDefault="00182FD3" w:rsidP="00182FD3">
      <w:pPr>
        <w:pStyle w:val="Default"/>
        <w:jc w:val="center"/>
        <w:rPr>
          <w:sz w:val="40"/>
          <w:szCs w:val="28"/>
        </w:rPr>
      </w:pPr>
      <w:r w:rsidRPr="00182FD3">
        <w:rPr>
          <w:b/>
          <w:bCs/>
          <w:sz w:val="40"/>
          <w:szCs w:val="28"/>
        </w:rPr>
        <w:t>Curriculum</w:t>
      </w:r>
    </w:p>
    <w:p w:rsidR="00D83066" w:rsidRDefault="00182FD3" w:rsidP="00182FD3">
      <w:pPr>
        <w:jc w:val="center"/>
        <w:rPr>
          <w:b/>
          <w:bCs/>
          <w:sz w:val="44"/>
          <w:szCs w:val="32"/>
        </w:rPr>
      </w:pPr>
      <w:r w:rsidRPr="00182FD3">
        <w:rPr>
          <w:b/>
          <w:bCs/>
          <w:sz w:val="44"/>
          <w:szCs w:val="32"/>
        </w:rPr>
        <w:t>M.A in Teaching Amharic</w:t>
      </w:r>
    </w:p>
    <w:p w:rsidR="00182FD3" w:rsidRDefault="00182FD3" w:rsidP="00182FD3">
      <w:pPr>
        <w:jc w:val="center"/>
        <w:rPr>
          <w:b/>
          <w:bCs/>
          <w:sz w:val="44"/>
          <w:szCs w:val="32"/>
        </w:rPr>
      </w:pPr>
    </w:p>
    <w:p w:rsidR="00182FD3" w:rsidRDefault="00182FD3" w:rsidP="00182FD3">
      <w:pPr>
        <w:jc w:val="center"/>
        <w:rPr>
          <w:b/>
          <w:bCs/>
          <w:sz w:val="44"/>
          <w:szCs w:val="32"/>
        </w:rPr>
      </w:pPr>
    </w:p>
    <w:p w:rsidR="00182FD3" w:rsidRDefault="00182FD3" w:rsidP="00182FD3">
      <w:pPr>
        <w:jc w:val="center"/>
        <w:rPr>
          <w:b/>
          <w:bCs/>
          <w:sz w:val="44"/>
          <w:szCs w:val="32"/>
        </w:rPr>
      </w:pPr>
    </w:p>
    <w:p w:rsidR="00182FD3" w:rsidRDefault="00182FD3" w:rsidP="00182FD3">
      <w:pPr>
        <w:jc w:val="center"/>
        <w:rPr>
          <w:b/>
          <w:bCs/>
          <w:sz w:val="44"/>
          <w:szCs w:val="32"/>
        </w:rPr>
      </w:pPr>
    </w:p>
    <w:p w:rsidR="00182FD3" w:rsidRDefault="00182FD3" w:rsidP="00182FD3">
      <w:pPr>
        <w:jc w:val="center"/>
        <w:rPr>
          <w:b/>
          <w:bCs/>
          <w:sz w:val="44"/>
          <w:szCs w:val="32"/>
        </w:rPr>
      </w:pPr>
    </w:p>
    <w:p w:rsidR="00182FD3" w:rsidRDefault="00182FD3" w:rsidP="00182FD3">
      <w:pPr>
        <w:jc w:val="center"/>
        <w:rPr>
          <w:b/>
          <w:bCs/>
          <w:sz w:val="44"/>
          <w:szCs w:val="32"/>
        </w:rPr>
      </w:pPr>
    </w:p>
    <w:p w:rsidR="00182FD3" w:rsidRDefault="00182FD3" w:rsidP="00182FD3">
      <w:pPr>
        <w:jc w:val="center"/>
        <w:rPr>
          <w:b/>
          <w:bCs/>
          <w:sz w:val="44"/>
          <w:szCs w:val="32"/>
        </w:rPr>
      </w:pPr>
    </w:p>
    <w:p w:rsidR="00182FD3" w:rsidRDefault="00182FD3" w:rsidP="00182FD3">
      <w:pPr>
        <w:pStyle w:val="Default"/>
      </w:pPr>
    </w:p>
    <w:p w:rsidR="00182FD3" w:rsidRPr="00182FD3" w:rsidRDefault="00182FD3" w:rsidP="00182FD3">
      <w:pPr>
        <w:pStyle w:val="Default"/>
        <w:rPr>
          <w:sz w:val="28"/>
          <w:szCs w:val="28"/>
        </w:rPr>
      </w:pPr>
      <w:bookmarkStart w:id="0" w:name="_GoBack"/>
      <w:r w:rsidRPr="00182FD3">
        <w:rPr>
          <w:b/>
          <w:bCs/>
          <w:sz w:val="28"/>
          <w:szCs w:val="28"/>
        </w:rPr>
        <w:lastRenderedPageBreak/>
        <w:t xml:space="preserve">Course out lines </w:t>
      </w:r>
    </w:p>
    <w:p w:rsidR="00182FD3" w:rsidRPr="00182FD3" w:rsidRDefault="00182FD3" w:rsidP="00182FD3">
      <w:pPr>
        <w:pStyle w:val="Default"/>
        <w:rPr>
          <w:sz w:val="28"/>
          <w:szCs w:val="28"/>
        </w:rPr>
      </w:pPr>
      <w:r w:rsidRPr="00182FD3">
        <w:rPr>
          <w:b/>
          <w:bCs/>
          <w:sz w:val="28"/>
          <w:szCs w:val="28"/>
        </w:rPr>
        <w:t xml:space="preserve">Course Title: Theories of Language Learning and Teaching </w:t>
      </w:r>
    </w:p>
    <w:p w:rsidR="00182FD3" w:rsidRPr="00182FD3" w:rsidRDefault="00182FD3" w:rsidP="00182FD3">
      <w:pPr>
        <w:pStyle w:val="Default"/>
        <w:rPr>
          <w:sz w:val="28"/>
          <w:szCs w:val="28"/>
        </w:rPr>
      </w:pPr>
      <w:r w:rsidRPr="00182FD3">
        <w:rPr>
          <w:b/>
          <w:bCs/>
          <w:sz w:val="28"/>
          <w:szCs w:val="28"/>
        </w:rPr>
        <w:t xml:space="preserve">Course Code: TeAm511 </w:t>
      </w:r>
    </w:p>
    <w:p w:rsidR="00182FD3" w:rsidRPr="00182FD3" w:rsidRDefault="00182FD3" w:rsidP="00182FD3">
      <w:pPr>
        <w:pStyle w:val="Default"/>
        <w:rPr>
          <w:sz w:val="28"/>
          <w:szCs w:val="28"/>
        </w:rPr>
      </w:pPr>
      <w:r w:rsidRPr="00182FD3">
        <w:rPr>
          <w:b/>
          <w:bCs/>
          <w:sz w:val="28"/>
          <w:szCs w:val="28"/>
        </w:rPr>
        <w:t xml:space="preserve">Credit hour: 3 </w:t>
      </w:r>
    </w:p>
    <w:p w:rsidR="00182FD3" w:rsidRPr="00182FD3" w:rsidRDefault="00182FD3" w:rsidP="00182FD3">
      <w:pPr>
        <w:pStyle w:val="Default"/>
        <w:rPr>
          <w:sz w:val="28"/>
          <w:szCs w:val="28"/>
        </w:rPr>
      </w:pPr>
      <w:r w:rsidRPr="00182FD3">
        <w:rPr>
          <w:b/>
          <w:bCs/>
          <w:sz w:val="28"/>
          <w:szCs w:val="28"/>
        </w:rPr>
        <w:t xml:space="preserve">ECTS: 5 </w:t>
      </w:r>
    </w:p>
    <w:p w:rsidR="00182FD3" w:rsidRPr="00182FD3" w:rsidRDefault="00182FD3" w:rsidP="00182FD3">
      <w:pPr>
        <w:pStyle w:val="Default"/>
        <w:rPr>
          <w:sz w:val="28"/>
          <w:szCs w:val="28"/>
        </w:rPr>
      </w:pPr>
      <w:r w:rsidRPr="00182FD3">
        <w:rPr>
          <w:b/>
          <w:bCs/>
          <w:sz w:val="28"/>
          <w:szCs w:val="28"/>
        </w:rPr>
        <w:t xml:space="preserve">Pre-requisite course (s): None </w:t>
      </w:r>
    </w:p>
    <w:p w:rsidR="00182FD3" w:rsidRPr="00182FD3" w:rsidRDefault="00182FD3" w:rsidP="00182FD3">
      <w:pPr>
        <w:pStyle w:val="Default"/>
        <w:rPr>
          <w:sz w:val="28"/>
          <w:szCs w:val="28"/>
        </w:rPr>
      </w:pPr>
      <w:r w:rsidRPr="00182FD3">
        <w:rPr>
          <w:b/>
          <w:bCs/>
          <w:sz w:val="28"/>
          <w:szCs w:val="28"/>
        </w:rPr>
        <w:t xml:space="preserve">Description </w:t>
      </w:r>
    </w:p>
    <w:p w:rsidR="00182FD3" w:rsidRPr="00182FD3" w:rsidRDefault="00182FD3" w:rsidP="00182FD3">
      <w:pPr>
        <w:pStyle w:val="Default"/>
        <w:rPr>
          <w:sz w:val="28"/>
          <w:szCs w:val="28"/>
        </w:rPr>
      </w:pPr>
      <w:r w:rsidRPr="00182FD3">
        <w:rPr>
          <w:sz w:val="28"/>
          <w:szCs w:val="28"/>
        </w:rPr>
        <w:t xml:space="preserve">This Course represents a survey of approaches and theories associated with language learning and teaching. It is intended to provide students with a solid theoretical foundation that is needed for understanding and investigating the practices in language teaching in general and in Teaching Amharic in particular. It covers the following broad areas: first and second Language acquisition theories: factors influencing second language learning. </w:t>
      </w:r>
    </w:p>
    <w:p w:rsidR="00182FD3" w:rsidRPr="00182FD3" w:rsidRDefault="00182FD3" w:rsidP="00182FD3">
      <w:pPr>
        <w:pStyle w:val="Default"/>
        <w:rPr>
          <w:sz w:val="28"/>
          <w:szCs w:val="28"/>
        </w:rPr>
      </w:pPr>
      <w:r w:rsidRPr="00182FD3">
        <w:rPr>
          <w:b/>
          <w:bCs/>
          <w:sz w:val="28"/>
          <w:szCs w:val="28"/>
        </w:rPr>
        <w:t xml:space="preserve">Learning outcomes </w:t>
      </w:r>
    </w:p>
    <w:p w:rsidR="00182FD3" w:rsidRPr="00182FD3" w:rsidRDefault="00182FD3" w:rsidP="00182FD3">
      <w:pPr>
        <w:pStyle w:val="Default"/>
        <w:rPr>
          <w:sz w:val="28"/>
          <w:szCs w:val="28"/>
        </w:rPr>
      </w:pPr>
      <w:r w:rsidRPr="00182FD3">
        <w:rPr>
          <w:sz w:val="28"/>
          <w:szCs w:val="28"/>
        </w:rPr>
        <w:t xml:space="preserve">Upon the completion of the course, students will be able to: </w:t>
      </w:r>
    </w:p>
    <w:p w:rsidR="00182FD3" w:rsidRPr="00182FD3" w:rsidRDefault="00182FD3" w:rsidP="00182FD3">
      <w:pPr>
        <w:pStyle w:val="Default"/>
        <w:rPr>
          <w:sz w:val="28"/>
          <w:szCs w:val="28"/>
        </w:rPr>
      </w:pPr>
      <w:r w:rsidRPr="00182FD3">
        <w:rPr>
          <w:sz w:val="28"/>
          <w:szCs w:val="28"/>
        </w:rPr>
        <w:t xml:space="preserve"> Identify a wide range of basic issues and concepts related to language teaching and learning. </w:t>
      </w:r>
    </w:p>
    <w:p w:rsidR="00182FD3" w:rsidRPr="00182FD3" w:rsidRDefault="00182FD3" w:rsidP="00182FD3">
      <w:pPr>
        <w:pStyle w:val="Default"/>
        <w:rPr>
          <w:sz w:val="28"/>
          <w:szCs w:val="28"/>
        </w:rPr>
      </w:pPr>
      <w:r w:rsidRPr="00182FD3">
        <w:rPr>
          <w:sz w:val="28"/>
          <w:szCs w:val="28"/>
        </w:rPr>
        <w:t xml:space="preserve"> Distinguish between different theories and models of language acquisition. </w:t>
      </w:r>
    </w:p>
    <w:p w:rsidR="00182FD3" w:rsidRPr="00182FD3" w:rsidRDefault="00182FD3" w:rsidP="00182FD3">
      <w:pPr>
        <w:pStyle w:val="Default"/>
        <w:rPr>
          <w:sz w:val="28"/>
          <w:szCs w:val="28"/>
        </w:rPr>
      </w:pPr>
      <w:r w:rsidRPr="00182FD3">
        <w:rPr>
          <w:sz w:val="28"/>
          <w:szCs w:val="28"/>
        </w:rPr>
        <w:t xml:space="preserve"> Discover theories and assumptions that underlie different approaches to language teaching and learning. </w:t>
      </w:r>
    </w:p>
    <w:p w:rsidR="00182FD3" w:rsidRPr="00182FD3" w:rsidRDefault="00182FD3" w:rsidP="00182FD3">
      <w:pPr>
        <w:pStyle w:val="Default"/>
        <w:rPr>
          <w:sz w:val="28"/>
          <w:szCs w:val="28"/>
        </w:rPr>
      </w:pPr>
      <w:r w:rsidRPr="00182FD3">
        <w:rPr>
          <w:sz w:val="28"/>
          <w:szCs w:val="28"/>
        </w:rPr>
        <w:t xml:space="preserve"> Describe the key features of language teaching approaches. </w:t>
      </w:r>
    </w:p>
    <w:p w:rsidR="00182FD3" w:rsidRPr="00182FD3" w:rsidRDefault="00182FD3" w:rsidP="00182FD3">
      <w:pPr>
        <w:pStyle w:val="Default"/>
        <w:rPr>
          <w:sz w:val="28"/>
          <w:szCs w:val="28"/>
        </w:rPr>
      </w:pPr>
      <w:r w:rsidRPr="00182FD3">
        <w:rPr>
          <w:sz w:val="28"/>
          <w:szCs w:val="28"/>
        </w:rPr>
        <w:t xml:space="preserve"> List factors affecting language learning. </w:t>
      </w:r>
    </w:p>
    <w:p w:rsidR="00182FD3" w:rsidRPr="00182FD3" w:rsidRDefault="00182FD3" w:rsidP="00182FD3">
      <w:pPr>
        <w:pStyle w:val="Default"/>
        <w:rPr>
          <w:sz w:val="28"/>
          <w:szCs w:val="28"/>
        </w:rPr>
      </w:pPr>
      <w:r w:rsidRPr="00182FD3">
        <w:rPr>
          <w:sz w:val="28"/>
          <w:szCs w:val="28"/>
        </w:rPr>
        <w:t xml:space="preserve"> Discuss current trends and practices in language teaching. </w:t>
      </w:r>
    </w:p>
    <w:p w:rsidR="00182FD3" w:rsidRPr="00182FD3" w:rsidRDefault="00182FD3" w:rsidP="00182FD3">
      <w:pPr>
        <w:pStyle w:val="Default"/>
        <w:rPr>
          <w:sz w:val="28"/>
          <w:szCs w:val="28"/>
        </w:rPr>
      </w:pPr>
    </w:p>
    <w:p w:rsidR="00182FD3" w:rsidRPr="00182FD3" w:rsidRDefault="00182FD3" w:rsidP="00182FD3">
      <w:pPr>
        <w:pStyle w:val="Default"/>
        <w:rPr>
          <w:sz w:val="28"/>
          <w:szCs w:val="28"/>
        </w:rPr>
      </w:pPr>
      <w:r w:rsidRPr="00182FD3">
        <w:rPr>
          <w:b/>
          <w:bCs/>
          <w:sz w:val="28"/>
          <w:szCs w:val="28"/>
        </w:rPr>
        <w:t xml:space="preserve">Course Content </w:t>
      </w:r>
    </w:p>
    <w:p w:rsidR="00182FD3" w:rsidRPr="00182FD3" w:rsidRDefault="00182FD3" w:rsidP="00182FD3">
      <w:pPr>
        <w:pStyle w:val="Default"/>
        <w:rPr>
          <w:sz w:val="28"/>
          <w:szCs w:val="28"/>
        </w:rPr>
      </w:pPr>
      <w:r w:rsidRPr="00182FD3">
        <w:rPr>
          <w:sz w:val="28"/>
          <w:szCs w:val="28"/>
        </w:rPr>
        <w:t xml:space="preserve">1. </w:t>
      </w:r>
      <w:r w:rsidRPr="00182FD3">
        <w:rPr>
          <w:b/>
          <w:bCs/>
          <w:sz w:val="28"/>
          <w:szCs w:val="28"/>
        </w:rPr>
        <w:t xml:space="preserve">Fundamental issues and concepts in language acquisition </w:t>
      </w:r>
    </w:p>
    <w:p w:rsidR="00182FD3" w:rsidRPr="00182FD3" w:rsidRDefault="00182FD3" w:rsidP="00182FD3">
      <w:pPr>
        <w:pStyle w:val="Default"/>
        <w:rPr>
          <w:sz w:val="28"/>
          <w:szCs w:val="28"/>
        </w:rPr>
      </w:pPr>
      <w:r w:rsidRPr="00182FD3">
        <w:rPr>
          <w:sz w:val="28"/>
          <w:szCs w:val="28"/>
        </w:rPr>
        <w:t xml:space="preserve">1.1 First, second and foreign languages Learning Theories </w:t>
      </w:r>
    </w:p>
    <w:p w:rsidR="00182FD3" w:rsidRPr="00182FD3" w:rsidRDefault="00182FD3" w:rsidP="00182FD3">
      <w:pPr>
        <w:pStyle w:val="Default"/>
        <w:rPr>
          <w:sz w:val="28"/>
          <w:szCs w:val="28"/>
        </w:rPr>
      </w:pPr>
      <w:r w:rsidRPr="00182FD3">
        <w:rPr>
          <w:sz w:val="28"/>
          <w:szCs w:val="28"/>
        </w:rPr>
        <w:t xml:space="preserve">1.2.Types of competence (e.g. Linguistic and sociolinguistic competence, discourse competence...) </w:t>
      </w:r>
    </w:p>
    <w:p w:rsidR="00182FD3" w:rsidRPr="00182FD3" w:rsidRDefault="00182FD3" w:rsidP="00182FD3">
      <w:pPr>
        <w:pStyle w:val="Default"/>
        <w:rPr>
          <w:sz w:val="28"/>
          <w:szCs w:val="28"/>
        </w:rPr>
      </w:pPr>
      <w:r w:rsidRPr="00182FD3">
        <w:rPr>
          <w:sz w:val="28"/>
          <w:szCs w:val="28"/>
        </w:rPr>
        <w:t xml:space="preserve">1.3.Accuracy and fluency </w:t>
      </w:r>
    </w:p>
    <w:p w:rsidR="00182FD3" w:rsidRPr="00182FD3" w:rsidRDefault="00182FD3" w:rsidP="00182FD3">
      <w:pPr>
        <w:pStyle w:val="Default"/>
        <w:rPr>
          <w:sz w:val="28"/>
          <w:szCs w:val="28"/>
        </w:rPr>
      </w:pPr>
      <w:r w:rsidRPr="00182FD3">
        <w:rPr>
          <w:sz w:val="28"/>
          <w:szCs w:val="28"/>
        </w:rPr>
        <w:t xml:space="preserve">1.4. comparison of first and second language acquisition </w:t>
      </w:r>
    </w:p>
    <w:p w:rsidR="00182FD3" w:rsidRPr="00182FD3" w:rsidRDefault="00182FD3" w:rsidP="00182FD3">
      <w:pPr>
        <w:pStyle w:val="Default"/>
        <w:rPr>
          <w:sz w:val="28"/>
          <w:szCs w:val="28"/>
        </w:rPr>
      </w:pPr>
      <w:r w:rsidRPr="00182FD3">
        <w:rPr>
          <w:sz w:val="28"/>
          <w:szCs w:val="28"/>
        </w:rPr>
        <w:t xml:space="preserve">1.5.The role if L1 in L2. </w:t>
      </w:r>
    </w:p>
    <w:p w:rsidR="00182FD3" w:rsidRPr="00182FD3" w:rsidRDefault="00182FD3" w:rsidP="00182FD3">
      <w:pPr>
        <w:pStyle w:val="Default"/>
        <w:rPr>
          <w:sz w:val="28"/>
          <w:szCs w:val="28"/>
        </w:rPr>
      </w:pPr>
      <w:r w:rsidRPr="00182FD3">
        <w:rPr>
          <w:sz w:val="28"/>
          <w:szCs w:val="28"/>
        </w:rPr>
        <w:t xml:space="preserve">1.6.Contrastive analysis vs. Error Analysis </w:t>
      </w:r>
    </w:p>
    <w:p w:rsidR="00182FD3" w:rsidRPr="00182FD3" w:rsidRDefault="00182FD3" w:rsidP="00182FD3">
      <w:pPr>
        <w:pStyle w:val="Default"/>
        <w:rPr>
          <w:sz w:val="28"/>
          <w:szCs w:val="28"/>
        </w:rPr>
      </w:pPr>
      <w:r w:rsidRPr="00182FD3">
        <w:rPr>
          <w:b/>
          <w:bCs/>
          <w:sz w:val="28"/>
          <w:szCs w:val="28"/>
        </w:rPr>
        <w:t xml:space="preserve">16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spacing w:after="161"/>
        <w:rPr>
          <w:color w:val="auto"/>
          <w:sz w:val="28"/>
          <w:szCs w:val="28"/>
        </w:rPr>
      </w:pPr>
      <w:r w:rsidRPr="00182FD3">
        <w:rPr>
          <w:color w:val="auto"/>
          <w:sz w:val="28"/>
          <w:szCs w:val="28"/>
        </w:rPr>
        <w:t xml:space="preserve">1.7.Major trends in Language Teaching methods </w:t>
      </w:r>
    </w:p>
    <w:p w:rsidR="00182FD3" w:rsidRPr="00182FD3" w:rsidRDefault="00182FD3" w:rsidP="00182FD3">
      <w:pPr>
        <w:pStyle w:val="Default"/>
        <w:rPr>
          <w:color w:val="auto"/>
          <w:sz w:val="28"/>
          <w:szCs w:val="28"/>
        </w:rPr>
      </w:pPr>
      <w:r w:rsidRPr="00182FD3">
        <w:rPr>
          <w:b/>
          <w:bCs/>
          <w:color w:val="auto"/>
          <w:sz w:val="28"/>
          <w:szCs w:val="28"/>
        </w:rPr>
        <w:t xml:space="preserve">2. Language Learning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Process of language learning </w:t>
      </w:r>
    </w:p>
    <w:p w:rsidR="00182FD3" w:rsidRPr="00182FD3" w:rsidRDefault="00182FD3" w:rsidP="00182FD3">
      <w:pPr>
        <w:pStyle w:val="Default"/>
        <w:rPr>
          <w:color w:val="auto"/>
          <w:sz w:val="28"/>
          <w:szCs w:val="28"/>
        </w:rPr>
      </w:pPr>
      <w:r w:rsidRPr="00182FD3">
        <w:rPr>
          <w:color w:val="auto"/>
          <w:sz w:val="28"/>
          <w:szCs w:val="28"/>
        </w:rPr>
        <w:t xml:space="preserve">2.1. First Language Acquisition Theories (Introduction) </w:t>
      </w:r>
    </w:p>
    <w:p w:rsidR="00182FD3" w:rsidRPr="00182FD3" w:rsidRDefault="00182FD3" w:rsidP="00182FD3">
      <w:pPr>
        <w:pStyle w:val="Default"/>
        <w:spacing w:after="156"/>
        <w:rPr>
          <w:color w:val="auto"/>
          <w:sz w:val="28"/>
          <w:szCs w:val="28"/>
        </w:rPr>
      </w:pPr>
      <w:r w:rsidRPr="00182FD3">
        <w:rPr>
          <w:color w:val="auto"/>
          <w:sz w:val="28"/>
          <w:szCs w:val="28"/>
        </w:rPr>
        <w:t xml:space="preserve">2.1.1 Empiricism </w:t>
      </w:r>
    </w:p>
    <w:p w:rsidR="00182FD3" w:rsidRPr="00182FD3" w:rsidRDefault="00182FD3" w:rsidP="00182FD3">
      <w:pPr>
        <w:pStyle w:val="Default"/>
        <w:spacing w:after="156"/>
        <w:rPr>
          <w:color w:val="auto"/>
          <w:sz w:val="28"/>
          <w:szCs w:val="28"/>
        </w:rPr>
      </w:pPr>
      <w:r w:rsidRPr="00182FD3">
        <w:rPr>
          <w:color w:val="auto"/>
          <w:sz w:val="28"/>
          <w:szCs w:val="28"/>
        </w:rPr>
        <w:t xml:space="preserve">2.1.2 Rationalism </w:t>
      </w:r>
    </w:p>
    <w:p w:rsidR="00182FD3" w:rsidRPr="00182FD3" w:rsidRDefault="00182FD3" w:rsidP="00182FD3">
      <w:pPr>
        <w:pStyle w:val="Default"/>
        <w:spacing w:after="156"/>
        <w:rPr>
          <w:color w:val="auto"/>
          <w:sz w:val="28"/>
          <w:szCs w:val="28"/>
        </w:rPr>
      </w:pPr>
      <w:r w:rsidRPr="00182FD3">
        <w:rPr>
          <w:color w:val="auto"/>
          <w:sz w:val="28"/>
          <w:szCs w:val="28"/>
        </w:rPr>
        <w:t xml:space="preserve">2.1.3 Nativism </w:t>
      </w:r>
    </w:p>
    <w:p w:rsidR="00182FD3" w:rsidRPr="00182FD3" w:rsidRDefault="00182FD3" w:rsidP="00182FD3">
      <w:pPr>
        <w:pStyle w:val="Default"/>
        <w:spacing w:after="156"/>
        <w:rPr>
          <w:color w:val="auto"/>
          <w:sz w:val="28"/>
          <w:szCs w:val="28"/>
        </w:rPr>
      </w:pPr>
      <w:r w:rsidRPr="00182FD3">
        <w:rPr>
          <w:color w:val="auto"/>
          <w:sz w:val="28"/>
          <w:szCs w:val="28"/>
        </w:rPr>
        <w:t xml:space="preserve">2.1.4 </w:t>
      </w:r>
      <w:proofErr w:type="spellStart"/>
      <w:r w:rsidRPr="00182FD3">
        <w:rPr>
          <w:color w:val="auto"/>
          <w:sz w:val="28"/>
          <w:szCs w:val="28"/>
        </w:rPr>
        <w:t>Cognitivism</w:t>
      </w:r>
      <w:proofErr w:type="spellEnd"/>
      <w:r w:rsidRPr="00182FD3">
        <w:rPr>
          <w:color w:val="auto"/>
          <w:sz w:val="28"/>
          <w:szCs w:val="28"/>
        </w:rPr>
        <w:t xml:space="preserve"> </w:t>
      </w:r>
    </w:p>
    <w:p w:rsidR="00182FD3" w:rsidRPr="00182FD3" w:rsidRDefault="00182FD3" w:rsidP="00182FD3">
      <w:pPr>
        <w:pStyle w:val="Default"/>
        <w:spacing w:after="156"/>
        <w:rPr>
          <w:color w:val="auto"/>
          <w:sz w:val="28"/>
          <w:szCs w:val="28"/>
        </w:rPr>
      </w:pPr>
      <w:r w:rsidRPr="00182FD3">
        <w:rPr>
          <w:color w:val="auto"/>
          <w:sz w:val="28"/>
          <w:szCs w:val="28"/>
        </w:rPr>
        <w:t xml:space="preserve">2.1.5 </w:t>
      </w:r>
      <w:proofErr w:type="spellStart"/>
      <w:r w:rsidRPr="00182FD3">
        <w:rPr>
          <w:color w:val="auto"/>
          <w:sz w:val="28"/>
          <w:szCs w:val="28"/>
        </w:rPr>
        <w:t>Mentalism</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2.1.6 Functional Approach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Second/ Foreign Language Learning </w:t>
      </w:r>
    </w:p>
    <w:p w:rsidR="00182FD3" w:rsidRPr="00182FD3" w:rsidRDefault="00182FD3" w:rsidP="00182FD3">
      <w:pPr>
        <w:pStyle w:val="Default"/>
        <w:rPr>
          <w:color w:val="auto"/>
          <w:sz w:val="28"/>
          <w:szCs w:val="28"/>
        </w:rPr>
      </w:pPr>
      <w:r w:rsidRPr="00182FD3">
        <w:rPr>
          <w:color w:val="auto"/>
          <w:sz w:val="28"/>
          <w:szCs w:val="28"/>
        </w:rPr>
        <w:t xml:space="preserve">2.1. Theories of Second/ Foreign Language Learning </w:t>
      </w:r>
    </w:p>
    <w:p w:rsidR="00182FD3" w:rsidRPr="00182FD3" w:rsidRDefault="00182FD3" w:rsidP="00182FD3">
      <w:pPr>
        <w:pStyle w:val="Default"/>
        <w:spacing w:after="156"/>
        <w:rPr>
          <w:color w:val="auto"/>
          <w:sz w:val="28"/>
          <w:szCs w:val="28"/>
        </w:rPr>
      </w:pPr>
      <w:r w:rsidRPr="00182FD3">
        <w:rPr>
          <w:color w:val="auto"/>
          <w:sz w:val="28"/>
          <w:szCs w:val="28"/>
        </w:rPr>
        <w:t xml:space="preserve">2.1.1. Acquisition-Learning Distinction </w:t>
      </w:r>
    </w:p>
    <w:p w:rsidR="00182FD3" w:rsidRPr="00182FD3" w:rsidRDefault="00182FD3" w:rsidP="00182FD3">
      <w:pPr>
        <w:pStyle w:val="Default"/>
        <w:spacing w:after="156"/>
        <w:rPr>
          <w:color w:val="auto"/>
          <w:sz w:val="28"/>
          <w:szCs w:val="28"/>
        </w:rPr>
      </w:pPr>
      <w:r w:rsidRPr="00182FD3">
        <w:rPr>
          <w:color w:val="auto"/>
          <w:sz w:val="28"/>
          <w:szCs w:val="28"/>
        </w:rPr>
        <w:t xml:space="preserve">2.1.2. The Natural Order Hypothesis </w:t>
      </w:r>
    </w:p>
    <w:p w:rsidR="00182FD3" w:rsidRPr="00182FD3" w:rsidRDefault="00182FD3" w:rsidP="00182FD3">
      <w:pPr>
        <w:pStyle w:val="Default"/>
        <w:spacing w:after="156"/>
        <w:rPr>
          <w:color w:val="auto"/>
          <w:sz w:val="28"/>
          <w:szCs w:val="28"/>
        </w:rPr>
      </w:pPr>
      <w:r w:rsidRPr="00182FD3">
        <w:rPr>
          <w:color w:val="auto"/>
          <w:sz w:val="28"/>
          <w:szCs w:val="28"/>
        </w:rPr>
        <w:t xml:space="preserve">2.1.3. The Monitor Model </w:t>
      </w:r>
    </w:p>
    <w:p w:rsidR="00182FD3" w:rsidRPr="00182FD3" w:rsidRDefault="00182FD3" w:rsidP="00182FD3">
      <w:pPr>
        <w:pStyle w:val="Default"/>
        <w:spacing w:after="156"/>
        <w:rPr>
          <w:color w:val="auto"/>
          <w:sz w:val="28"/>
          <w:szCs w:val="28"/>
        </w:rPr>
      </w:pPr>
      <w:r w:rsidRPr="00182FD3">
        <w:rPr>
          <w:color w:val="auto"/>
          <w:sz w:val="28"/>
          <w:szCs w:val="28"/>
        </w:rPr>
        <w:t xml:space="preserve">2.1.4. The Input Hypothesis </w:t>
      </w:r>
    </w:p>
    <w:p w:rsidR="00182FD3" w:rsidRPr="00182FD3" w:rsidRDefault="00182FD3" w:rsidP="00182FD3">
      <w:pPr>
        <w:pStyle w:val="Default"/>
        <w:spacing w:after="156"/>
        <w:rPr>
          <w:color w:val="auto"/>
          <w:sz w:val="28"/>
          <w:szCs w:val="28"/>
        </w:rPr>
      </w:pPr>
      <w:r w:rsidRPr="00182FD3">
        <w:rPr>
          <w:color w:val="auto"/>
          <w:sz w:val="28"/>
          <w:szCs w:val="28"/>
        </w:rPr>
        <w:t xml:space="preserve">2.1.5. The Affective Filter Hypothesis </w:t>
      </w:r>
    </w:p>
    <w:p w:rsidR="00182FD3" w:rsidRPr="00182FD3" w:rsidRDefault="00182FD3" w:rsidP="00182FD3">
      <w:pPr>
        <w:pStyle w:val="Default"/>
        <w:rPr>
          <w:color w:val="auto"/>
          <w:sz w:val="28"/>
          <w:szCs w:val="28"/>
        </w:rPr>
      </w:pPr>
      <w:r w:rsidRPr="00182FD3">
        <w:rPr>
          <w:color w:val="auto"/>
          <w:sz w:val="28"/>
          <w:szCs w:val="28"/>
        </w:rPr>
        <w:t xml:space="preserve">2.1.6. The output Hypothesis </w:t>
      </w:r>
    </w:p>
    <w:p w:rsidR="00182FD3" w:rsidRPr="00182FD3" w:rsidRDefault="00182FD3" w:rsidP="00182FD3">
      <w:pPr>
        <w:pStyle w:val="Default"/>
        <w:rPr>
          <w:color w:val="auto"/>
          <w:sz w:val="28"/>
          <w:szCs w:val="28"/>
        </w:rPr>
      </w:pPr>
      <w:r w:rsidRPr="00182FD3">
        <w:rPr>
          <w:color w:val="auto"/>
          <w:sz w:val="28"/>
          <w:szCs w:val="28"/>
        </w:rPr>
        <w:t xml:space="preserve">2.2. Process of Second/ Foreign Language Learning </w:t>
      </w:r>
    </w:p>
    <w:p w:rsidR="00182FD3" w:rsidRPr="00182FD3" w:rsidRDefault="00182FD3" w:rsidP="00182FD3">
      <w:pPr>
        <w:pStyle w:val="Default"/>
        <w:rPr>
          <w:color w:val="auto"/>
          <w:sz w:val="28"/>
          <w:szCs w:val="28"/>
        </w:rPr>
      </w:pPr>
      <w:r w:rsidRPr="00182FD3">
        <w:rPr>
          <w:b/>
          <w:bCs/>
          <w:color w:val="auto"/>
          <w:sz w:val="28"/>
          <w:szCs w:val="28"/>
        </w:rPr>
        <w:t xml:space="preserve">3. Variables in Language learning </w:t>
      </w:r>
    </w:p>
    <w:p w:rsidR="00182FD3" w:rsidRPr="00182FD3" w:rsidRDefault="00182FD3" w:rsidP="00182FD3">
      <w:pPr>
        <w:pStyle w:val="Default"/>
        <w:spacing w:after="156"/>
        <w:rPr>
          <w:color w:val="auto"/>
          <w:sz w:val="28"/>
          <w:szCs w:val="28"/>
        </w:rPr>
      </w:pPr>
      <w:r w:rsidRPr="00182FD3">
        <w:rPr>
          <w:color w:val="auto"/>
          <w:sz w:val="28"/>
          <w:szCs w:val="28"/>
        </w:rPr>
        <w:t xml:space="preserve">3.1. Individual differences in language learning </w:t>
      </w:r>
    </w:p>
    <w:p w:rsidR="00182FD3" w:rsidRPr="00182FD3" w:rsidRDefault="00182FD3" w:rsidP="00182FD3">
      <w:pPr>
        <w:pStyle w:val="Default"/>
        <w:spacing w:after="156"/>
        <w:rPr>
          <w:color w:val="auto"/>
          <w:sz w:val="28"/>
          <w:szCs w:val="28"/>
        </w:rPr>
      </w:pPr>
      <w:r w:rsidRPr="00182FD3">
        <w:rPr>
          <w:color w:val="auto"/>
          <w:sz w:val="28"/>
          <w:szCs w:val="28"/>
        </w:rPr>
        <w:t xml:space="preserve">3.2. Social influences on language learning </w:t>
      </w:r>
    </w:p>
    <w:p w:rsidR="00182FD3" w:rsidRPr="00182FD3" w:rsidRDefault="00182FD3" w:rsidP="00182FD3">
      <w:pPr>
        <w:pStyle w:val="Default"/>
        <w:spacing w:after="156"/>
        <w:rPr>
          <w:color w:val="auto"/>
          <w:sz w:val="28"/>
          <w:szCs w:val="28"/>
        </w:rPr>
      </w:pPr>
      <w:r w:rsidRPr="00182FD3">
        <w:rPr>
          <w:color w:val="auto"/>
          <w:sz w:val="28"/>
          <w:szCs w:val="28"/>
        </w:rPr>
        <w:t xml:space="preserve">3.3. Language Learning Strategies </w:t>
      </w:r>
    </w:p>
    <w:p w:rsidR="00182FD3" w:rsidRPr="00182FD3" w:rsidRDefault="00182FD3" w:rsidP="00182FD3">
      <w:pPr>
        <w:pStyle w:val="Default"/>
        <w:spacing w:after="156"/>
        <w:rPr>
          <w:color w:val="auto"/>
          <w:sz w:val="28"/>
          <w:szCs w:val="28"/>
        </w:rPr>
      </w:pPr>
      <w:r w:rsidRPr="00182FD3">
        <w:rPr>
          <w:color w:val="auto"/>
          <w:sz w:val="28"/>
          <w:szCs w:val="28"/>
        </w:rPr>
        <w:t xml:space="preserve">3.4. Communicative Strategies </w:t>
      </w:r>
    </w:p>
    <w:p w:rsidR="00182FD3" w:rsidRPr="00182FD3" w:rsidRDefault="00182FD3" w:rsidP="00182FD3">
      <w:pPr>
        <w:pStyle w:val="Default"/>
        <w:rPr>
          <w:color w:val="auto"/>
          <w:sz w:val="28"/>
          <w:szCs w:val="28"/>
        </w:rPr>
      </w:pPr>
      <w:r w:rsidRPr="00182FD3">
        <w:rPr>
          <w:color w:val="auto"/>
          <w:sz w:val="28"/>
          <w:szCs w:val="28"/>
        </w:rPr>
        <w:t xml:space="preserve">3.5. Language Learning styles </w:t>
      </w:r>
    </w:p>
    <w:p w:rsidR="00182FD3" w:rsidRPr="00182FD3" w:rsidRDefault="00182FD3" w:rsidP="00182FD3">
      <w:pPr>
        <w:pStyle w:val="Default"/>
        <w:rPr>
          <w:color w:val="auto"/>
          <w:sz w:val="28"/>
          <w:szCs w:val="28"/>
        </w:rPr>
      </w:pPr>
      <w:r w:rsidRPr="00182FD3">
        <w:rPr>
          <w:b/>
          <w:bCs/>
          <w:color w:val="auto"/>
          <w:sz w:val="28"/>
          <w:szCs w:val="28"/>
        </w:rPr>
        <w:t xml:space="preserve">4. Language Teaching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4.1. Survey of the history of language teaching </w:t>
      </w:r>
    </w:p>
    <w:p w:rsidR="00182FD3" w:rsidRPr="00182FD3" w:rsidRDefault="00182FD3" w:rsidP="00182FD3">
      <w:pPr>
        <w:pStyle w:val="Default"/>
        <w:rPr>
          <w:color w:val="auto"/>
          <w:sz w:val="28"/>
          <w:szCs w:val="28"/>
        </w:rPr>
      </w:pPr>
      <w:r w:rsidRPr="00182FD3">
        <w:rPr>
          <w:color w:val="auto"/>
          <w:sz w:val="28"/>
          <w:szCs w:val="28"/>
        </w:rPr>
        <w:t xml:space="preserve">4.2. Major trends in language teaching methods </w:t>
      </w:r>
    </w:p>
    <w:p w:rsidR="00182FD3" w:rsidRPr="00182FD3" w:rsidRDefault="00182FD3" w:rsidP="00182FD3">
      <w:pPr>
        <w:pStyle w:val="Default"/>
        <w:spacing w:after="156"/>
        <w:rPr>
          <w:color w:val="auto"/>
          <w:sz w:val="28"/>
          <w:szCs w:val="28"/>
        </w:rPr>
      </w:pPr>
      <w:r w:rsidRPr="00182FD3">
        <w:rPr>
          <w:color w:val="auto"/>
          <w:sz w:val="28"/>
          <w:szCs w:val="28"/>
        </w:rPr>
        <w:lastRenderedPageBreak/>
        <w:t xml:space="preserve">4.2.1 The Grammar-Translation Method </w:t>
      </w:r>
    </w:p>
    <w:p w:rsidR="00182FD3" w:rsidRPr="00182FD3" w:rsidRDefault="00182FD3" w:rsidP="00182FD3">
      <w:pPr>
        <w:pStyle w:val="Default"/>
        <w:spacing w:after="156"/>
        <w:rPr>
          <w:color w:val="auto"/>
          <w:sz w:val="28"/>
          <w:szCs w:val="28"/>
        </w:rPr>
      </w:pPr>
      <w:r w:rsidRPr="00182FD3">
        <w:rPr>
          <w:color w:val="auto"/>
          <w:sz w:val="28"/>
          <w:szCs w:val="28"/>
        </w:rPr>
        <w:t xml:space="preserve">4.2.2 The direct Method </w:t>
      </w:r>
    </w:p>
    <w:p w:rsidR="00182FD3" w:rsidRPr="00182FD3" w:rsidRDefault="00182FD3" w:rsidP="00182FD3">
      <w:pPr>
        <w:pStyle w:val="Default"/>
        <w:rPr>
          <w:color w:val="auto"/>
          <w:sz w:val="28"/>
          <w:szCs w:val="28"/>
        </w:rPr>
      </w:pPr>
      <w:r w:rsidRPr="00182FD3">
        <w:rPr>
          <w:color w:val="auto"/>
          <w:sz w:val="28"/>
          <w:szCs w:val="28"/>
        </w:rPr>
        <w:t xml:space="preserve">4.2.3 The Natural Method </w:t>
      </w:r>
    </w:p>
    <w:p w:rsidR="00182FD3" w:rsidRPr="00182FD3" w:rsidRDefault="00182FD3" w:rsidP="00182FD3">
      <w:pPr>
        <w:pStyle w:val="Default"/>
        <w:rPr>
          <w:color w:val="auto"/>
          <w:sz w:val="28"/>
          <w:szCs w:val="28"/>
        </w:rPr>
      </w:pPr>
      <w:r w:rsidRPr="00182FD3">
        <w:rPr>
          <w:b/>
          <w:bCs/>
          <w:color w:val="auto"/>
          <w:sz w:val="28"/>
          <w:szCs w:val="28"/>
        </w:rPr>
        <w:t xml:space="preserve">17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spacing w:after="156"/>
        <w:rPr>
          <w:color w:val="auto"/>
          <w:sz w:val="28"/>
          <w:szCs w:val="28"/>
        </w:rPr>
      </w:pPr>
      <w:r w:rsidRPr="00182FD3">
        <w:rPr>
          <w:color w:val="auto"/>
          <w:sz w:val="28"/>
          <w:szCs w:val="28"/>
        </w:rPr>
        <w:t xml:space="preserve">4.1.4. The Oral Approach and Situational Language Teaching </w:t>
      </w:r>
    </w:p>
    <w:p w:rsidR="00182FD3" w:rsidRPr="00182FD3" w:rsidRDefault="00182FD3" w:rsidP="00182FD3">
      <w:pPr>
        <w:pStyle w:val="Default"/>
        <w:spacing w:after="156"/>
        <w:rPr>
          <w:color w:val="auto"/>
          <w:sz w:val="28"/>
          <w:szCs w:val="28"/>
        </w:rPr>
      </w:pPr>
      <w:r w:rsidRPr="00182FD3">
        <w:rPr>
          <w:color w:val="auto"/>
          <w:sz w:val="28"/>
          <w:szCs w:val="28"/>
        </w:rPr>
        <w:t xml:space="preserve">4.1.5. The Audio-lingual Method </w:t>
      </w:r>
    </w:p>
    <w:p w:rsidR="00182FD3" w:rsidRPr="00182FD3" w:rsidRDefault="00182FD3" w:rsidP="00182FD3">
      <w:pPr>
        <w:pStyle w:val="Default"/>
        <w:spacing w:after="156"/>
        <w:rPr>
          <w:color w:val="auto"/>
          <w:sz w:val="28"/>
          <w:szCs w:val="28"/>
        </w:rPr>
      </w:pPr>
      <w:r w:rsidRPr="00182FD3">
        <w:rPr>
          <w:color w:val="auto"/>
          <w:sz w:val="28"/>
          <w:szCs w:val="28"/>
        </w:rPr>
        <w:t xml:space="preserve">4.1.6. The Reading Method </w:t>
      </w:r>
    </w:p>
    <w:p w:rsidR="00182FD3" w:rsidRPr="00182FD3" w:rsidRDefault="00182FD3" w:rsidP="00182FD3">
      <w:pPr>
        <w:pStyle w:val="Default"/>
        <w:spacing w:after="156"/>
        <w:rPr>
          <w:color w:val="auto"/>
          <w:sz w:val="28"/>
          <w:szCs w:val="28"/>
        </w:rPr>
      </w:pPr>
      <w:r w:rsidRPr="00182FD3">
        <w:rPr>
          <w:color w:val="auto"/>
          <w:sz w:val="28"/>
          <w:szCs w:val="28"/>
        </w:rPr>
        <w:t xml:space="preserve">4.1.7. </w:t>
      </w:r>
      <w:proofErr w:type="spellStart"/>
      <w:r w:rsidRPr="00182FD3">
        <w:rPr>
          <w:color w:val="auto"/>
          <w:sz w:val="28"/>
          <w:szCs w:val="28"/>
        </w:rPr>
        <w:t>Suggestopedia</w:t>
      </w:r>
      <w:proofErr w:type="spellEnd"/>
      <w:r w:rsidRPr="00182FD3">
        <w:rPr>
          <w:color w:val="auto"/>
          <w:sz w:val="28"/>
          <w:szCs w:val="28"/>
        </w:rPr>
        <w:t xml:space="preserve"> </w:t>
      </w:r>
    </w:p>
    <w:p w:rsidR="00182FD3" w:rsidRPr="00182FD3" w:rsidRDefault="00182FD3" w:rsidP="00182FD3">
      <w:pPr>
        <w:pStyle w:val="Default"/>
        <w:spacing w:after="156"/>
        <w:rPr>
          <w:color w:val="auto"/>
          <w:sz w:val="28"/>
          <w:szCs w:val="28"/>
        </w:rPr>
      </w:pPr>
      <w:r w:rsidRPr="00182FD3">
        <w:rPr>
          <w:color w:val="auto"/>
          <w:sz w:val="28"/>
          <w:szCs w:val="28"/>
        </w:rPr>
        <w:t xml:space="preserve">4.1.8. Total Physical Response </w:t>
      </w:r>
    </w:p>
    <w:p w:rsidR="00182FD3" w:rsidRPr="00182FD3" w:rsidRDefault="00182FD3" w:rsidP="00182FD3">
      <w:pPr>
        <w:pStyle w:val="Default"/>
        <w:spacing w:after="156"/>
        <w:rPr>
          <w:color w:val="auto"/>
          <w:sz w:val="28"/>
          <w:szCs w:val="28"/>
        </w:rPr>
      </w:pPr>
      <w:r w:rsidRPr="00182FD3">
        <w:rPr>
          <w:color w:val="auto"/>
          <w:sz w:val="28"/>
          <w:szCs w:val="28"/>
        </w:rPr>
        <w:t xml:space="preserve">4.1.9. The Silent Way </w:t>
      </w:r>
    </w:p>
    <w:p w:rsidR="00182FD3" w:rsidRPr="00182FD3" w:rsidRDefault="00182FD3" w:rsidP="00182FD3">
      <w:pPr>
        <w:pStyle w:val="Default"/>
        <w:spacing w:after="156"/>
        <w:rPr>
          <w:color w:val="auto"/>
          <w:sz w:val="28"/>
          <w:szCs w:val="28"/>
        </w:rPr>
      </w:pPr>
      <w:r w:rsidRPr="00182FD3">
        <w:rPr>
          <w:color w:val="auto"/>
          <w:sz w:val="28"/>
          <w:szCs w:val="28"/>
        </w:rPr>
        <w:t xml:space="preserve">4.1.10. Cognitive Approach </w:t>
      </w:r>
    </w:p>
    <w:p w:rsidR="00182FD3" w:rsidRPr="00182FD3" w:rsidRDefault="00182FD3" w:rsidP="00182FD3">
      <w:pPr>
        <w:pStyle w:val="Default"/>
        <w:rPr>
          <w:color w:val="auto"/>
          <w:sz w:val="28"/>
          <w:szCs w:val="28"/>
        </w:rPr>
      </w:pPr>
      <w:r w:rsidRPr="00182FD3">
        <w:rPr>
          <w:color w:val="auto"/>
          <w:sz w:val="28"/>
          <w:szCs w:val="28"/>
        </w:rPr>
        <w:t xml:space="preserve">4.1.11. Alternative Approaches and Methods </w:t>
      </w:r>
    </w:p>
    <w:p w:rsidR="00182FD3" w:rsidRPr="00182FD3" w:rsidRDefault="00182FD3" w:rsidP="00182FD3">
      <w:pPr>
        <w:pStyle w:val="Default"/>
        <w:rPr>
          <w:color w:val="auto"/>
          <w:sz w:val="28"/>
          <w:szCs w:val="28"/>
        </w:rPr>
      </w:pPr>
      <w:r w:rsidRPr="00182FD3">
        <w:rPr>
          <w:color w:val="auto"/>
          <w:sz w:val="28"/>
          <w:szCs w:val="28"/>
        </w:rPr>
        <w:t xml:space="preserve">5. More Recent Approaches to Second Language Instruction </w:t>
      </w:r>
    </w:p>
    <w:p w:rsidR="00182FD3" w:rsidRPr="00182FD3" w:rsidRDefault="00182FD3" w:rsidP="00182FD3">
      <w:pPr>
        <w:pStyle w:val="Default"/>
        <w:spacing w:after="158"/>
        <w:rPr>
          <w:color w:val="auto"/>
          <w:sz w:val="28"/>
          <w:szCs w:val="28"/>
        </w:rPr>
      </w:pPr>
      <w:r w:rsidRPr="00182FD3">
        <w:rPr>
          <w:color w:val="auto"/>
          <w:sz w:val="28"/>
          <w:szCs w:val="28"/>
        </w:rPr>
        <w:t xml:space="preserve">5.1. Communicative Language Teaching </w:t>
      </w:r>
    </w:p>
    <w:p w:rsidR="00182FD3" w:rsidRPr="00182FD3" w:rsidRDefault="00182FD3" w:rsidP="00182FD3">
      <w:pPr>
        <w:pStyle w:val="Default"/>
        <w:spacing w:after="158"/>
        <w:rPr>
          <w:color w:val="auto"/>
          <w:sz w:val="28"/>
          <w:szCs w:val="28"/>
        </w:rPr>
      </w:pPr>
      <w:r w:rsidRPr="00182FD3">
        <w:rPr>
          <w:color w:val="auto"/>
          <w:sz w:val="28"/>
          <w:szCs w:val="28"/>
        </w:rPr>
        <w:t xml:space="preserve">5.2. The Natural Approach </w:t>
      </w:r>
    </w:p>
    <w:p w:rsidR="00182FD3" w:rsidRPr="00182FD3" w:rsidRDefault="00182FD3" w:rsidP="00182FD3">
      <w:pPr>
        <w:pStyle w:val="Default"/>
        <w:spacing w:after="158"/>
        <w:rPr>
          <w:color w:val="auto"/>
          <w:sz w:val="28"/>
          <w:szCs w:val="28"/>
        </w:rPr>
      </w:pPr>
      <w:r w:rsidRPr="00182FD3">
        <w:rPr>
          <w:color w:val="auto"/>
          <w:sz w:val="28"/>
          <w:szCs w:val="28"/>
        </w:rPr>
        <w:t xml:space="preserve">5.3. Co-operative Language Learning </w:t>
      </w:r>
    </w:p>
    <w:p w:rsidR="00182FD3" w:rsidRPr="00182FD3" w:rsidRDefault="00182FD3" w:rsidP="00182FD3">
      <w:pPr>
        <w:pStyle w:val="Default"/>
        <w:spacing w:after="158"/>
        <w:rPr>
          <w:color w:val="auto"/>
          <w:sz w:val="28"/>
          <w:szCs w:val="28"/>
        </w:rPr>
      </w:pPr>
      <w:r w:rsidRPr="00182FD3">
        <w:rPr>
          <w:color w:val="auto"/>
          <w:sz w:val="28"/>
          <w:szCs w:val="28"/>
        </w:rPr>
        <w:t xml:space="preserve">5.4. Content-Based Language Teaching </w:t>
      </w:r>
    </w:p>
    <w:p w:rsidR="00182FD3" w:rsidRPr="00182FD3" w:rsidRDefault="00182FD3" w:rsidP="00182FD3">
      <w:pPr>
        <w:pStyle w:val="Default"/>
        <w:spacing w:after="158"/>
        <w:rPr>
          <w:color w:val="auto"/>
          <w:sz w:val="28"/>
          <w:szCs w:val="28"/>
        </w:rPr>
      </w:pPr>
      <w:r w:rsidRPr="00182FD3">
        <w:rPr>
          <w:color w:val="auto"/>
          <w:sz w:val="28"/>
          <w:szCs w:val="28"/>
        </w:rPr>
        <w:t xml:space="preserve">5.5. Task-Based Language Teaching </w:t>
      </w:r>
    </w:p>
    <w:p w:rsidR="00182FD3" w:rsidRPr="00182FD3" w:rsidRDefault="00182FD3" w:rsidP="00182FD3">
      <w:pPr>
        <w:pStyle w:val="Default"/>
        <w:rPr>
          <w:color w:val="auto"/>
          <w:sz w:val="28"/>
          <w:szCs w:val="28"/>
        </w:rPr>
      </w:pPr>
      <w:r w:rsidRPr="00182FD3">
        <w:rPr>
          <w:color w:val="auto"/>
          <w:sz w:val="28"/>
          <w:szCs w:val="28"/>
        </w:rPr>
        <w:t xml:space="preserve">5.6. Other models and hypotheses </w:t>
      </w:r>
    </w:p>
    <w:p w:rsidR="00182FD3" w:rsidRPr="00182FD3" w:rsidRDefault="00182FD3" w:rsidP="00182FD3">
      <w:pPr>
        <w:pStyle w:val="Default"/>
        <w:spacing w:after="158"/>
        <w:rPr>
          <w:color w:val="auto"/>
          <w:sz w:val="28"/>
          <w:szCs w:val="28"/>
        </w:rPr>
      </w:pPr>
      <w:r w:rsidRPr="00182FD3">
        <w:rPr>
          <w:color w:val="auto"/>
          <w:sz w:val="28"/>
          <w:szCs w:val="28"/>
        </w:rPr>
        <w:t xml:space="preserve">5.6.1 Acculturation Model </w:t>
      </w:r>
    </w:p>
    <w:p w:rsidR="00182FD3" w:rsidRPr="00182FD3" w:rsidRDefault="00182FD3" w:rsidP="00182FD3">
      <w:pPr>
        <w:pStyle w:val="Default"/>
        <w:spacing w:after="158"/>
        <w:rPr>
          <w:color w:val="auto"/>
          <w:sz w:val="28"/>
          <w:szCs w:val="28"/>
        </w:rPr>
      </w:pPr>
      <w:r w:rsidRPr="00182FD3">
        <w:rPr>
          <w:color w:val="auto"/>
          <w:sz w:val="28"/>
          <w:szCs w:val="28"/>
        </w:rPr>
        <w:t xml:space="preserve">5.6.2. Accommodation Theory </w:t>
      </w:r>
    </w:p>
    <w:p w:rsidR="00182FD3" w:rsidRPr="00182FD3" w:rsidRDefault="00182FD3" w:rsidP="00182FD3">
      <w:pPr>
        <w:pStyle w:val="Default"/>
        <w:spacing w:after="158"/>
        <w:rPr>
          <w:color w:val="auto"/>
          <w:sz w:val="28"/>
          <w:szCs w:val="28"/>
        </w:rPr>
      </w:pPr>
      <w:r w:rsidRPr="00182FD3">
        <w:rPr>
          <w:color w:val="auto"/>
          <w:sz w:val="28"/>
          <w:szCs w:val="28"/>
        </w:rPr>
        <w:t xml:space="preserve">5.6.3. Discourse Model </w:t>
      </w:r>
    </w:p>
    <w:p w:rsidR="00182FD3" w:rsidRPr="00182FD3" w:rsidRDefault="00182FD3" w:rsidP="00182FD3">
      <w:pPr>
        <w:pStyle w:val="Default"/>
        <w:spacing w:after="158"/>
        <w:rPr>
          <w:color w:val="auto"/>
          <w:sz w:val="28"/>
          <w:szCs w:val="28"/>
        </w:rPr>
      </w:pPr>
      <w:r w:rsidRPr="00182FD3">
        <w:rPr>
          <w:color w:val="auto"/>
          <w:sz w:val="28"/>
          <w:szCs w:val="28"/>
        </w:rPr>
        <w:t xml:space="preserve">5.6.4. The Variable Competence Model </w:t>
      </w:r>
    </w:p>
    <w:p w:rsidR="00182FD3" w:rsidRPr="00182FD3" w:rsidRDefault="00182FD3" w:rsidP="00182FD3">
      <w:pPr>
        <w:pStyle w:val="Default"/>
        <w:rPr>
          <w:color w:val="auto"/>
          <w:sz w:val="28"/>
          <w:szCs w:val="28"/>
        </w:rPr>
      </w:pPr>
      <w:r w:rsidRPr="00182FD3">
        <w:rPr>
          <w:color w:val="auto"/>
          <w:sz w:val="28"/>
          <w:szCs w:val="28"/>
        </w:rPr>
        <w:t xml:space="preserve">5.6.5. The Universal hypothesis </w:t>
      </w:r>
    </w:p>
    <w:p w:rsidR="00182FD3" w:rsidRPr="00182FD3" w:rsidRDefault="00182FD3" w:rsidP="00182FD3">
      <w:pPr>
        <w:pStyle w:val="Default"/>
        <w:spacing w:after="156"/>
        <w:rPr>
          <w:color w:val="auto"/>
          <w:sz w:val="28"/>
          <w:szCs w:val="28"/>
        </w:rPr>
      </w:pPr>
      <w:r w:rsidRPr="00182FD3">
        <w:rPr>
          <w:color w:val="auto"/>
          <w:sz w:val="28"/>
          <w:szCs w:val="28"/>
        </w:rPr>
        <w:t xml:space="preserve">6. Discourse Analysis </w:t>
      </w:r>
    </w:p>
    <w:p w:rsidR="00182FD3" w:rsidRPr="00182FD3" w:rsidRDefault="00182FD3" w:rsidP="00182FD3">
      <w:pPr>
        <w:pStyle w:val="Default"/>
        <w:rPr>
          <w:color w:val="auto"/>
          <w:sz w:val="28"/>
          <w:szCs w:val="28"/>
        </w:rPr>
      </w:pPr>
      <w:r w:rsidRPr="00182FD3">
        <w:rPr>
          <w:color w:val="auto"/>
          <w:sz w:val="28"/>
          <w:szCs w:val="28"/>
        </w:rPr>
        <w:t xml:space="preserve">7. Contrastive Analysis vs. Error Analysis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This course is delivered in the Cooperative modality. This means they will work through the course as part of a group, interacting with other learners and their own Learning. </w:t>
      </w: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pStyle w:val="Default"/>
        <w:rPr>
          <w:color w:val="auto"/>
          <w:sz w:val="28"/>
          <w:szCs w:val="28"/>
        </w:rPr>
      </w:pPr>
      <w:r w:rsidRPr="00182FD3">
        <w:rPr>
          <w:color w:val="auto"/>
          <w:sz w:val="28"/>
          <w:szCs w:val="28"/>
        </w:rPr>
        <w:lastRenderedPageBreak/>
        <w:t xml:space="preserve">This Course is organized into seven units. Each unit contains at least one group activity and concludes with an assignment. They will then complete the final project for the course. </w:t>
      </w:r>
      <w:r w:rsidRPr="00182FD3">
        <w:rPr>
          <w:b/>
          <w:bCs/>
          <w:color w:val="auto"/>
          <w:sz w:val="28"/>
          <w:szCs w:val="28"/>
        </w:rPr>
        <w:t xml:space="preserve">18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class presentation &amp; participation 5% </w:t>
      </w:r>
    </w:p>
    <w:p w:rsidR="00182FD3" w:rsidRPr="00182FD3" w:rsidRDefault="00182FD3" w:rsidP="00182FD3">
      <w:pPr>
        <w:pStyle w:val="Default"/>
        <w:rPr>
          <w:color w:val="auto"/>
          <w:sz w:val="28"/>
          <w:szCs w:val="28"/>
        </w:rPr>
      </w:pPr>
      <w:r w:rsidRPr="00182FD3">
        <w:rPr>
          <w:color w:val="auto"/>
          <w:sz w:val="28"/>
          <w:szCs w:val="28"/>
        </w:rPr>
        <w:t xml:space="preserve"> Individual assignment 30% </w:t>
      </w:r>
    </w:p>
    <w:p w:rsidR="00182FD3" w:rsidRPr="00182FD3" w:rsidRDefault="00182FD3" w:rsidP="00182FD3">
      <w:pPr>
        <w:pStyle w:val="Default"/>
        <w:rPr>
          <w:color w:val="auto"/>
          <w:sz w:val="28"/>
          <w:szCs w:val="28"/>
        </w:rPr>
      </w:pPr>
      <w:r w:rsidRPr="00182FD3">
        <w:rPr>
          <w:color w:val="auto"/>
          <w:sz w:val="28"/>
          <w:szCs w:val="28"/>
        </w:rPr>
        <w:t xml:space="preserve"> Assignment presentation 10% </w:t>
      </w:r>
    </w:p>
    <w:p w:rsidR="00182FD3" w:rsidRPr="00182FD3" w:rsidRDefault="00182FD3" w:rsidP="00182FD3">
      <w:pPr>
        <w:pStyle w:val="Default"/>
        <w:rPr>
          <w:color w:val="auto"/>
          <w:sz w:val="28"/>
          <w:szCs w:val="28"/>
        </w:rPr>
      </w:pPr>
      <w:r w:rsidRPr="00182FD3">
        <w:rPr>
          <w:color w:val="auto"/>
          <w:sz w:val="28"/>
          <w:szCs w:val="28"/>
        </w:rPr>
        <w:t xml:space="preserve"> Group assignment 15% </w:t>
      </w:r>
    </w:p>
    <w:p w:rsidR="00182FD3" w:rsidRPr="00182FD3" w:rsidRDefault="00182FD3" w:rsidP="00182FD3">
      <w:pPr>
        <w:pStyle w:val="Default"/>
        <w:rPr>
          <w:color w:val="auto"/>
          <w:sz w:val="28"/>
          <w:szCs w:val="28"/>
        </w:rPr>
      </w:pPr>
      <w:r w:rsidRPr="00182FD3">
        <w:rPr>
          <w:color w:val="auto"/>
          <w:sz w:val="28"/>
          <w:szCs w:val="28"/>
        </w:rPr>
        <w:t xml:space="preserve"> Final examination 40%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References </w:t>
      </w:r>
    </w:p>
    <w:p w:rsidR="00182FD3" w:rsidRPr="00182FD3" w:rsidRDefault="00182FD3" w:rsidP="00182FD3">
      <w:pPr>
        <w:pStyle w:val="Default"/>
        <w:rPr>
          <w:color w:val="auto"/>
          <w:sz w:val="28"/>
          <w:szCs w:val="28"/>
        </w:rPr>
      </w:pPr>
      <w:proofErr w:type="spellStart"/>
      <w:r w:rsidRPr="00182FD3">
        <w:rPr>
          <w:color w:val="auto"/>
          <w:sz w:val="28"/>
          <w:szCs w:val="28"/>
        </w:rPr>
        <w:t>Alatis</w:t>
      </w:r>
      <w:proofErr w:type="spellEnd"/>
      <w:r w:rsidRPr="00182FD3">
        <w:rPr>
          <w:color w:val="auto"/>
          <w:sz w:val="28"/>
          <w:szCs w:val="28"/>
        </w:rPr>
        <w:t xml:space="preserve">, J.E. et al.(eds.) 1981. </w:t>
      </w:r>
      <w:r w:rsidRPr="00182FD3">
        <w:rPr>
          <w:i/>
          <w:iCs/>
          <w:color w:val="auto"/>
          <w:sz w:val="28"/>
          <w:szCs w:val="28"/>
        </w:rPr>
        <w:t xml:space="preserve">The Second language Classroom: Directions for the 1980s. </w:t>
      </w:r>
    </w:p>
    <w:p w:rsidR="00182FD3" w:rsidRPr="00182FD3" w:rsidRDefault="00182FD3" w:rsidP="00182FD3">
      <w:pPr>
        <w:pStyle w:val="Default"/>
        <w:rPr>
          <w:color w:val="auto"/>
          <w:sz w:val="28"/>
          <w:szCs w:val="28"/>
        </w:rPr>
      </w:pP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Altman, H.B. and C.V. James (eds.). 1980. </w:t>
      </w:r>
      <w:r w:rsidRPr="00182FD3">
        <w:rPr>
          <w:i/>
          <w:iCs/>
          <w:color w:val="auto"/>
          <w:sz w:val="28"/>
          <w:szCs w:val="28"/>
        </w:rPr>
        <w:t xml:space="preserve">Foreign Language Teaching: Meeting </w:t>
      </w:r>
    </w:p>
    <w:p w:rsidR="00182FD3" w:rsidRPr="00182FD3" w:rsidRDefault="00182FD3" w:rsidP="00182FD3">
      <w:pPr>
        <w:pStyle w:val="Default"/>
        <w:rPr>
          <w:color w:val="auto"/>
          <w:sz w:val="28"/>
          <w:szCs w:val="28"/>
        </w:rPr>
      </w:pPr>
      <w:r w:rsidRPr="00182FD3">
        <w:rPr>
          <w:i/>
          <w:iCs/>
          <w:color w:val="auto"/>
          <w:sz w:val="28"/>
          <w:szCs w:val="28"/>
        </w:rPr>
        <w:t>Individual needs</w:t>
      </w:r>
      <w:r w:rsidRPr="00182FD3">
        <w:rPr>
          <w:color w:val="auto"/>
          <w:sz w:val="28"/>
          <w:szCs w:val="28"/>
        </w:rPr>
        <w:t xml:space="preserve">. Oxford: Pragma on Press. </w:t>
      </w:r>
    </w:p>
    <w:p w:rsidR="00182FD3" w:rsidRPr="00182FD3" w:rsidRDefault="00182FD3" w:rsidP="00182FD3">
      <w:pPr>
        <w:pStyle w:val="Default"/>
        <w:rPr>
          <w:color w:val="auto"/>
          <w:sz w:val="28"/>
          <w:szCs w:val="28"/>
        </w:rPr>
      </w:pPr>
      <w:r w:rsidRPr="00182FD3">
        <w:rPr>
          <w:color w:val="auto"/>
          <w:sz w:val="28"/>
          <w:szCs w:val="28"/>
        </w:rPr>
        <w:t xml:space="preserve">Beebe, L. M. (ed.). 1988. </w:t>
      </w:r>
      <w:r w:rsidRPr="00182FD3">
        <w:rPr>
          <w:i/>
          <w:iCs/>
          <w:color w:val="auto"/>
          <w:sz w:val="28"/>
          <w:szCs w:val="28"/>
        </w:rPr>
        <w:t xml:space="preserve">Issues in Second Language Acquisition: Multiple Perspectives. </w:t>
      </w:r>
    </w:p>
    <w:p w:rsidR="00182FD3" w:rsidRPr="00182FD3" w:rsidRDefault="00182FD3" w:rsidP="00182FD3">
      <w:pPr>
        <w:pStyle w:val="Default"/>
        <w:rPr>
          <w:color w:val="auto"/>
          <w:sz w:val="28"/>
          <w:szCs w:val="28"/>
        </w:rPr>
      </w:pPr>
      <w:r w:rsidRPr="00182FD3">
        <w:rPr>
          <w:color w:val="auto"/>
          <w:sz w:val="28"/>
          <w:szCs w:val="28"/>
        </w:rPr>
        <w:t xml:space="preserve">New York: Newberry House Publishers. </w:t>
      </w:r>
    </w:p>
    <w:p w:rsidR="00182FD3" w:rsidRPr="00182FD3" w:rsidRDefault="00182FD3" w:rsidP="00182FD3">
      <w:pPr>
        <w:pStyle w:val="Default"/>
        <w:rPr>
          <w:color w:val="auto"/>
          <w:sz w:val="28"/>
          <w:szCs w:val="28"/>
        </w:rPr>
      </w:pPr>
      <w:r w:rsidRPr="00182FD3">
        <w:rPr>
          <w:color w:val="auto"/>
          <w:sz w:val="28"/>
          <w:szCs w:val="28"/>
        </w:rPr>
        <w:t>Brinton, D.</w:t>
      </w:r>
      <w:r w:rsidRPr="00182FD3">
        <w:rPr>
          <w:rFonts w:ascii="Nyala" w:hAnsi="Nyala" w:cs="Nyala"/>
          <w:color w:val="auto"/>
          <w:sz w:val="28"/>
          <w:szCs w:val="28"/>
        </w:rPr>
        <w:t>ሇ</w:t>
      </w:r>
      <w:r w:rsidRPr="00182FD3">
        <w:rPr>
          <w:color w:val="auto"/>
          <w:sz w:val="28"/>
          <w:szCs w:val="28"/>
        </w:rPr>
        <w:t xml:space="preserve">8M et al. 1989. </w:t>
      </w:r>
      <w:r w:rsidRPr="00182FD3">
        <w:rPr>
          <w:i/>
          <w:iCs/>
          <w:color w:val="auto"/>
          <w:sz w:val="28"/>
          <w:szCs w:val="28"/>
        </w:rPr>
        <w:t xml:space="preserve">Content-Based Second Language Instruction. </w:t>
      </w:r>
      <w:r w:rsidRPr="00182FD3">
        <w:rPr>
          <w:color w:val="auto"/>
          <w:sz w:val="28"/>
          <w:szCs w:val="28"/>
        </w:rPr>
        <w:t xml:space="preserve">New York: </w:t>
      </w:r>
    </w:p>
    <w:p w:rsidR="00182FD3" w:rsidRPr="00182FD3" w:rsidRDefault="00182FD3" w:rsidP="00182FD3">
      <w:pPr>
        <w:pStyle w:val="Default"/>
        <w:rPr>
          <w:color w:val="auto"/>
          <w:sz w:val="28"/>
          <w:szCs w:val="28"/>
        </w:rPr>
      </w:pPr>
      <w:r w:rsidRPr="00182FD3">
        <w:rPr>
          <w:color w:val="auto"/>
          <w:sz w:val="28"/>
          <w:szCs w:val="28"/>
        </w:rPr>
        <w:t xml:space="preserve">Newberry House Publishers. </w:t>
      </w:r>
    </w:p>
    <w:p w:rsidR="00182FD3" w:rsidRPr="00182FD3" w:rsidRDefault="00182FD3" w:rsidP="00182FD3">
      <w:pPr>
        <w:pStyle w:val="Default"/>
        <w:rPr>
          <w:color w:val="auto"/>
          <w:sz w:val="28"/>
          <w:szCs w:val="28"/>
        </w:rPr>
      </w:pPr>
      <w:r w:rsidRPr="00182FD3">
        <w:rPr>
          <w:color w:val="auto"/>
          <w:sz w:val="28"/>
          <w:szCs w:val="28"/>
        </w:rPr>
        <w:t xml:space="preserve">Brown, G and G. Yule. 1983. </w:t>
      </w:r>
      <w:r w:rsidRPr="00182FD3">
        <w:rPr>
          <w:i/>
          <w:iCs/>
          <w:color w:val="auto"/>
          <w:sz w:val="28"/>
          <w:szCs w:val="28"/>
        </w:rPr>
        <w:t>Discourse Analysis</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t xml:space="preserve">Brown, G. et al 1987. </w:t>
      </w:r>
      <w:r w:rsidRPr="00182FD3">
        <w:rPr>
          <w:i/>
          <w:iCs/>
          <w:color w:val="auto"/>
          <w:sz w:val="28"/>
          <w:szCs w:val="28"/>
        </w:rPr>
        <w:t>Language and Understanding</w:t>
      </w:r>
      <w:r w:rsidRPr="00182FD3">
        <w:rPr>
          <w:color w:val="auto"/>
          <w:sz w:val="28"/>
          <w:szCs w:val="28"/>
        </w:rPr>
        <w:t xml:space="preserve">. Oxford: OUP. </w:t>
      </w:r>
    </w:p>
    <w:p w:rsidR="00182FD3" w:rsidRPr="00182FD3" w:rsidRDefault="00182FD3" w:rsidP="00182FD3">
      <w:pPr>
        <w:pStyle w:val="Default"/>
        <w:rPr>
          <w:color w:val="auto"/>
          <w:sz w:val="28"/>
          <w:szCs w:val="28"/>
        </w:rPr>
      </w:pPr>
      <w:r w:rsidRPr="00182FD3">
        <w:rPr>
          <w:color w:val="auto"/>
          <w:sz w:val="28"/>
          <w:szCs w:val="28"/>
        </w:rPr>
        <w:t xml:space="preserve">Brown, H. Douglas. 1994. </w:t>
      </w:r>
      <w:r w:rsidRPr="00182FD3">
        <w:rPr>
          <w:i/>
          <w:iCs/>
          <w:color w:val="auto"/>
          <w:sz w:val="28"/>
          <w:szCs w:val="28"/>
        </w:rPr>
        <w:t xml:space="preserve">Principles of Language Learning and Teaching </w:t>
      </w:r>
      <w:r w:rsidRPr="00182FD3">
        <w:rPr>
          <w:color w:val="auto"/>
          <w:sz w:val="28"/>
          <w:szCs w:val="28"/>
        </w:rPr>
        <w:t xml:space="preserve">(3rd Ed.). New </w:t>
      </w:r>
    </w:p>
    <w:p w:rsidR="00182FD3" w:rsidRPr="00182FD3" w:rsidRDefault="00182FD3" w:rsidP="00182FD3">
      <w:pPr>
        <w:pStyle w:val="Default"/>
        <w:rPr>
          <w:color w:val="auto"/>
          <w:sz w:val="28"/>
          <w:szCs w:val="28"/>
        </w:rPr>
      </w:pPr>
      <w:r w:rsidRPr="00182FD3">
        <w:rPr>
          <w:color w:val="auto"/>
          <w:sz w:val="28"/>
          <w:szCs w:val="28"/>
        </w:rPr>
        <w:t xml:space="preserve">Jersey: Prentice Hall Regents.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C.J. 1984. </w:t>
      </w:r>
      <w:r w:rsidRPr="00182FD3">
        <w:rPr>
          <w:i/>
          <w:iCs/>
          <w:color w:val="auto"/>
          <w:sz w:val="28"/>
          <w:szCs w:val="28"/>
        </w:rPr>
        <w:t xml:space="preserve">Communicative Methodology in Language Teaching: The Roles of </w:t>
      </w:r>
    </w:p>
    <w:p w:rsidR="00182FD3" w:rsidRPr="00182FD3" w:rsidRDefault="00182FD3" w:rsidP="00182FD3">
      <w:pPr>
        <w:pStyle w:val="Default"/>
        <w:rPr>
          <w:color w:val="auto"/>
          <w:sz w:val="28"/>
          <w:szCs w:val="28"/>
        </w:rPr>
      </w:pPr>
      <w:r w:rsidRPr="00182FD3">
        <w:rPr>
          <w:i/>
          <w:iCs/>
          <w:color w:val="auto"/>
          <w:sz w:val="28"/>
          <w:szCs w:val="28"/>
        </w:rPr>
        <w:t xml:space="preserve">Fluency and Accuracy. </w:t>
      </w:r>
      <w:r w:rsidRPr="00182FD3">
        <w:rPr>
          <w:color w:val="auto"/>
          <w:sz w:val="28"/>
          <w:szCs w:val="28"/>
        </w:rPr>
        <w:t xml:space="preserve">Cambridge: CUP.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C.J. and K. Johnson (eds.). </w:t>
      </w:r>
      <w:r w:rsidRPr="00182FD3">
        <w:rPr>
          <w:i/>
          <w:iCs/>
          <w:color w:val="auto"/>
          <w:sz w:val="28"/>
          <w:szCs w:val="28"/>
        </w:rPr>
        <w:t xml:space="preserve">The Communicative Approach to Language </w:t>
      </w:r>
    </w:p>
    <w:p w:rsidR="00182FD3" w:rsidRPr="00182FD3" w:rsidRDefault="00182FD3" w:rsidP="00182FD3">
      <w:pPr>
        <w:pStyle w:val="Default"/>
        <w:rPr>
          <w:color w:val="auto"/>
          <w:sz w:val="28"/>
          <w:szCs w:val="28"/>
        </w:rPr>
      </w:pPr>
      <w:r w:rsidRPr="00182FD3">
        <w:rPr>
          <w:i/>
          <w:iCs/>
          <w:color w:val="auto"/>
          <w:sz w:val="28"/>
          <w:szCs w:val="28"/>
        </w:rPr>
        <w:t xml:space="preserve">Teaching. </w:t>
      </w:r>
      <w:r w:rsidRPr="00182FD3">
        <w:rPr>
          <w:color w:val="auto"/>
          <w:sz w:val="28"/>
          <w:szCs w:val="28"/>
        </w:rPr>
        <w:t>Oxford: OU</w:t>
      </w:r>
      <w:r w:rsidRPr="00182FD3">
        <w:rPr>
          <w:rFonts w:ascii="Nyala" w:hAnsi="Nyala" w:cs="Nyala"/>
          <w:color w:val="auto"/>
          <w:sz w:val="28"/>
          <w:szCs w:val="28"/>
        </w:rPr>
        <w:t>ከ</w:t>
      </w:r>
      <w:r w:rsidRPr="00182FD3">
        <w:rPr>
          <w:color w:val="auto"/>
          <w:sz w:val="28"/>
          <w:szCs w:val="28"/>
        </w:rPr>
        <w:t xml:space="preserve">2P. </w:t>
      </w:r>
    </w:p>
    <w:p w:rsidR="00182FD3" w:rsidRPr="00182FD3" w:rsidRDefault="00182FD3" w:rsidP="00182FD3">
      <w:pPr>
        <w:pStyle w:val="Default"/>
        <w:rPr>
          <w:color w:val="auto"/>
          <w:sz w:val="28"/>
          <w:szCs w:val="28"/>
        </w:rPr>
      </w:pPr>
      <w:r w:rsidRPr="00182FD3">
        <w:rPr>
          <w:color w:val="auto"/>
          <w:sz w:val="28"/>
          <w:szCs w:val="28"/>
        </w:rPr>
        <w:t xml:space="preserve">Byrne, D. 1980. </w:t>
      </w:r>
      <w:proofErr w:type="spellStart"/>
      <w:r w:rsidRPr="00182FD3">
        <w:rPr>
          <w:i/>
          <w:iCs/>
          <w:color w:val="auto"/>
          <w:sz w:val="28"/>
          <w:szCs w:val="28"/>
        </w:rPr>
        <w:t>english</w:t>
      </w:r>
      <w:proofErr w:type="spellEnd"/>
      <w:r w:rsidRPr="00182FD3">
        <w:rPr>
          <w:i/>
          <w:iCs/>
          <w:color w:val="auto"/>
          <w:sz w:val="28"/>
          <w:szCs w:val="28"/>
        </w:rPr>
        <w:t xml:space="preserve"> Teaching Perspectives. </w:t>
      </w:r>
      <w:r w:rsidRPr="00182FD3">
        <w:rPr>
          <w:color w:val="auto"/>
          <w:sz w:val="28"/>
          <w:szCs w:val="28"/>
        </w:rPr>
        <w:t xml:space="preserve">London: Longman Group Ltd. </w:t>
      </w:r>
    </w:p>
    <w:p w:rsidR="00182FD3" w:rsidRPr="00182FD3" w:rsidRDefault="00182FD3" w:rsidP="00182FD3">
      <w:pPr>
        <w:pStyle w:val="Default"/>
        <w:rPr>
          <w:color w:val="auto"/>
          <w:sz w:val="28"/>
          <w:szCs w:val="28"/>
        </w:rPr>
      </w:pPr>
      <w:r w:rsidRPr="00182FD3">
        <w:rPr>
          <w:color w:val="auto"/>
          <w:sz w:val="28"/>
          <w:szCs w:val="28"/>
        </w:rPr>
        <w:t xml:space="preserve">Cho, </w:t>
      </w:r>
      <w:proofErr w:type="spellStart"/>
      <w:r w:rsidRPr="00182FD3">
        <w:rPr>
          <w:color w:val="auto"/>
          <w:sz w:val="28"/>
          <w:szCs w:val="28"/>
        </w:rPr>
        <w:t>SookWhan</w:t>
      </w:r>
      <w:proofErr w:type="spellEnd"/>
      <w:r w:rsidRPr="00182FD3">
        <w:rPr>
          <w:color w:val="auto"/>
          <w:sz w:val="28"/>
          <w:szCs w:val="28"/>
        </w:rPr>
        <w:t xml:space="preserve">. And W. </w:t>
      </w:r>
      <w:proofErr w:type="spellStart"/>
      <w:r w:rsidRPr="00182FD3">
        <w:rPr>
          <w:color w:val="auto"/>
          <w:sz w:val="28"/>
          <w:szCs w:val="28"/>
        </w:rPr>
        <w:t>O‟grady</w:t>
      </w:r>
      <w:proofErr w:type="spellEnd"/>
      <w:r w:rsidRPr="00182FD3">
        <w:rPr>
          <w:color w:val="auto"/>
          <w:sz w:val="28"/>
          <w:szCs w:val="28"/>
        </w:rPr>
        <w:t xml:space="preserve">. 1987. “Language Acquisition: The emergence of </w:t>
      </w:r>
    </w:p>
    <w:p w:rsidR="00182FD3" w:rsidRPr="00182FD3" w:rsidRDefault="00182FD3" w:rsidP="00182FD3">
      <w:pPr>
        <w:pStyle w:val="Default"/>
        <w:rPr>
          <w:color w:val="auto"/>
          <w:sz w:val="28"/>
          <w:szCs w:val="28"/>
        </w:rPr>
      </w:pPr>
      <w:r w:rsidRPr="00182FD3">
        <w:rPr>
          <w:color w:val="auto"/>
          <w:sz w:val="28"/>
          <w:szCs w:val="28"/>
        </w:rPr>
        <w:t xml:space="preserve">grammar.” In: </w:t>
      </w:r>
      <w:proofErr w:type="spellStart"/>
      <w:r w:rsidRPr="00182FD3">
        <w:rPr>
          <w:color w:val="auto"/>
          <w:sz w:val="28"/>
          <w:szCs w:val="28"/>
        </w:rPr>
        <w:t>O‟Grady</w:t>
      </w:r>
      <w:proofErr w:type="spellEnd"/>
      <w:r w:rsidRPr="00182FD3">
        <w:rPr>
          <w:color w:val="auto"/>
          <w:sz w:val="28"/>
          <w:szCs w:val="28"/>
        </w:rPr>
        <w:t xml:space="preserve">; M and M. </w:t>
      </w:r>
      <w:proofErr w:type="spellStart"/>
      <w:r w:rsidRPr="00182FD3">
        <w:rPr>
          <w:color w:val="auto"/>
          <w:sz w:val="28"/>
          <w:szCs w:val="28"/>
        </w:rPr>
        <w:t>Dobrovolosky</w:t>
      </w:r>
      <w:proofErr w:type="spellEnd"/>
      <w:r w:rsidRPr="00182FD3">
        <w:rPr>
          <w:color w:val="auto"/>
          <w:sz w:val="28"/>
          <w:szCs w:val="28"/>
        </w:rPr>
        <w:t xml:space="preserve">. 1987. </w:t>
      </w:r>
      <w:r w:rsidRPr="00182FD3">
        <w:rPr>
          <w:i/>
          <w:iCs/>
          <w:color w:val="auto"/>
          <w:sz w:val="28"/>
          <w:szCs w:val="28"/>
        </w:rPr>
        <w:t>Contemporary Linguistic Analysis</w:t>
      </w:r>
      <w:r w:rsidRPr="00182FD3">
        <w:rPr>
          <w:color w:val="auto"/>
          <w:sz w:val="28"/>
          <w:szCs w:val="28"/>
        </w:rPr>
        <w:t xml:space="preserve">. Toronto: </w:t>
      </w:r>
      <w:proofErr w:type="spellStart"/>
      <w:r w:rsidRPr="00182FD3">
        <w:rPr>
          <w:color w:val="auto"/>
          <w:sz w:val="28"/>
          <w:szCs w:val="28"/>
        </w:rPr>
        <w:t>Copp</w:t>
      </w:r>
      <w:proofErr w:type="spellEnd"/>
      <w:r w:rsidRPr="00182FD3">
        <w:rPr>
          <w:color w:val="auto"/>
          <w:sz w:val="28"/>
          <w:szCs w:val="28"/>
        </w:rPr>
        <w:t xml:space="preserve"> Clark Pitman Ltd. pp. 287-316. </w:t>
      </w:r>
    </w:p>
    <w:p w:rsidR="00182FD3" w:rsidRPr="00182FD3" w:rsidRDefault="00182FD3" w:rsidP="00182FD3">
      <w:pPr>
        <w:pStyle w:val="Default"/>
        <w:rPr>
          <w:color w:val="auto"/>
          <w:sz w:val="28"/>
          <w:szCs w:val="28"/>
        </w:rPr>
      </w:pPr>
      <w:r w:rsidRPr="00182FD3">
        <w:rPr>
          <w:color w:val="auto"/>
          <w:sz w:val="28"/>
          <w:szCs w:val="28"/>
        </w:rPr>
        <w:t xml:space="preserve">Clark, J. L. 1987. </w:t>
      </w:r>
      <w:r w:rsidRPr="00182FD3">
        <w:rPr>
          <w:i/>
          <w:iCs/>
          <w:color w:val="auto"/>
          <w:sz w:val="28"/>
          <w:szCs w:val="28"/>
        </w:rPr>
        <w:t xml:space="preserve">Curriculum Renewal in School Foreign Language Learning. </w:t>
      </w:r>
      <w:r w:rsidRPr="00182FD3">
        <w:rPr>
          <w:color w:val="auto"/>
          <w:sz w:val="28"/>
          <w:szCs w:val="28"/>
        </w:rPr>
        <w:t xml:space="preserve">Oxford: </w:t>
      </w:r>
    </w:p>
    <w:p w:rsidR="00182FD3" w:rsidRPr="00182FD3" w:rsidRDefault="00182FD3" w:rsidP="00182FD3">
      <w:pPr>
        <w:pStyle w:val="Default"/>
        <w:rPr>
          <w:color w:val="auto"/>
          <w:sz w:val="28"/>
          <w:szCs w:val="28"/>
        </w:rPr>
      </w:pPr>
      <w:r w:rsidRPr="00182FD3">
        <w:rPr>
          <w:color w:val="auto"/>
          <w:sz w:val="28"/>
          <w:szCs w:val="28"/>
        </w:rPr>
        <w:t xml:space="preserve">OUP. </w:t>
      </w:r>
    </w:p>
    <w:p w:rsidR="00182FD3" w:rsidRPr="00182FD3" w:rsidRDefault="00182FD3" w:rsidP="00182FD3">
      <w:pPr>
        <w:pStyle w:val="Default"/>
        <w:rPr>
          <w:color w:val="auto"/>
          <w:sz w:val="28"/>
          <w:szCs w:val="28"/>
        </w:rPr>
      </w:pPr>
      <w:r w:rsidRPr="00182FD3">
        <w:rPr>
          <w:color w:val="auto"/>
          <w:sz w:val="28"/>
          <w:szCs w:val="28"/>
        </w:rPr>
        <w:t xml:space="preserve">Coleman, H. (ed.) 1996. </w:t>
      </w:r>
      <w:r w:rsidRPr="00182FD3">
        <w:rPr>
          <w:i/>
          <w:iCs/>
          <w:color w:val="auto"/>
          <w:sz w:val="28"/>
          <w:szCs w:val="28"/>
        </w:rPr>
        <w:t xml:space="preserve">Society and the Language </w:t>
      </w:r>
      <w:proofErr w:type="spellStart"/>
      <w:r w:rsidRPr="00182FD3">
        <w:rPr>
          <w:i/>
          <w:iCs/>
          <w:color w:val="auto"/>
          <w:sz w:val="28"/>
          <w:szCs w:val="28"/>
        </w:rPr>
        <w:t>Classroom.</w:t>
      </w:r>
      <w:r w:rsidRPr="00182FD3">
        <w:rPr>
          <w:color w:val="auto"/>
          <w:sz w:val="28"/>
          <w:szCs w:val="28"/>
        </w:rPr>
        <w:t>Cambridge</w:t>
      </w:r>
      <w:proofErr w:type="spellEnd"/>
      <w:r w:rsidRPr="00182FD3">
        <w:rPr>
          <w:color w:val="auto"/>
          <w:sz w:val="28"/>
          <w:szCs w:val="28"/>
        </w:rPr>
        <w:t xml:space="preserve">: CUP. </w:t>
      </w:r>
    </w:p>
    <w:p w:rsidR="00182FD3" w:rsidRPr="00182FD3" w:rsidRDefault="00182FD3" w:rsidP="00182FD3">
      <w:pPr>
        <w:pStyle w:val="Default"/>
        <w:rPr>
          <w:color w:val="auto"/>
          <w:sz w:val="28"/>
          <w:szCs w:val="28"/>
        </w:rPr>
      </w:pPr>
      <w:r w:rsidRPr="00182FD3">
        <w:rPr>
          <w:color w:val="auto"/>
          <w:sz w:val="28"/>
          <w:szCs w:val="28"/>
        </w:rPr>
        <w:t xml:space="preserve">Cook, Vivian 1983. </w:t>
      </w:r>
      <w:r w:rsidRPr="00182FD3">
        <w:rPr>
          <w:i/>
          <w:iCs/>
          <w:color w:val="auto"/>
          <w:sz w:val="28"/>
          <w:szCs w:val="28"/>
        </w:rPr>
        <w:t>Linguistics and Second language Acquisition</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lastRenderedPageBreak/>
        <w:t xml:space="preserve">Crombie, Winfred. 1985. </w:t>
      </w:r>
      <w:r w:rsidRPr="00182FD3">
        <w:rPr>
          <w:i/>
          <w:iCs/>
          <w:color w:val="auto"/>
          <w:sz w:val="28"/>
          <w:szCs w:val="28"/>
        </w:rPr>
        <w:t>Discourse and language learning</w:t>
      </w:r>
      <w:r w:rsidRPr="00182FD3">
        <w:rPr>
          <w:color w:val="auto"/>
          <w:sz w:val="28"/>
          <w:szCs w:val="28"/>
        </w:rPr>
        <w:t xml:space="preserve">. Oxford: OUP. </w:t>
      </w:r>
      <w:r w:rsidRPr="00182FD3">
        <w:rPr>
          <w:b/>
          <w:bCs/>
          <w:color w:val="auto"/>
          <w:sz w:val="28"/>
          <w:szCs w:val="28"/>
        </w:rPr>
        <w:t xml:space="preserve">19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Davis, A. and C. Elder. (eds.) 2004.</w:t>
      </w:r>
      <w:r w:rsidRPr="00182FD3">
        <w:rPr>
          <w:i/>
          <w:iCs/>
          <w:color w:val="auto"/>
          <w:sz w:val="28"/>
          <w:szCs w:val="28"/>
        </w:rPr>
        <w:t xml:space="preserve">The Handbook of Applied Linguistics.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Ellis, Rod. 1985. </w:t>
      </w:r>
      <w:r w:rsidRPr="00182FD3">
        <w:rPr>
          <w:i/>
          <w:iCs/>
          <w:color w:val="auto"/>
          <w:sz w:val="28"/>
          <w:szCs w:val="28"/>
        </w:rPr>
        <w:t>Understanding Second Language Acquisition</w:t>
      </w:r>
      <w:r w:rsidRPr="00182FD3">
        <w:rPr>
          <w:color w:val="auto"/>
          <w:sz w:val="28"/>
          <w:szCs w:val="28"/>
        </w:rPr>
        <w:t xml:space="preserve">. Oxford: OUP. </w:t>
      </w:r>
    </w:p>
    <w:p w:rsidR="00182FD3" w:rsidRPr="00182FD3" w:rsidRDefault="00182FD3" w:rsidP="00182FD3">
      <w:pPr>
        <w:pStyle w:val="Default"/>
        <w:rPr>
          <w:color w:val="auto"/>
          <w:sz w:val="28"/>
          <w:szCs w:val="28"/>
        </w:rPr>
      </w:pPr>
      <w:r w:rsidRPr="00182FD3">
        <w:rPr>
          <w:color w:val="auto"/>
          <w:sz w:val="28"/>
          <w:szCs w:val="28"/>
        </w:rPr>
        <w:t xml:space="preserve">______. (Ed). 1987. </w:t>
      </w:r>
      <w:r w:rsidRPr="00182FD3">
        <w:rPr>
          <w:i/>
          <w:iCs/>
          <w:color w:val="auto"/>
          <w:sz w:val="28"/>
          <w:szCs w:val="28"/>
        </w:rPr>
        <w:t>Second Language Acquisition in Context</w:t>
      </w:r>
      <w:r w:rsidRPr="00182FD3">
        <w:rPr>
          <w:color w:val="auto"/>
          <w:sz w:val="28"/>
          <w:szCs w:val="28"/>
        </w:rPr>
        <w:t xml:space="preserve">. New York: prentice hall. </w:t>
      </w:r>
    </w:p>
    <w:p w:rsidR="00182FD3" w:rsidRPr="00182FD3" w:rsidRDefault="00182FD3" w:rsidP="00182FD3">
      <w:pPr>
        <w:pStyle w:val="Default"/>
        <w:rPr>
          <w:color w:val="auto"/>
          <w:sz w:val="28"/>
          <w:szCs w:val="28"/>
        </w:rPr>
      </w:pPr>
      <w:r w:rsidRPr="00182FD3">
        <w:rPr>
          <w:color w:val="auto"/>
          <w:sz w:val="28"/>
          <w:szCs w:val="28"/>
        </w:rPr>
        <w:t xml:space="preserve">Freeman, D and J. C. Richards. (eds.). </w:t>
      </w:r>
      <w:r w:rsidRPr="00182FD3">
        <w:rPr>
          <w:i/>
          <w:iCs/>
          <w:color w:val="auto"/>
          <w:sz w:val="28"/>
          <w:szCs w:val="28"/>
        </w:rPr>
        <w:t xml:space="preserve">Teacher Learning in Language Teaching. </w:t>
      </w:r>
    </w:p>
    <w:p w:rsidR="00182FD3" w:rsidRPr="00182FD3" w:rsidRDefault="00182FD3" w:rsidP="00182FD3">
      <w:pPr>
        <w:pStyle w:val="Default"/>
        <w:rPr>
          <w:color w:val="auto"/>
          <w:sz w:val="28"/>
          <w:szCs w:val="28"/>
        </w:rPr>
      </w:pPr>
      <w:r w:rsidRPr="00182FD3">
        <w:rPr>
          <w:color w:val="auto"/>
          <w:sz w:val="28"/>
          <w:szCs w:val="28"/>
        </w:rPr>
        <w:t xml:space="preserve">Cambridge: CUP. </w:t>
      </w:r>
    </w:p>
    <w:p w:rsidR="00182FD3" w:rsidRPr="00182FD3" w:rsidRDefault="00182FD3" w:rsidP="00182FD3">
      <w:pPr>
        <w:pStyle w:val="Default"/>
        <w:rPr>
          <w:color w:val="auto"/>
          <w:sz w:val="28"/>
          <w:szCs w:val="28"/>
        </w:rPr>
      </w:pPr>
      <w:proofErr w:type="spellStart"/>
      <w:r w:rsidRPr="00182FD3">
        <w:rPr>
          <w:color w:val="auto"/>
          <w:sz w:val="28"/>
          <w:szCs w:val="28"/>
        </w:rPr>
        <w:t>Grellet</w:t>
      </w:r>
      <w:proofErr w:type="spellEnd"/>
      <w:r w:rsidRPr="00182FD3">
        <w:rPr>
          <w:color w:val="auto"/>
          <w:sz w:val="28"/>
          <w:szCs w:val="28"/>
        </w:rPr>
        <w:t xml:space="preserve">, F.1981. </w:t>
      </w:r>
      <w:r w:rsidRPr="00182FD3">
        <w:rPr>
          <w:i/>
          <w:iCs/>
          <w:color w:val="auto"/>
          <w:sz w:val="28"/>
          <w:szCs w:val="28"/>
        </w:rPr>
        <w:t xml:space="preserve">Developing Reading Skills: A Practical Guide to Reading </w:t>
      </w:r>
    </w:p>
    <w:p w:rsidR="00182FD3" w:rsidRPr="00182FD3" w:rsidRDefault="00182FD3" w:rsidP="00182FD3">
      <w:pPr>
        <w:pStyle w:val="Default"/>
        <w:rPr>
          <w:color w:val="auto"/>
          <w:sz w:val="28"/>
          <w:szCs w:val="28"/>
        </w:rPr>
      </w:pPr>
      <w:r w:rsidRPr="00182FD3">
        <w:rPr>
          <w:i/>
          <w:iCs/>
          <w:color w:val="auto"/>
          <w:sz w:val="28"/>
          <w:szCs w:val="28"/>
        </w:rPr>
        <w:t xml:space="preserve">Comprehension </w:t>
      </w:r>
      <w:proofErr w:type="spellStart"/>
      <w:r w:rsidRPr="00182FD3">
        <w:rPr>
          <w:i/>
          <w:iCs/>
          <w:color w:val="auto"/>
          <w:sz w:val="28"/>
          <w:szCs w:val="28"/>
        </w:rPr>
        <w:t>Exercise.</w:t>
      </w:r>
      <w:r w:rsidRPr="00182FD3">
        <w:rPr>
          <w:color w:val="auto"/>
          <w:sz w:val="28"/>
          <w:szCs w:val="28"/>
        </w:rPr>
        <w:t>Oxford</w:t>
      </w:r>
      <w:proofErr w:type="spellEnd"/>
      <w:r w:rsidRPr="00182FD3">
        <w:rPr>
          <w:color w:val="auto"/>
          <w:sz w:val="28"/>
          <w:szCs w:val="28"/>
        </w:rPr>
        <w:t xml:space="preserve">: OUP. </w:t>
      </w:r>
    </w:p>
    <w:p w:rsidR="00182FD3" w:rsidRPr="00182FD3" w:rsidRDefault="00182FD3" w:rsidP="00182FD3">
      <w:pPr>
        <w:pStyle w:val="Default"/>
        <w:rPr>
          <w:color w:val="auto"/>
          <w:sz w:val="28"/>
          <w:szCs w:val="28"/>
        </w:rPr>
      </w:pPr>
      <w:r w:rsidRPr="00182FD3">
        <w:rPr>
          <w:color w:val="auto"/>
          <w:sz w:val="28"/>
          <w:szCs w:val="28"/>
        </w:rPr>
        <w:t xml:space="preserve">Harmer, J. 1987. The </w:t>
      </w:r>
      <w:r w:rsidRPr="00182FD3">
        <w:rPr>
          <w:i/>
          <w:iCs/>
          <w:color w:val="auto"/>
          <w:sz w:val="28"/>
          <w:szCs w:val="28"/>
        </w:rPr>
        <w:t xml:space="preserve">Practice of English language Teaching. </w:t>
      </w:r>
      <w:r w:rsidRPr="00182FD3">
        <w:rPr>
          <w:color w:val="auto"/>
          <w:sz w:val="28"/>
          <w:szCs w:val="28"/>
        </w:rPr>
        <w:t xml:space="preserve">London: Longman Ltd. </w:t>
      </w:r>
    </w:p>
    <w:p w:rsidR="00182FD3" w:rsidRPr="00182FD3" w:rsidRDefault="00182FD3" w:rsidP="00182FD3">
      <w:pPr>
        <w:pStyle w:val="Default"/>
        <w:rPr>
          <w:color w:val="auto"/>
          <w:sz w:val="28"/>
          <w:szCs w:val="28"/>
        </w:rPr>
      </w:pPr>
      <w:r w:rsidRPr="00182FD3">
        <w:rPr>
          <w:color w:val="auto"/>
          <w:sz w:val="28"/>
          <w:szCs w:val="28"/>
        </w:rPr>
        <w:t xml:space="preserve">Holliday, A. 1994. </w:t>
      </w:r>
      <w:r w:rsidRPr="00182FD3">
        <w:rPr>
          <w:i/>
          <w:iCs/>
          <w:color w:val="auto"/>
          <w:sz w:val="28"/>
          <w:szCs w:val="28"/>
        </w:rPr>
        <w:t xml:space="preserve">Appropriate Methodology and Social context. </w:t>
      </w:r>
      <w:r w:rsidRPr="00182FD3">
        <w:rPr>
          <w:color w:val="auto"/>
          <w:sz w:val="28"/>
          <w:szCs w:val="28"/>
        </w:rPr>
        <w:t xml:space="preserve">Cambridge: CUP. </w:t>
      </w:r>
    </w:p>
    <w:p w:rsidR="00182FD3" w:rsidRPr="00182FD3" w:rsidRDefault="00182FD3" w:rsidP="00182FD3">
      <w:pPr>
        <w:pStyle w:val="Default"/>
        <w:rPr>
          <w:color w:val="auto"/>
          <w:sz w:val="28"/>
          <w:szCs w:val="28"/>
        </w:rPr>
      </w:pPr>
      <w:proofErr w:type="spellStart"/>
      <w:r w:rsidRPr="00182FD3">
        <w:rPr>
          <w:color w:val="auto"/>
          <w:sz w:val="28"/>
          <w:szCs w:val="28"/>
        </w:rPr>
        <w:t>Howatt</w:t>
      </w:r>
      <w:proofErr w:type="spellEnd"/>
      <w:r w:rsidRPr="00182FD3">
        <w:rPr>
          <w:color w:val="auto"/>
          <w:sz w:val="28"/>
          <w:szCs w:val="28"/>
        </w:rPr>
        <w:t xml:space="preserve">, A.P.R. 1984. </w:t>
      </w:r>
      <w:r w:rsidRPr="00182FD3">
        <w:rPr>
          <w:i/>
          <w:iCs/>
          <w:color w:val="auto"/>
          <w:sz w:val="28"/>
          <w:szCs w:val="28"/>
        </w:rPr>
        <w:t xml:space="preserve">A History of English Language Teaching.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Hubbard, P. et al. 1983</w:t>
      </w:r>
      <w:r w:rsidRPr="00182FD3">
        <w:rPr>
          <w:i/>
          <w:iCs/>
          <w:color w:val="auto"/>
          <w:sz w:val="28"/>
          <w:szCs w:val="28"/>
        </w:rPr>
        <w:t xml:space="preserve">A Training Course in TEFL.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Hutchinson, T. and A. Waters. 1984. </w:t>
      </w:r>
      <w:r w:rsidRPr="00182FD3">
        <w:rPr>
          <w:i/>
          <w:iCs/>
          <w:color w:val="auto"/>
          <w:sz w:val="28"/>
          <w:szCs w:val="28"/>
        </w:rPr>
        <w:t xml:space="preserve">English for Specific Purpose. </w:t>
      </w:r>
      <w:r w:rsidRPr="00182FD3">
        <w:rPr>
          <w:color w:val="auto"/>
          <w:sz w:val="28"/>
          <w:szCs w:val="28"/>
        </w:rPr>
        <w:t xml:space="preserve">Cambridge: CUP. Johnson, K. 1995. </w:t>
      </w:r>
      <w:r w:rsidRPr="00182FD3">
        <w:rPr>
          <w:i/>
          <w:iCs/>
          <w:color w:val="auto"/>
          <w:sz w:val="28"/>
          <w:szCs w:val="28"/>
        </w:rPr>
        <w:t xml:space="preserve">Understanding Communication in Second Language Classrooms. </w:t>
      </w:r>
    </w:p>
    <w:p w:rsidR="00182FD3" w:rsidRPr="00182FD3" w:rsidRDefault="00182FD3" w:rsidP="00182FD3">
      <w:pPr>
        <w:pStyle w:val="Default"/>
        <w:rPr>
          <w:color w:val="auto"/>
          <w:sz w:val="28"/>
          <w:szCs w:val="28"/>
        </w:rPr>
      </w:pP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Johnson, K. and K. Marrow.(eds.) 1981.</w:t>
      </w:r>
      <w:r w:rsidRPr="00182FD3">
        <w:rPr>
          <w:i/>
          <w:iCs/>
          <w:color w:val="auto"/>
          <w:sz w:val="28"/>
          <w:szCs w:val="28"/>
        </w:rPr>
        <w:t xml:space="preserve">Communication in the Classroom: Applications </w:t>
      </w:r>
    </w:p>
    <w:p w:rsidR="00182FD3" w:rsidRPr="00182FD3" w:rsidRDefault="00182FD3" w:rsidP="00182FD3">
      <w:pPr>
        <w:pStyle w:val="Default"/>
        <w:rPr>
          <w:color w:val="auto"/>
          <w:sz w:val="28"/>
          <w:szCs w:val="28"/>
        </w:rPr>
      </w:pPr>
      <w:r w:rsidRPr="00182FD3">
        <w:rPr>
          <w:i/>
          <w:iCs/>
          <w:color w:val="auto"/>
          <w:sz w:val="28"/>
          <w:szCs w:val="28"/>
        </w:rPr>
        <w:t xml:space="preserve">and Methods for Communicative Approach. </w:t>
      </w:r>
      <w:r w:rsidRPr="00182FD3">
        <w:rPr>
          <w:color w:val="auto"/>
          <w:sz w:val="28"/>
          <w:szCs w:val="28"/>
        </w:rPr>
        <w:t xml:space="preserve">London: Longman Group Ltd. </w:t>
      </w:r>
    </w:p>
    <w:p w:rsidR="00182FD3" w:rsidRPr="00182FD3" w:rsidRDefault="00182FD3" w:rsidP="00182FD3">
      <w:pPr>
        <w:pStyle w:val="Default"/>
        <w:rPr>
          <w:color w:val="auto"/>
          <w:sz w:val="28"/>
          <w:szCs w:val="28"/>
        </w:rPr>
      </w:pPr>
      <w:r w:rsidRPr="00182FD3">
        <w:rPr>
          <w:color w:val="auto"/>
          <w:sz w:val="28"/>
          <w:szCs w:val="28"/>
        </w:rPr>
        <w:t xml:space="preserve">Johnson, K. and D. Porter. 1983. </w:t>
      </w:r>
      <w:r w:rsidRPr="00182FD3">
        <w:rPr>
          <w:i/>
          <w:iCs/>
          <w:color w:val="auto"/>
          <w:sz w:val="28"/>
          <w:szCs w:val="28"/>
        </w:rPr>
        <w:t xml:space="preserve">Perspectives in Communicative Language Teaching. </w:t>
      </w:r>
    </w:p>
    <w:p w:rsidR="00182FD3" w:rsidRPr="00182FD3" w:rsidRDefault="00182FD3" w:rsidP="00182FD3">
      <w:pPr>
        <w:pStyle w:val="Default"/>
        <w:rPr>
          <w:color w:val="auto"/>
          <w:sz w:val="28"/>
          <w:szCs w:val="28"/>
        </w:rPr>
      </w:pPr>
      <w:r w:rsidRPr="00182FD3">
        <w:rPr>
          <w:color w:val="auto"/>
          <w:sz w:val="28"/>
          <w:szCs w:val="28"/>
        </w:rPr>
        <w:t xml:space="preserve">London: Academic Press </w:t>
      </w:r>
      <w:proofErr w:type="spellStart"/>
      <w:r w:rsidRPr="00182FD3">
        <w:rPr>
          <w:color w:val="auto"/>
          <w:sz w:val="28"/>
          <w:szCs w:val="28"/>
        </w:rPr>
        <w:t>Inc</w:t>
      </w:r>
      <w:proofErr w:type="spellEnd"/>
      <w:r w:rsidRPr="00182FD3">
        <w:rPr>
          <w:color w:val="auto"/>
          <w:sz w:val="28"/>
          <w:szCs w:val="28"/>
        </w:rPr>
        <w:t xml:space="preserve"> (London) Ltd. </w:t>
      </w:r>
    </w:p>
    <w:p w:rsidR="00182FD3" w:rsidRPr="00182FD3" w:rsidRDefault="00182FD3" w:rsidP="00182FD3">
      <w:pPr>
        <w:pStyle w:val="Default"/>
        <w:rPr>
          <w:color w:val="auto"/>
          <w:sz w:val="28"/>
          <w:szCs w:val="28"/>
        </w:rPr>
      </w:pPr>
      <w:r w:rsidRPr="00182FD3">
        <w:rPr>
          <w:color w:val="auto"/>
          <w:sz w:val="28"/>
          <w:szCs w:val="28"/>
        </w:rPr>
        <w:t xml:space="preserve">Jordan, R.R. 1997. </w:t>
      </w:r>
      <w:r w:rsidRPr="00182FD3">
        <w:rPr>
          <w:i/>
          <w:iCs/>
          <w:color w:val="auto"/>
          <w:sz w:val="28"/>
          <w:szCs w:val="28"/>
        </w:rPr>
        <w:t xml:space="preserve">English for Academic Purposes: A Guide and Resource Book for </w:t>
      </w:r>
    </w:p>
    <w:p w:rsidR="00182FD3" w:rsidRPr="00182FD3" w:rsidRDefault="00182FD3" w:rsidP="00182FD3">
      <w:pPr>
        <w:pStyle w:val="Default"/>
        <w:rPr>
          <w:color w:val="auto"/>
          <w:sz w:val="28"/>
          <w:szCs w:val="28"/>
        </w:rPr>
      </w:pPr>
      <w:r w:rsidRPr="00182FD3">
        <w:rPr>
          <w:i/>
          <w:iCs/>
          <w:color w:val="auto"/>
          <w:sz w:val="28"/>
          <w:szCs w:val="28"/>
        </w:rPr>
        <w:t>Teachers</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t xml:space="preserve">Klein, Wolfgang. 1986. </w:t>
      </w:r>
      <w:r w:rsidRPr="00182FD3">
        <w:rPr>
          <w:i/>
          <w:iCs/>
          <w:color w:val="auto"/>
          <w:sz w:val="28"/>
          <w:szCs w:val="28"/>
        </w:rPr>
        <w:t>Second Language Acquisition</w:t>
      </w:r>
      <w:r w:rsidRPr="00182FD3">
        <w:rPr>
          <w:color w:val="auto"/>
          <w:sz w:val="28"/>
          <w:szCs w:val="28"/>
        </w:rPr>
        <w:t xml:space="preserve">. Cambridge: CUP </w:t>
      </w:r>
    </w:p>
    <w:p w:rsidR="00182FD3" w:rsidRPr="00182FD3" w:rsidRDefault="00182FD3" w:rsidP="00182FD3">
      <w:pPr>
        <w:pStyle w:val="Default"/>
        <w:rPr>
          <w:color w:val="auto"/>
          <w:sz w:val="28"/>
          <w:szCs w:val="28"/>
        </w:rPr>
      </w:pPr>
      <w:proofErr w:type="spellStart"/>
      <w:r w:rsidRPr="00182FD3">
        <w:rPr>
          <w:color w:val="auto"/>
          <w:sz w:val="28"/>
          <w:szCs w:val="28"/>
        </w:rPr>
        <w:t>Krashen</w:t>
      </w:r>
      <w:proofErr w:type="spellEnd"/>
      <w:r w:rsidRPr="00182FD3">
        <w:rPr>
          <w:color w:val="auto"/>
          <w:sz w:val="28"/>
          <w:szCs w:val="28"/>
        </w:rPr>
        <w:t>, S.D. 1986 .</w:t>
      </w:r>
      <w:r w:rsidRPr="00182FD3">
        <w:rPr>
          <w:i/>
          <w:iCs/>
          <w:color w:val="auto"/>
          <w:sz w:val="28"/>
          <w:szCs w:val="28"/>
        </w:rPr>
        <w:t xml:space="preserve">Second Language Acquisition and Second language learning. </w:t>
      </w:r>
    </w:p>
    <w:p w:rsidR="00182FD3" w:rsidRPr="00182FD3" w:rsidRDefault="00182FD3" w:rsidP="00182FD3">
      <w:pPr>
        <w:pStyle w:val="Default"/>
        <w:rPr>
          <w:color w:val="auto"/>
          <w:sz w:val="28"/>
          <w:szCs w:val="28"/>
        </w:rPr>
      </w:pPr>
      <w:proofErr w:type="spellStart"/>
      <w:r w:rsidRPr="00182FD3">
        <w:rPr>
          <w:color w:val="auto"/>
          <w:sz w:val="28"/>
          <w:szCs w:val="28"/>
        </w:rPr>
        <w:t>NewYork</w:t>
      </w:r>
      <w:proofErr w:type="spellEnd"/>
      <w:r w:rsidRPr="00182FD3">
        <w:rPr>
          <w:color w:val="auto"/>
          <w:sz w:val="28"/>
          <w:szCs w:val="28"/>
        </w:rPr>
        <w:t xml:space="preserve">: Prentice Hall. </w:t>
      </w:r>
    </w:p>
    <w:p w:rsidR="00182FD3" w:rsidRPr="00182FD3" w:rsidRDefault="00182FD3" w:rsidP="00182FD3">
      <w:pPr>
        <w:pStyle w:val="Default"/>
        <w:rPr>
          <w:color w:val="auto"/>
          <w:sz w:val="28"/>
          <w:szCs w:val="28"/>
        </w:rPr>
      </w:pPr>
      <w:proofErr w:type="spellStart"/>
      <w:r w:rsidRPr="00182FD3">
        <w:rPr>
          <w:color w:val="auto"/>
          <w:sz w:val="28"/>
          <w:szCs w:val="28"/>
        </w:rPr>
        <w:t>Krashen</w:t>
      </w:r>
      <w:proofErr w:type="spellEnd"/>
      <w:r w:rsidRPr="00182FD3">
        <w:rPr>
          <w:color w:val="auto"/>
          <w:sz w:val="28"/>
          <w:szCs w:val="28"/>
        </w:rPr>
        <w:t xml:space="preserve"> S.D.1987. </w:t>
      </w:r>
      <w:r w:rsidRPr="00182FD3">
        <w:rPr>
          <w:i/>
          <w:iCs/>
          <w:color w:val="auto"/>
          <w:sz w:val="28"/>
          <w:szCs w:val="28"/>
        </w:rPr>
        <w:t>Principles and Practices in Second language Acquisition</w:t>
      </w:r>
      <w:r w:rsidRPr="00182FD3">
        <w:rPr>
          <w:color w:val="auto"/>
          <w:sz w:val="28"/>
          <w:szCs w:val="28"/>
        </w:rPr>
        <w:t xml:space="preserve">. New York: </w:t>
      </w:r>
    </w:p>
    <w:p w:rsidR="00182FD3" w:rsidRPr="00182FD3" w:rsidRDefault="00182FD3" w:rsidP="00182FD3">
      <w:pPr>
        <w:pStyle w:val="Default"/>
        <w:rPr>
          <w:color w:val="auto"/>
          <w:sz w:val="28"/>
          <w:szCs w:val="28"/>
        </w:rPr>
      </w:pPr>
      <w:r w:rsidRPr="00182FD3">
        <w:rPr>
          <w:color w:val="auto"/>
          <w:sz w:val="28"/>
          <w:szCs w:val="28"/>
        </w:rPr>
        <w:t xml:space="preserve">Prentice Hall International. </w:t>
      </w:r>
    </w:p>
    <w:p w:rsidR="00182FD3" w:rsidRPr="00182FD3" w:rsidRDefault="00182FD3" w:rsidP="00182FD3">
      <w:pPr>
        <w:pStyle w:val="Default"/>
        <w:rPr>
          <w:color w:val="auto"/>
          <w:sz w:val="28"/>
          <w:szCs w:val="28"/>
        </w:rPr>
      </w:pPr>
      <w:r w:rsidRPr="00182FD3">
        <w:rPr>
          <w:color w:val="auto"/>
          <w:sz w:val="28"/>
          <w:szCs w:val="28"/>
        </w:rPr>
        <w:t xml:space="preserve">______. 1982. </w:t>
      </w:r>
      <w:r w:rsidRPr="00182FD3">
        <w:rPr>
          <w:i/>
          <w:iCs/>
          <w:color w:val="auto"/>
          <w:sz w:val="28"/>
          <w:szCs w:val="28"/>
        </w:rPr>
        <w:t>Principle and Practices in Second Language Acquisition</w:t>
      </w:r>
      <w:r w:rsidRPr="00182FD3">
        <w:rPr>
          <w:color w:val="auto"/>
          <w:sz w:val="28"/>
          <w:szCs w:val="28"/>
        </w:rPr>
        <w:t xml:space="preserve">. Oxford: </w:t>
      </w:r>
    </w:p>
    <w:p w:rsidR="00182FD3" w:rsidRPr="00182FD3" w:rsidRDefault="00182FD3" w:rsidP="00182FD3">
      <w:pPr>
        <w:pStyle w:val="Default"/>
        <w:rPr>
          <w:color w:val="auto"/>
          <w:sz w:val="28"/>
          <w:szCs w:val="28"/>
        </w:rPr>
      </w:pPr>
      <w:proofErr w:type="spellStart"/>
      <w:r w:rsidRPr="00182FD3">
        <w:rPr>
          <w:color w:val="auto"/>
          <w:sz w:val="28"/>
          <w:szCs w:val="28"/>
        </w:rPr>
        <w:t>Pergamon</w:t>
      </w:r>
      <w:proofErr w:type="spellEnd"/>
      <w:r w:rsidRPr="00182FD3">
        <w:rPr>
          <w:color w:val="auto"/>
          <w:sz w:val="28"/>
          <w:szCs w:val="28"/>
        </w:rPr>
        <w:t xml:space="preserve"> Press. </w:t>
      </w:r>
    </w:p>
    <w:p w:rsidR="00182FD3" w:rsidRPr="00182FD3" w:rsidRDefault="00182FD3" w:rsidP="00182FD3">
      <w:pPr>
        <w:pStyle w:val="Default"/>
        <w:rPr>
          <w:color w:val="auto"/>
          <w:sz w:val="28"/>
          <w:szCs w:val="28"/>
        </w:rPr>
      </w:pPr>
      <w:proofErr w:type="spellStart"/>
      <w:r w:rsidRPr="00182FD3">
        <w:rPr>
          <w:color w:val="auto"/>
          <w:sz w:val="28"/>
          <w:szCs w:val="28"/>
        </w:rPr>
        <w:t>Krashen</w:t>
      </w:r>
      <w:proofErr w:type="spellEnd"/>
      <w:r w:rsidRPr="00182FD3">
        <w:rPr>
          <w:color w:val="auto"/>
          <w:sz w:val="28"/>
          <w:szCs w:val="28"/>
        </w:rPr>
        <w:t xml:space="preserve">, S. D. and Tracy, D. 1983. </w:t>
      </w:r>
      <w:r w:rsidRPr="00182FD3">
        <w:rPr>
          <w:i/>
          <w:iCs/>
          <w:color w:val="auto"/>
          <w:sz w:val="28"/>
          <w:szCs w:val="28"/>
        </w:rPr>
        <w:t>The Natural Approach</w:t>
      </w:r>
      <w:r w:rsidRPr="00182FD3">
        <w:rPr>
          <w:color w:val="auto"/>
          <w:sz w:val="28"/>
          <w:szCs w:val="28"/>
        </w:rPr>
        <w:t xml:space="preserve">. U.S.A: </w:t>
      </w:r>
      <w:proofErr w:type="spellStart"/>
      <w:r w:rsidRPr="00182FD3">
        <w:rPr>
          <w:color w:val="auto"/>
          <w:sz w:val="28"/>
          <w:szCs w:val="28"/>
        </w:rPr>
        <w:t>Alemany</w:t>
      </w:r>
      <w:proofErr w:type="spellEnd"/>
      <w:r w:rsidRPr="00182FD3">
        <w:rPr>
          <w:color w:val="auto"/>
          <w:sz w:val="28"/>
          <w:szCs w:val="28"/>
        </w:rPr>
        <w:t xml:space="preserve"> Press </w:t>
      </w:r>
    </w:p>
    <w:p w:rsidR="00182FD3" w:rsidRPr="00182FD3" w:rsidRDefault="00182FD3" w:rsidP="00182FD3">
      <w:pPr>
        <w:pStyle w:val="Default"/>
        <w:rPr>
          <w:color w:val="auto"/>
          <w:sz w:val="28"/>
          <w:szCs w:val="28"/>
        </w:rPr>
      </w:pPr>
      <w:r w:rsidRPr="00182FD3">
        <w:rPr>
          <w:color w:val="auto"/>
          <w:sz w:val="28"/>
          <w:szCs w:val="28"/>
        </w:rPr>
        <w:t>______.1982.</w:t>
      </w:r>
      <w:r w:rsidRPr="00182FD3">
        <w:rPr>
          <w:i/>
          <w:iCs/>
          <w:color w:val="auto"/>
          <w:sz w:val="28"/>
          <w:szCs w:val="28"/>
        </w:rPr>
        <w:t>Language Two</w:t>
      </w:r>
      <w:r w:rsidRPr="00182FD3">
        <w:rPr>
          <w:color w:val="auto"/>
          <w:sz w:val="28"/>
          <w:szCs w:val="28"/>
        </w:rPr>
        <w:t xml:space="preserve">. New York: OUP. </w:t>
      </w:r>
    </w:p>
    <w:p w:rsidR="00182FD3" w:rsidRPr="00182FD3" w:rsidRDefault="00182FD3" w:rsidP="00182FD3">
      <w:pPr>
        <w:pStyle w:val="Default"/>
        <w:rPr>
          <w:color w:val="auto"/>
          <w:sz w:val="28"/>
          <w:szCs w:val="28"/>
        </w:rPr>
      </w:pPr>
      <w:proofErr w:type="spellStart"/>
      <w:r w:rsidRPr="00182FD3">
        <w:rPr>
          <w:color w:val="auto"/>
          <w:sz w:val="28"/>
          <w:szCs w:val="28"/>
        </w:rPr>
        <w:t>Larcen</w:t>
      </w:r>
      <w:proofErr w:type="spellEnd"/>
      <w:r w:rsidRPr="00182FD3">
        <w:rPr>
          <w:color w:val="auto"/>
          <w:sz w:val="28"/>
          <w:szCs w:val="28"/>
        </w:rPr>
        <w:t xml:space="preserve"> Freeman, D. 2004. </w:t>
      </w:r>
      <w:r w:rsidRPr="00182FD3">
        <w:rPr>
          <w:i/>
          <w:iCs/>
          <w:color w:val="auto"/>
          <w:sz w:val="28"/>
          <w:szCs w:val="28"/>
        </w:rPr>
        <w:t xml:space="preserve">Techniques and Principles in </w:t>
      </w:r>
      <w:proofErr w:type="spellStart"/>
      <w:r w:rsidRPr="00182FD3">
        <w:rPr>
          <w:i/>
          <w:iCs/>
          <w:color w:val="auto"/>
          <w:sz w:val="28"/>
          <w:szCs w:val="28"/>
        </w:rPr>
        <w:t>LabnguageTeaching</w:t>
      </w:r>
      <w:proofErr w:type="spellEnd"/>
      <w:r w:rsidRPr="00182FD3">
        <w:rPr>
          <w:i/>
          <w:iCs/>
          <w:color w:val="auto"/>
          <w:sz w:val="28"/>
          <w:szCs w:val="28"/>
        </w:rPr>
        <w:t xml:space="preserve"> (2nded). </w:t>
      </w:r>
    </w:p>
    <w:p w:rsidR="00182FD3" w:rsidRPr="00182FD3" w:rsidRDefault="00182FD3" w:rsidP="00182FD3">
      <w:pPr>
        <w:pStyle w:val="Default"/>
        <w:rPr>
          <w:color w:val="auto"/>
          <w:sz w:val="28"/>
          <w:szCs w:val="28"/>
        </w:rPr>
      </w:pPr>
      <w:r w:rsidRPr="00182FD3">
        <w:rPr>
          <w:color w:val="auto"/>
          <w:sz w:val="28"/>
          <w:szCs w:val="28"/>
        </w:rPr>
        <w:lastRenderedPageBreak/>
        <w:t xml:space="preserve">Oxford: OUP. </w:t>
      </w:r>
      <w:r w:rsidRPr="00182FD3">
        <w:rPr>
          <w:b/>
          <w:bCs/>
          <w:color w:val="auto"/>
          <w:sz w:val="28"/>
          <w:szCs w:val="28"/>
        </w:rPr>
        <w:t xml:space="preserve">20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roofErr w:type="spellStart"/>
      <w:r w:rsidRPr="00182FD3">
        <w:rPr>
          <w:color w:val="auto"/>
          <w:sz w:val="28"/>
          <w:szCs w:val="28"/>
        </w:rPr>
        <w:lastRenderedPageBreak/>
        <w:t>Lightbown</w:t>
      </w:r>
      <w:proofErr w:type="spellEnd"/>
      <w:r w:rsidRPr="00182FD3">
        <w:rPr>
          <w:color w:val="auto"/>
          <w:sz w:val="28"/>
          <w:szCs w:val="28"/>
        </w:rPr>
        <w:t xml:space="preserve">, Patsy and Nina </w:t>
      </w:r>
      <w:proofErr w:type="spellStart"/>
      <w:r w:rsidRPr="00182FD3">
        <w:rPr>
          <w:color w:val="auto"/>
          <w:sz w:val="28"/>
          <w:szCs w:val="28"/>
        </w:rPr>
        <w:t>Spanda</w:t>
      </w:r>
      <w:proofErr w:type="spellEnd"/>
      <w:r w:rsidRPr="00182FD3">
        <w:rPr>
          <w:color w:val="auto"/>
          <w:sz w:val="28"/>
          <w:szCs w:val="28"/>
        </w:rPr>
        <w:t xml:space="preserve">. 1995. </w:t>
      </w:r>
      <w:r w:rsidRPr="00182FD3">
        <w:rPr>
          <w:i/>
          <w:iCs/>
          <w:color w:val="auto"/>
          <w:sz w:val="28"/>
          <w:szCs w:val="28"/>
        </w:rPr>
        <w:t>How languages are learned</w:t>
      </w:r>
      <w:r w:rsidRPr="00182FD3">
        <w:rPr>
          <w:color w:val="auto"/>
          <w:sz w:val="28"/>
          <w:szCs w:val="28"/>
        </w:rPr>
        <w:t xml:space="preserve">. Hong Kong: </w:t>
      </w:r>
    </w:p>
    <w:p w:rsidR="00182FD3" w:rsidRPr="00182FD3" w:rsidRDefault="00182FD3" w:rsidP="00182FD3">
      <w:pPr>
        <w:pStyle w:val="Default"/>
        <w:rPr>
          <w:color w:val="auto"/>
          <w:sz w:val="28"/>
          <w:szCs w:val="28"/>
        </w:rPr>
      </w:pPr>
      <w:r w:rsidRPr="00182FD3">
        <w:rPr>
          <w:color w:val="auto"/>
          <w:sz w:val="28"/>
          <w:szCs w:val="28"/>
        </w:rPr>
        <w:t xml:space="preserve">OUP. </w:t>
      </w:r>
    </w:p>
    <w:p w:rsidR="00182FD3" w:rsidRPr="00182FD3" w:rsidRDefault="00182FD3" w:rsidP="00182FD3">
      <w:pPr>
        <w:pStyle w:val="Default"/>
        <w:rPr>
          <w:color w:val="auto"/>
          <w:sz w:val="28"/>
          <w:szCs w:val="28"/>
        </w:rPr>
      </w:pPr>
      <w:proofErr w:type="spellStart"/>
      <w:r w:rsidRPr="00182FD3">
        <w:rPr>
          <w:color w:val="auto"/>
          <w:sz w:val="28"/>
          <w:szCs w:val="28"/>
        </w:rPr>
        <w:t>Littlewood</w:t>
      </w:r>
      <w:proofErr w:type="spellEnd"/>
      <w:r w:rsidRPr="00182FD3">
        <w:rPr>
          <w:color w:val="auto"/>
          <w:sz w:val="28"/>
          <w:szCs w:val="28"/>
        </w:rPr>
        <w:t xml:space="preserve">, William. 1981. </w:t>
      </w:r>
      <w:r w:rsidRPr="00182FD3">
        <w:rPr>
          <w:i/>
          <w:iCs/>
          <w:color w:val="auto"/>
          <w:sz w:val="28"/>
          <w:szCs w:val="28"/>
        </w:rPr>
        <w:t xml:space="preserve">Communicative Language Teaching.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______. 1984. </w:t>
      </w:r>
      <w:r w:rsidRPr="00182FD3">
        <w:rPr>
          <w:i/>
          <w:iCs/>
          <w:color w:val="auto"/>
          <w:sz w:val="28"/>
          <w:szCs w:val="28"/>
        </w:rPr>
        <w:t xml:space="preserve">Foreign and Second language learning: Language Acquisition, Research </w:t>
      </w:r>
    </w:p>
    <w:p w:rsidR="00182FD3" w:rsidRPr="00182FD3" w:rsidRDefault="00182FD3" w:rsidP="00182FD3">
      <w:pPr>
        <w:pStyle w:val="Default"/>
        <w:rPr>
          <w:color w:val="auto"/>
          <w:sz w:val="28"/>
          <w:szCs w:val="28"/>
        </w:rPr>
      </w:pPr>
      <w:r w:rsidRPr="00182FD3">
        <w:rPr>
          <w:i/>
          <w:iCs/>
          <w:color w:val="auto"/>
          <w:sz w:val="28"/>
          <w:szCs w:val="28"/>
        </w:rPr>
        <w:t>and its Application for Classroom</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t xml:space="preserve">______. 1984. </w:t>
      </w:r>
      <w:r w:rsidRPr="00182FD3">
        <w:rPr>
          <w:i/>
          <w:iCs/>
          <w:color w:val="auto"/>
          <w:sz w:val="28"/>
          <w:szCs w:val="28"/>
        </w:rPr>
        <w:t xml:space="preserve">Teaching Oral Communication. </w:t>
      </w:r>
      <w:r w:rsidRPr="00182FD3">
        <w:rPr>
          <w:color w:val="auto"/>
          <w:sz w:val="28"/>
          <w:szCs w:val="28"/>
        </w:rPr>
        <w:t xml:space="preserve">.Oxford: Blackwell. </w:t>
      </w:r>
    </w:p>
    <w:p w:rsidR="00182FD3" w:rsidRPr="00182FD3" w:rsidRDefault="00182FD3" w:rsidP="00182FD3">
      <w:pPr>
        <w:pStyle w:val="Default"/>
        <w:rPr>
          <w:color w:val="auto"/>
          <w:sz w:val="28"/>
          <w:szCs w:val="28"/>
        </w:rPr>
      </w:pPr>
      <w:r w:rsidRPr="00182FD3">
        <w:rPr>
          <w:color w:val="auto"/>
          <w:sz w:val="28"/>
          <w:szCs w:val="28"/>
        </w:rPr>
        <w:t xml:space="preserve">McLaughlin, Barry. 1987. </w:t>
      </w:r>
      <w:r w:rsidRPr="00182FD3">
        <w:rPr>
          <w:i/>
          <w:iCs/>
          <w:color w:val="auto"/>
          <w:sz w:val="28"/>
          <w:szCs w:val="28"/>
        </w:rPr>
        <w:t>Theories of Second language learning</w:t>
      </w:r>
      <w:r w:rsidRPr="00182FD3">
        <w:rPr>
          <w:color w:val="auto"/>
          <w:sz w:val="28"/>
          <w:szCs w:val="28"/>
        </w:rPr>
        <w:t xml:space="preserve">. London: Edward </w:t>
      </w:r>
    </w:p>
    <w:p w:rsidR="00182FD3" w:rsidRPr="00182FD3" w:rsidRDefault="00182FD3" w:rsidP="00182FD3">
      <w:pPr>
        <w:pStyle w:val="Default"/>
        <w:rPr>
          <w:color w:val="auto"/>
          <w:sz w:val="28"/>
          <w:szCs w:val="28"/>
        </w:rPr>
      </w:pPr>
      <w:r w:rsidRPr="00182FD3">
        <w:rPr>
          <w:color w:val="auto"/>
          <w:sz w:val="28"/>
          <w:szCs w:val="28"/>
        </w:rPr>
        <w:t xml:space="preserve">Arnold. </w:t>
      </w:r>
    </w:p>
    <w:p w:rsidR="00182FD3" w:rsidRPr="00182FD3" w:rsidRDefault="00182FD3" w:rsidP="00182FD3">
      <w:pPr>
        <w:pStyle w:val="Default"/>
        <w:rPr>
          <w:color w:val="auto"/>
          <w:sz w:val="28"/>
          <w:szCs w:val="28"/>
        </w:rPr>
      </w:pPr>
      <w:r w:rsidRPr="00182FD3">
        <w:rPr>
          <w:color w:val="auto"/>
          <w:sz w:val="28"/>
          <w:szCs w:val="28"/>
        </w:rPr>
        <w:t xml:space="preserve">O'Malley, J. and A.U. </w:t>
      </w:r>
      <w:proofErr w:type="spellStart"/>
      <w:r w:rsidRPr="00182FD3">
        <w:rPr>
          <w:color w:val="auto"/>
          <w:sz w:val="28"/>
          <w:szCs w:val="28"/>
        </w:rPr>
        <w:t>Chamot</w:t>
      </w:r>
      <w:proofErr w:type="spellEnd"/>
      <w:r w:rsidRPr="00182FD3">
        <w:rPr>
          <w:color w:val="auto"/>
          <w:sz w:val="28"/>
          <w:szCs w:val="28"/>
        </w:rPr>
        <w:t xml:space="preserve">. 1990. </w:t>
      </w:r>
      <w:r w:rsidRPr="00182FD3">
        <w:rPr>
          <w:i/>
          <w:iCs/>
          <w:color w:val="auto"/>
          <w:sz w:val="28"/>
          <w:szCs w:val="28"/>
        </w:rPr>
        <w:t xml:space="preserve">Language Learning Strategies in Second language </w:t>
      </w:r>
    </w:p>
    <w:p w:rsidR="00182FD3" w:rsidRPr="00182FD3" w:rsidRDefault="00182FD3" w:rsidP="00182FD3">
      <w:pPr>
        <w:pStyle w:val="Default"/>
        <w:rPr>
          <w:color w:val="auto"/>
          <w:sz w:val="28"/>
          <w:szCs w:val="28"/>
        </w:rPr>
      </w:pPr>
      <w:r w:rsidRPr="00182FD3">
        <w:rPr>
          <w:i/>
          <w:iCs/>
          <w:color w:val="auto"/>
          <w:sz w:val="28"/>
          <w:szCs w:val="28"/>
        </w:rPr>
        <w:t xml:space="preserve">Acquisition. </w:t>
      </w: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 xml:space="preserve">Richards, J.C. 1985. </w:t>
      </w:r>
      <w:r w:rsidRPr="00182FD3">
        <w:rPr>
          <w:i/>
          <w:iCs/>
          <w:color w:val="auto"/>
          <w:sz w:val="28"/>
          <w:szCs w:val="28"/>
        </w:rPr>
        <w:t xml:space="preserve">The Context of Language Teaching. </w:t>
      </w: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_______.1990.</w:t>
      </w:r>
      <w:r w:rsidRPr="00182FD3">
        <w:rPr>
          <w:i/>
          <w:iCs/>
          <w:color w:val="auto"/>
          <w:sz w:val="28"/>
          <w:szCs w:val="28"/>
        </w:rPr>
        <w:t xml:space="preserve">The Language Teaching Matrix. </w:t>
      </w: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Richards, J.C. and Theodore Rodgers 1986.</w:t>
      </w:r>
      <w:r w:rsidRPr="00182FD3">
        <w:rPr>
          <w:i/>
          <w:iCs/>
          <w:color w:val="auto"/>
          <w:sz w:val="28"/>
          <w:szCs w:val="28"/>
        </w:rPr>
        <w:t>Approaches and Methods in Language Teaching</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t>Richards, J.C. and Theodore Rodgers 2001.</w:t>
      </w:r>
      <w:r w:rsidRPr="00182FD3">
        <w:rPr>
          <w:i/>
          <w:iCs/>
          <w:color w:val="auto"/>
          <w:sz w:val="28"/>
          <w:szCs w:val="28"/>
        </w:rPr>
        <w:t>Approaches and Methods in Language Teaching</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t xml:space="preserve">Richards, J.C. and W.A. </w:t>
      </w:r>
      <w:proofErr w:type="spellStart"/>
      <w:r w:rsidRPr="00182FD3">
        <w:rPr>
          <w:color w:val="auto"/>
          <w:sz w:val="28"/>
          <w:szCs w:val="28"/>
        </w:rPr>
        <w:t>Renandya</w:t>
      </w:r>
      <w:proofErr w:type="spellEnd"/>
      <w:r w:rsidRPr="00182FD3">
        <w:rPr>
          <w:color w:val="auto"/>
          <w:sz w:val="28"/>
          <w:szCs w:val="28"/>
        </w:rPr>
        <w:t xml:space="preserve">. (eds.). </w:t>
      </w:r>
      <w:r w:rsidRPr="00182FD3">
        <w:rPr>
          <w:i/>
          <w:iCs/>
          <w:color w:val="auto"/>
          <w:sz w:val="28"/>
          <w:szCs w:val="28"/>
        </w:rPr>
        <w:t xml:space="preserve">2002. Methodology in Language Teaching. </w:t>
      </w:r>
    </w:p>
    <w:p w:rsidR="00182FD3" w:rsidRPr="00182FD3" w:rsidRDefault="00182FD3" w:rsidP="00182FD3">
      <w:pPr>
        <w:pStyle w:val="Default"/>
        <w:rPr>
          <w:color w:val="auto"/>
          <w:sz w:val="28"/>
          <w:szCs w:val="28"/>
        </w:rPr>
      </w:pP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 xml:space="preserve">Rivers, W. 1983. </w:t>
      </w:r>
      <w:r w:rsidRPr="00182FD3">
        <w:rPr>
          <w:i/>
          <w:iCs/>
          <w:color w:val="auto"/>
          <w:sz w:val="28"/>
          <w:szCs w:val="28"/>
        </w:rPr>
        <w:t xml:space="preserve">Communicating Naturally in Second Language: Theory and Practice in </w:t>
      </w:r>
    </w:p>
    <w:p w:rsidR="00182FD3" w:rsidRPr="00182FD3" w:rsidRDefault="00182FD3" w:rsidP="00182FD3">
      <w:pPr>
        <w:pStyle w:val="Default"/>
        <w:rPr>
          <w:color w:val="auto"/>
          <w:sz w:val="28"/>
          <w:szCs w:val="28"/>
        </w:rPr>
      </w:pPr>
      <w:r w:rsidRPr="00182FD3">
        <w:rPr>
          <w:i/>
          <w:iCs/>
          <w:color w:val="auto"/>
          <w:sz w:val="28"/>
          <w:szCs w:val="28"/>
        </w:rPr>
        <w:t xml:space="preserve">Language Teaching. </w:t>
      </w: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 xml:space="preserve">Smith, F. 1978. </w:t>
      </w:r>
      <w:r w:rsidRPr="00182FD3">
        <w:rPr>
          <w:i/>
          <w:iCs/>
          <w:color w:val="auto"/>
          <w:sz w:val="28"/>
          <w:szCs w:val="28"/>
        </w:rPr>
        <w:t xml:space="preserve">Reading. </w:t>
      </w:r>
      <w:r w:rsidRPr="00182FD3">
        <w:rPr>
          <w:color w:val="auto"/>
          <w:sz w:val="28"/>
          <w:szCs w:val="28"/>
        </w:rPr>
        <w:t xml:space="preserve">Cambridge: CUP. </w:t>
      </w:r>
    </w:p>
    <w:p w:rsidR="00182FD3" w:rsidRPr="00182FD3" w:rsidRDefault="00182FD3" w:rsidP="00182FD3">
      <w:pPr>
        <w:pStyle w:val="Default"/>
        <w:rPr>
          <w:color w:val="auto"/>
          <w:sz w:val="28"/>
          <w:szCs w:val="28"/>
        </w:rPr>
      </w:pPr>
      <w:r w:rsidRPr="00182FD3">
        <w:rPr>
          <w:color w:val="auto"/>
          <w:sz w:val="28"/>
          <w:szCs w:val="28"/>
        </w:rPr>
        <w:t xml:space="preserve">Smith, M.S. 1994. </w:t>
      </w:r>
      <w:r w:rsidRPr="00182FD3">
        <w:rPr>
          <w:i/>
          <w:iCs/>
          <w:color w:val="auto"/>
          <w:sz w:val="28"/>
          <w:szCs w:val="28"/>
        </w:rPr>
        <w:t xml:space="preserve">Second Language Learning: Theoretical Foundations. </w:t>
      </w:r>
      <w:r w:rsidRPr="00182FD3">
        <w:rPr>
          <w:color w:val="auto"/>
          <w:sz w:val="28"/>
          <w:szCs w:val="28"/>
        </w:rPr>
        <w:t xml:space="preserve">London: </w:t>
      </w:r>
    </w:p>
    <w:p w:rsidR="00182FD3" w:rsidRPr="00182FD3" w:rsidRDefault="00182FD3" w:rsidP="00182FD3">
      <w:pPr>
        <w:pStyle w:val="Default"/>
        <w:rPr>
          <w:color w:val="auto"/>
          <w:sz w:val="28"/>
          <w:szCs w:val="28"/>
        </w:rPr>
      </w:pPr>
      <w:r w:rsidRPr="00182FD3">
        <w:rPr>
          <w:color w:val="auto"/>
          <w:sz w:val="28"/>
          <w:szCs w:val="28"/>
        </w:rPr>
        <w:t xml:space="preserve">Longman </w:t>
      </w:r>
    </w:p>
    <w:p w:rsidR="00182FD3" w:rsidRPr="00182FD3" w:rsidRDefault="00182FD3" w:rsidP="00182FD3">
      <w:pPr>
        <w:pStyle w:val="Default"/>
        <w:rPr>
          <w:color w:val="auto"/>
          <w:sz w:val="28"/>
          <w:szCs w:val="28"/>
        </w:rPr>
      </w:pPr>
      <w:proofErr w:type="spellStart"/>
      <w:r w:rsidRPr="00182FD3">
        <w:rPr>
          <w:color w:val="auto"/>
          <w:sz w:val="28"/>
          <w:szCs w:val="28"/>
        </w:rPr>
        <w:t>Spolsky</w:t>
      </w:r>
      <w:proofErr w:type="spellEnd"/>
      <w:r w:rsidRPr="00182FD3">
        <w:rPr>
          <w:color w:val="auto"/>
          <w:sz w:val="28"/>
          <w:szCs w:val="28"/>
        </w:rPr>
        <w:t>, B. 1989.</w:t>
      </w:r>
      <w:r w:rsidRPr="00182FD3">
        <w:rPr>
          <w:i/>
          <w:iCs/>
          <w:color w:val="auto"/>
          <w:sz w:val="28"/>
          <w:szCs w:val="28"/>
        </w:rPr>
        <w:t xml:space="preserve">Conditions for Second Language Learning: Introduction to General </w:t>
      </w:r>
    </w:p>
    <w:p w:rsidR="00182FD3" w:rsidRPr="00182FD3" w:rsidRDefault="00182FD3" w:rsidP="00182FD3">
      <w:pPr>
        <w:pStyle w:val="Default"/>
        <w:rPr>
          <w:color w:val="auto"/>
          <w:sz w:val="28"/>
          <w:szCs w:val="28"/>
        </w:rPr>
      </w:pPr>
      <w:r w:rsidRPr="00182FD3">
        <w:rPr>
          <w:i/>
          <w:iCs/>
          <w:color w:val="auto"/>
          <w:sz w:val="28"/>
          <w:szCs w:val="28"/>
        </w:rPr>
        <w:t xml:space="preserve">Theory.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Stern, H.H. 1983. </w:t>
      </w:r>
      <w:r w:rsidRPr="00182FD3">
        <w:rPr>
          <w:i/>
          <w:iCs/>
          <w:color w:val="auto"/>
          <w:sz w:val="28"/>
          <w:szCs w:val="28"/>
        </w:rPr>
        <w:t>Fundamental Concepts of language Teaching</w:t>
      </w:r>
      <w:r w:rsidRPr="00182FD3">
        <w:rPr>
          <w:color w:val="auto"/>
          <w:sz w:val="28"/>
          <w:szCs w:val="28"/>
        </w:rPr>
        <w:t xml:space="preserve">. Cambridge: CUP. </w:t>
      </w:r>
    </w:p>
    <w:p w:rsidR="00182FD3" w:rsidRPr="00182FD3" w:rsidRDefault="00182FD3" w:rsidP="00182FD3">
      <w:pPr>
        <w:pStyle w:val="Default"/>
        <w:rPr>
          <w:color w:val="auto"/>
          <w:sz w:val="28"/>
          <w:szCs w:val="28"/>
        </w:rPr>
      </w:pPr>
      <w:r w:rsidRPr="00182FD3">
        <w:rPr>
          <w:color w:val="auto"/>
          <w:sz w:val="28"/>
          <w:szCs w:val="28"/>
        </w:rPr>
        <w:t xml:space="preserve">Stern, H.H. 1992. </w:t>
      </w:r>
      <w:r w:rsidRPr="00182FD3">
        <w:rPr>
          <w:i/>
          <w:iCs/>
          <w:color w:val="auto"/>
          <w:sz w:val="28"/>
          <w:szCs w:val="28"/>
        </w:rPr>
        <w:t>Issues and Options in Language Teaching</w:t>
      </w:r>
      <w:r w:rsidRPr="00182FD3">
        <w:rPr>
          <w:color w:val="auto"/>
          <w:sz w:val="28"/>
          <w:szCs w:val="28"/>
        </w:rPr>
        <w:t xml:space="preserve">. Oxford: OUP. </w:t>
      </w:r>
    </w:p>
    <w:p w:rsidR="00182FD3" w:rsidRPr="00182FD3" w:rsidRDefault="00182FD3" w:rsidP="00182FD3">
      <w:pPr>
        <w:pStyle w:val="Default"/>
        <w:rPr>
          <w:color w:val="auto"/>
          <w:sz w:val="28"/>
          <w:szCs w:val="28"/>
        </w:rPr>
      </w:pPr>
      <w:r w:rsidRPr="00182FD3">
        <w:rPr>
          <w:color w:val="auto"/>
          <w:sz w:val="28"/>
          <w:szCs w:val="28"/>
        </w:rPr>
        <w:t xml:space="preserve">Swain, M. 1985. “Communicative Competence: Some roles of comprehensible input and </w:t>
      </w:r>
    </w:p>
    <w:p w:rsidR="00182FD3" w:rsidRPr="00182FD3" w:rsidRDefault="00182FD3" w:rsidP="00182FD3">
      <w:pPr>
        <w:pStyle w:val="Default"/>
        <w:rPr>
          <w:color w:val="auto"/>
          <w:sz w:val="28"/>
          <w:szCs w:val="28"/>
        </w:rPr>
      </w:pPr>
      <w:r w:rsidRPr="00182FD3">
        <w:rPr>
          <w:color w:val="auto"/>
          <w:sz w:val="28"/>
          <w:szCs w:val="28"/>
        </w:rPr>
        <w:t xml:space="preserve">comprehensible output in its development”. In: S. </w:t>
      </w:r>
      <w:proofErr w:type="spellStart"/>
      <w:r w:rsidRPr="00182FD3">
        <w:rPr>
          <w:color w:val="auto"/>
          <w:sz w:val="28"/>
          <w:szCs w:val="28"/>
        </w:rPr>
        <w:t>Gass</w:t>
      </w:r>
      <w:proofErr w:type="spellEnd"/>
      <w:r w:rsidRPr="00182FD3">
        <w:rPr>
          <w:color w:val="auto"/>
          <w:sz w:val="28"/>
          <w:szCs w:val="28"/>
        </w:rPr>
        <w:t xml:space="preserve">&amp; C. Madden (Eds.). </w:t>
      </w:r>
      <w:r w:rsidRPr="00182FD3">
        <w:rPr>
          <w:i/>
          <w:iCs/>
          <w:color w:val="auto"/>
          <w:sz w:val="28"/>
          <w:szCs w:val="28"/>
        </w:rPr>
        <w:t xml:space="preserve">Input in Second language Acquisition </w:t>
      </w:r>
      <w:r w:rsidRPr="00182FD3">
        <w:rPr>
          <w:color w:val="auto"/>
          <w:sz w:val="28"/>
          <w:szCs w:val="28"/>
        </w:rPr>
        <w:t xml:space="preserve">(pp. 235-253). Rowley, MA: Newbury House. </w:t>
      </w:r>
    </w:p>
    <w:p w:rsidR="00182FD3" w:rsidRPr="00182FD3" w:rsidRDefault="00182FD3" w:rsidP="00182FD3">
      <w:pPr>
        <w:pStyle w:val="Default"/>
        <w:rPr>
          <w:color w:val="auto"/>
          <w:sz w:val="28"/>
          <w:szCs w:val="28"/>
        </w:rPr>
      </w:pPr>
      <w:proofErr w:type="spellStart"/>
      <w:r w:rsidRPr="00182FD3">
        <w:rPr>
          <w:color w:val="auto"/>
          <w:sz w:val="28"/>
          <w:szCs w:val="28"/>
        </w:rPr>
        <w:t>Tarone</w:t>
      </w:r>
      <w:proofErr w:type="spellEnd"/>
      <w:r w:rsidRPr="00182FD3">
        <w:rPr>
          <w:color w:val="auto"/>
          <w:sz w:val="28"/>
          <w:szCs w:val="28"/>
        </w:rPr>
        <w:t xml:space="preserve">, E. and G. Yule. 1989. </w:t>
      </w:r>
      <w:r w:rsidRPr="00182FD3">
        <w:rPr>
          <w:i/>
          <w:iCs/>
          <w:color w:val="auto"/>
          <w:sz w:val="28"/>
          <w:szCs w:val="28"/>
        </w:rPr>
        <w:t xml:space="preserve">Focus on the Language Learner. </w:t>
      </w:r>
      <w:r w:rsidRPr="00182FD3">
        <w:rPr>
          <w:color w:val="auto"/>
          <w:sz w:val="28"/>
          <w:szCs w:val="28"/>
        </w:rPr>
        <w:t xml:space="preserve">Oxford: OUP. </w:t>
      </w:r>
      <w:r w:rsidRPr="00182FD3">
        <w:rPr>
          <w:b/>
          <w:bCs/>
          <w:color w:val="auto"/>
          <w:sz w:val="28"/>
          <w:szCs w:val="28"/>
        </w:rPr>
        <w:t xml:space="preserve">21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Tudor, L. 1996. </w:t>
      </w:r>
      <w:r w:rsidRPr="00182FD3">
        <w:rPr>
          <w:i/>
          <w:iCs/>
          <w:color w:val="auto"/>
          <w:sz w:val="28"/>
          <w:szCs w:val="28"/>
        </w:rPr>
        <w:t xml:space="preserve">Learner-Centeredness as Language Education. </w:t>
      </w:r>
      <w:r w:rsidRPr="00182FD3">
        <w:rPr>
          <w:color w:val="auto"/>
          <w:sz w:val="28"/>
          <w:szCs w:val="28"/>
        </w:rPr>
        <w:t xml:space="preserve">Cambridge: CUP. </w:t>
      </w:r>
    </w:p>
    <w:p w:rsidR="00182FD3" w:rsidRPr="00182FD3" w:rsidRDefault="00182FD3" w:rsidP="00182FD3">
      <w:pPr>
        <w:pStyle w:val="Default"/>
        <w:rPr>
          <w:color w:val="auto"/>
          <w:sz w:val="28"/>
          <w:szCs w:val="28"/>
        </w:rPr>
      </w:pPr>
      <w:proofErr w:type="spellStart"/>
      <w:r w:rsidRPr="00182FD3">
        <w:rPr>
          <w:color w:val="auto"/>
          <w:sz w:val="28"/>
          <w:szCs w:val="28"/>
        </w:rPr>
        <w:t>Widdowson</w:t>
      </w:r>
      <w:proofErr w:type="spellEnd"/>
      <w:r w:rsidRPr="00182FD3">
        <w:rPr>
          <w:color w:val="auto"/>
          <w:sz w:val="28"/>
          <w:szCs w:val="28"/>
        </w:rPr>
        <w:t xml:space="preserve">, H.G. 1978. </w:t>
      </w:r>
      <w:r w:rsidRPr="00182FD3">
        <w:rPr>
          <w:i/>
          <w:iCs/>
          <w:color w:val="auto"/>
          <w:sz w:val="28"/>
          <w:szCs w:val="28"/>
        </w:rPr>
        <w:t xml:space="preserve">Teaching Language as Communication.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________. 1979. </w:t>
      </w:r>
      <w:r w:rsidRPr="00182FD3">
        <w:rPr>
          <w:i/>
          <w:iCs/>
          <w:color w:val="auto"/>
          <w:sz w:val="28"/>
          <w:szCs w:val="28"/>
        </w:rPr>
        <w:t xml:space="preserve">Explorations in Applied Linguistics.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________. 1991. </w:t>
      </w:r>
      <w:r w:rsidRPr="00182FD3">
        <w:rPr>
          <w:i/>
          <w:iCs/>
          <w:color w:val="auto"/>
          <w:sz w:val="28"/>
          <w:szCs w:val="28"/>
        </w:rPr>
        <w:t>Aspects of Language Teaching</w:t>
      </w:r>
      <w:r w:rsidRPr="00182FD3">
        <w:rPr>
          <w:color w:val="auto"/>
          <w:sz w:val="28"/>
          <w:szCs w:val="28"/>
        </w:rPr>
        <w:t xml:space="preserve">. Hong Kong: OUP. </w:t>
      </w:r>
    </w:p>
    <w:p w:rsidR="00182FD3" w:rsidRPr="00182FD3" w:rsidRDefault="00182FD3" w:rsidP="00182FD3">
      <w:pPr>
        <w:pStyle w:val="Default"/>
        <w:rPr>
          <w:color w:val="auto"/>
          <w:sz w:val="28"/>
          <w:szCs w:val="28"/>
        </w:rPr>
      </w:pPr>
      <w:r w:rsidRPr="00182FD3">
        <w:rPr>
          <w:color w:val="auto"/>
          <w:sz w:val="28"/>
          <w:szCs w:val="28"/>
        </w:rPr>
        <w:t xml:space="preserve">________. 2003. </w:t>
      </w:r>
      <w:r w:rsidRPr="00182FD3">
        <w:rPr>
          <w:i/>
          <w:iCs/>
          <w:color w:val="auto"/>
          <w:sz w:val="28"/>
          <w:szCs w:val="28"/>
        </w:rPr>
        <w:t xml:space="preserve">Defining Issues in English Language Teaching.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color w:val="auto"/>
          <w:sz w:val="28"/>
          <w:szCs w:val="28"/>
        </w:rPr>
        <w:t xml:space="preserve">Wilkins, D. A. 1980. </w:t>
      </w:r>
      <w:r w:rsidRPr="00182FD3">
        <w:rPr>
          <w:i/>
          <w:iCs/>
          <w:color w:val="auto"/>
          <w:sz w:val="28"/>
          <w:szCs w:val="28"/>
        </w:rPr>
        <w:t>Linguistics in Language Teaching</w:t>
      </w:r>
      <w:r w:rsidRPr="00182FD3">
        <w:rPr>
          <w:color w:val="auto"/>
          <w:sz w:val="28"/>
          <w:szCs w:val="28"/>
        </w:rPr>
        <w:t xml:space="preserve">. Great Britain: Edward Arnold. </w:t>
      </w:r>
    </w:p>
    <w:p w:rsidR="00182FD3" w:rsidRPr="00182FD3" w:rsidRDefault="00182FD3" w:rsidP="00182FD3">
      <w:pPr>
        <w:pStyle w:val="Default"/>
        <w:rPr>
          <w:color w:val="auto"/>
          <w:sz w:val="28"/>
          <w:szCs w:val="28"/>
        </w:rPr>
      </w:pPr>
      <w:r w:rsidRPr="00182FD3">
        <w:rPr>
          <w:color w:val="auto"/>
          <w:sz w:val="28"/>
          <w:szCs w:val="28"/>
        </w:rPr>
        <w:t xml:space="preserve">Wright, T. 1983. </w:t>
      </w:r>
      <w:r w:rsidRPr="00182FD3">
        <w:rPr>
          <w:i/>
          <w:iCs/>
          <w:color w:val="auto"/>
          <w:sz w:val="28"/>
          <w:szCs w:val="28"/>
        </w:rPr>
        <w:t xml:space="preserve">Roles of Teachers and Learners. </w:t>
      </w:r>
      <w:r w:rsidRPr="00182FD3">
        <w:rPr>
          <w:color w:val="auto"/>
          <w:sz w:val="28"/>
          <w:szCs w:val="28"/>
        </w:rPr>
        <w:t xml:space="preserve">Oxford: OUP. </w:t>
      </w:r>
    </w:p>
    <w:p w:rsidR="00182FD3" w:rsidRPr="00182FD3" w:rsidRDefault="00182FD3" w:rsidP="00182FD3">
      <w:pPr>
        <w:pStyle w:val="Default"/>
        <w:rPr>
          <w:color w:val="auto"/>
          <w:sz w:val="28"/>
          <w:szCs w:val="28"/>
        </w:rPr>
      </w:pPr>
      <w:r w:rsidRPr="00182FD3">
        <w:rPr>
          <w:b/>
          <w:bCs/>
          <w:color w:val="auto"/>
          <w:sz w:val="28"/>
          <w:szCs w:val="28"/>
        </w:rPr>
        <w:t xml:space="preserve">Course Title: Research Methods in Language Teaching </w:t>
      </w:r>
    </w:p>
    <w:p w:rsidR="00182FD3" w:rsidRPr="00182FD3" w:rsidRDefault="00182FD3" w:rsidP="00182FD3">
      <w:pPr>
        <w:pStyle w:val="Default"/>
        <w:rPr>
          <w:color w:val="auto"/>
          <w:sz w:val="28"/>
          <w:szCs w:val="28"/>
        </w:rPr>
      </w:pPr>
      <w:r w:rsidRPr="00182FD3">
        <w:rPr>
          <w:b/>
          <w:bCs/>
          <w:color w:val="auto"/>
          <w:sz w:val="28"/>
          <w:szCs w:val="28"/>
        </w:rPr>
        <w:t xml:space="preserve">Course Code: TeAm543 </w:t>
      </w:r>
    </w:p>
    <w:p w:rsidR="00182FD3" w:rsidRPr="00182FD3" w:rsidRDefault="00182FD3" w:rsidP="00182FD3">
      <w:pPr>
        <w:pStyle w:val="Default"/>
        <w:rPr>
          <w:color w:val="auto"/>
          <w:sz w:val="28"/>
          <w:szCs w:val="28"/>
        </w:rPr>
      </w:pPr>
      <w:r w:rsidRPr="00182FD3">
        <w:rPr>
          <w:b/>
          <w:bCs/>
          <w:color w:val="auto"/>
          <w:sz w:val="28"/>
          <w:szCs w:val="28"/>
        </w:rPr>
        <w:t xml:space="preserve">Credit: 3 </w:t>
      </w:r>
    </w:p>
    <w:p w:rsidR="00182FD3" w:rsidRPr="00182FD3" w:rsidRDefault="00182FD3" w:rsidP="00182FD3">
      <w:pPr>
        <w:pStyle w:val="Default"/>
        <w:rPr>
          <w:color w:val="auto"/>
          <w:sz w:val="28"/>
          <w:szCs w:val="28"/>
        </w:rPr>
      </w:pPr>
      <w:r w:rsidRPr="00182FD3">
        <w:rPr>
          <w:b/>
          <w:bCs/>
          <w:color w:val="auto"/>
          <w:sz w:val="28"/>
          <w:szCs w:val="28"/>
        </w:rPr>
        <w:t xml:space="preserve">ECTS: 5 </w:t>
      </w:r>
    </w:p>
    <w:p w:rsidR="00182FD3" w:rsidRPr="00182FD3" w:rsidRDefault="00182FD3" w:rsidP="00182FD3">
      <w:pPr>
        <w:pStyle w:val="Default"/>
        <w:rPr>
          <w:color w:val="auto"/>
          <w:sz w:val="28"/>
          <w:szCs w:val="28"/>
        </w:rPr>
      </w:pPr>
      <w:r w:rsidRPr="00182FD3">
        <w:rPr>
          <w:b/>
          <w:bCs/>
          <w:color w:val="auto"/>
          <w:sz w:val="28"/>
          <w:szCs w:val="28"/>
        </w:rPr>
        <w:t xml:space="preserve">Prerequisite: None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This course will provide an opportunity for participants to establish or advance their understanding of research through critical exploration of research language, ethics, and approaches. The course introduces the language of research, ethical principles and challenges, and the elements of the research process within quantitative, qualitative, and mixed methods approaches. Participants will use these theoretical underpinnings to begin to critically review literature relevant to their field or interests and determine how research findings are useful in informing their understanding of their environment (work, social, local, global). </w:t>
      </w:r>
    </w:p>
    <w:p w:rsidR="00182FD3" w:rsidRPr="00182FD3" w:rsidRDefault="00182FD3" w:rsidP="00182FD3">
      <w:pPr>
        <w:pStyle w:val="Default"/>
        <w:rPr>
          <w:color w:val="auto"/>
          <w:sz w:val="28"/>
          <w:szCs w:val="28"/>
        </w:rPr>
      </w:pPr>
      <w:r w:rsidRPr="00182FD3">
        <w:rPr>
          <w:b/>
          <w:bCs/>
          <w:color w:val="auto"/>
          <w:sz w:val="28"/>
          <w:szCs w:val="28"/>
        </w:rPr>
        <w:t xml:space="preserve">Learning outcomes </w:t>
      </w:r>
    </w:p>
    <w:p w:rsidR="00182FD3" w:rsidRPr="00182FD3" w:rsidRDefault="00182FD3" w:rsidP="00182FD3">
      <w:pPr>
        <w:pStyle w:val="Default"/>
        <w:rPr>
          <w:color w:val="auto"/>
          <w:sz w:val="28"/>
          <w:szCs w:val="28"/>
        </w:rPr>
      </w:pPr>
      <w:r w:rsidRPr="00182FD3">
        <w:rPr>
          <w:color w:val="auto"/>
          <w:sz w:val="28"/>
          <w:szCs w:val="28"/>
        </w:rPr>
        <w:t xml:space="preserve">At the conclusion of the course, the participants will: </w:t>
      </w:r>
    </w:p>
    <w:p w:rsidR="00182FD3" w:rsidRPr="00182FD3" w:rsidRDefault="00182FD3" w:rsidP="00182FD3">
      <w:pPr>
        <w:pStyle w:val="Default"/>
        <w:rPr>
          <w:color w:val="auto"/>
          <w:sz w:val="28"/>
          <w:szCs w:val="28"/>
        </w:rPr>
      </w:pPr>
      <w:r w:rsidRPr="00182FD3">
        <w:rPr>
          <w:color w:val="auto"/>
          <w:sz w:val="28"/>
          <w:szCs w:val="28"/>
        </w:rPr>
        <w:t xml:space="preserve"> Understand research terminology </w:t>
      </w:r>
    </w:p>
    <w:p w:rsidR="00182FD3" w:rsidRPr="00182FD3" w:rsidRDefault="00182FD3" w:rsidP="00182FD3">
      <w:pPr>
        <w:pStyle w:val="Default"/>
        <w:rPr>
          <w:color w:val="auto"/>
          <w:sz w:val="28"/>
          <w:szCs w:val="28"/>
        </w:rPr>
      </w:pPr>
      <w:r w:rsidRPr="00182FD3">
        <w:rPr>
          <w:color w:val="auto"/>
          <w:sz w:val="28"/>
          <w:szCs w:val="28"/>
        </w:rPr>
        <w:t xml:space="preserve"> Be aware of the ethical principles of research, ethical challenges and approval processes. </w:t>
      </w:r>
    </w:p>
    <w:p w:rsidR="00182FD3" w:rsidRPr="00182FD3" w:rsidRDefault="00182FD3" w:rsidP="00182FD3">
      <w:pPr>
        <w:pStyle w:val="Default"/>
        <w:rPr>
          <w:color w:val="auto"/>
          <w:sz w:val="28"/>
          <w:szCs w:val="28"/>
        </w:rPr>
      </w:pPr>
      <w:r w:rsidRPr="00182FD3">
        <w:rPr>
          <w:color w:val="auto"/>
          <w:sz w:val="28"/>
          <w:szCs w:val="28"/>
        </w:rPr>
        <w:t xml:space="preserve"> Describe quantitative, qualitative and mixed methods approaches to research. </w:t>
      </w:r>
    </w:p>
    <w:p w:rsidR="00182FD3" w:rsidRPr="00182FD3" w:rsidRDefault="00182FD3" w:rsidP="00182FD3">
      <w:pPr>
        <w:pStyle w:val="Default"/>
        <w:rPr>
          <w:color w:val="auto"/>
          <w:sz w:val="28"/>
          <w:szCs w:val="28"/>
        </w:rPr>
      </w:pPr>
      <w:r w:rsidRPr="00182FD3">
        <w:rPr>
          <w:color w:val="auto"/>
          <w:sz w:val="28"/>
          <w:szCs w:val="28"/>
        </w:rPr>
        <w:t xml:space="preserve"> Identify the components of a literature review process. </w:t>
      </w:r>
    </w:p>
    <w:p w:rsidR="00182FD3" w:rsidRPr="00182FD3" w:rsidRDefault="00182FD3" w:rsidP="00182FD3">
      <w:pPr>
        <w:pStyle w:val="Default"/>
        <w:rPr>
          <w:color w:val="auto"/>
          <w:sz w:val="28"/>
          <w:szCs w:val="28"/>
        </w:rPr>
      </w:pPr>
      <w:r w:rsidRPr="00182FD3">
        <w:rPr>
          <w:color w:val="auto"/>
          <w:sz w:val="28"/>
          <w:szCs w:val="28"/>
        </w:rPr>
        <w:t xml:space="preserve"> Identify data gathering tools. </w:t>
      </w:r>
    </w:p>
    <w:p w:rsidR="00182FD3" w:rsidRPr="00182FD3" w:rsidRDefault="00182FD3" w:rsidP="00182FD3">
      <w:pPr>
        <w:pStyle w:val="Default"/>
        <w:rPr>
          <w:color w:val="auto"/>
          <w:sz w:val="28"/>
          <w:szCs w:val="28"/>
        </w:rPr>
      </w:pPr>
      <w:r w:rsidRPr="00182FD3">
        <w:rPr>
          <w:color w:val="auto"/>
          <w:sz w:val="28"/>
          <w:szCs w:val="28"/>
        </w:rPr>
        <w:t xml:space="preserve"> Identify data analyzing tools. </w:t>
      </w:r>
    </w:p>
    <w:p w:rsidR="00182FD3" w:rsidRPr="00182FD3" w:rsidRDefault="00182FD3" w:rsidP="00182FD3">
      <w:pPr>
        <w:pStyle w:val="Default"/>
        <w:rPr>
          <w:color w:val="auto"/>
          <w:sz w:val="28"/>
          <w:szCs w:val="28"/>
        </w:rPr>
      </w:pPr>
      <w:r w:rsidRPr="00182FD3">
        <w:rPr>
          <w:b/>
          <w:bCs/>
          <w:color w:val="auto"/>
          <w:sz w:val="28"/>
          <w:szCs w:val="28"/>
        </w:rPr>
        <w:t xml:space="preserve">22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Critically analyze published research.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Course Contents </w:t>
      </w:r>
    </w:p>
    <w:p w:rsidR="00182FD3" w:rsidRPr="00182FD3" w:rsidRDefault="00182FD3" w:rsidP="00182FD3">
      <w:pPr>
        <w:pStyle w:val="Default"/>
        <w:rPr>
          <w:color w:val="auto"/>
          <w:sz w:val="28"/>
          <w:szCs w:val="28"/>
        </w:rPr>
      </w:pPr>
      <w:r w:rsidRPr="00182FD3">
        <w:rPr>
          <w:b/>
          <w:bCs/>
          <w:color w:val="auto"/>
          <w:sz w:val="28"/>
          <w:szCs w:val="28"/>
        </w:rPr>
        <w:t xml:space="preserve">1. Introduction to Research </w:t>
      </w:r>
    </w:p>
    <w:p w:rsidR="00182FD3" w:rsidRPr="00182FD3" w:rsidRDefault="00182FD3" w:rsidP="00182FD3">
      <w:pPr>
        <w:pStyle w:val="Default"/>
        <w:spacing w:after="164"/>
        <w:rPr>
          <w:color w:val="auto"/>
          <w:sz w:val="28"/>
          <w:szCs w:val="28"/>
        </w:rPr>
      </w:pPr>
      <w:r w:rsidRPr="00182FD3">
        <w:rPr>
          <w:color w:val="auto"/>
          <w:sz w:val="28"/>
          <w:szCs w:val="28"/>
        </w:rPr>
        <w:t xml:space="preserve">1.1.What is Research? </w:t>
      </w:r>
    </w:p>
    <w:p w:rsidR="00182FD3" w:rsidRPr="00182FD3" w:rsidRDefault="00182FD3" w:rsidP="00182FD3">
      <w:pPr>
        <w:pStyle w:val="Default"/>
        <w:spacing w:after="164"/>
        <w:rPr>
          <w:color w:val="auto"/>
          <w:sz w:val="28"/>
          <w:szCs w:val="28"/>
        </w:rPr>
      </w:pPr>
      <w:r w:rsidRPr="00182FD3">
        <w:rPr>
          <w:color w:val="auto"/>
          <w:sz w:val="28"/>
          <w:szCs w:val="28"/>
        </w:rPr>
        <w:t xml:space="preserve">1.2.Research Concepts </w:t>
      </w:r>
    </w:p>
    <w:p w:rsidR="00182FD3" w:rsidRPr="00182FD3" w:rsidRDefault="00182FD3" w:rsidP="00182FD3">
      <w:pPr>
        <w:pStyle w:val="Default"/>
        <w:rPr>
          <w:color w:val="auto"/>
          <w:sz w:val="28"/>
          <w:szCs w:val="28"/>
        </w:rPr>
      </w:pPr>
      <w:r w:rsidRPr="00182FD3">
        <w:rPr>
          <w:color w:val="auto"/>
          <w:sz w:val="28"/>
          <w:szCs w:val="28"/>
        </w:rPr>
        <w:t xml:space="preserve">1.3.Research Ethics and Integrity </w:t>
      </w:r>
    </w:p>
    <w:p w:rsidR="00182FD3" w:rsidRPr="00182FD3" w:rsidRDefault="00182FD3" w:rsidP="00182FD3">
      <w:pPr>
        <w:pStyle w:val="Default"/>
        <w:rPr>
          <w:color w:val="auto"/>
          <w:sz w:val="28"/>
          <w:szCs w:val="28"/>
        </w:rPr>
      </w:pPr>
      <w:r w:rsidRPr="00182FD3">
        <w:rPr>
          <w:b/>
          <w:bCs/>
          <w:color w:val="auto"/>
          <w:sz w:val="28"/>
          <w:szCs w:val="28"/>
        </w:rPr>
        <w:t xml:space="preserve">2. Types of Research </w:t>
      </w:r>
    </w:p>
    <w:p w:rsidR="00182FD3" w:rsidRPr="00182FD3" w:rsidRDefault="00182FD3" w:rsidP="00182FD3">
      <w:pPr>
        <w:pStyle w:val="Default"/>
        <w:rPr>
          <w:color w:val="auto"/>
          <w:sz w:val="28"/>
          <w:szCs w:val="28"/>
        </w:rPr>
      </w:pPr>
      <w:r w:rsidRPr="00182FD3">
        <w:rPr>
          <w:b/>
          <w:bCs/>
          <w:color w:val="auto"/>
          <w:sz w:val="28"/>
          <w:szCs w:val="28"/>
        </w:rPr>
        <w:t xml:space="preserve">2.1. Quantitative Research </w:t>
      </w:r>
    </w:p>
    <w:p w:rsidR="00182FD3" w:rsidRPr="00182FD3" w:rsidRDefault="00182FD3" w:rsidP="00182FD3">
      <w:pPr>
        <w:pStyle w:val="Default"/>
        <w:spacing w:after="158"/>
        <w:rPr>
          <w:color w:val="auto"/>
          <w:sz w:val="28"/>
          <w:szCs w:val="28"/>
        </w:rPr>
      </w:pPr>
      <w:r w:rsidRPr="00182FD3">
        <w:rPr>
          <w:color w:val="auto"/>
          <w:sz w:val="28"/>
          <w:szCs w:val="28"/>
        </w:rPr>
        <w:t xml:space="preserve">2.1.1 The Scientific Method </w:t>
      </w:r>
    </w:p>
    <w:p w:rsidR="00182FD3" w:rsidRPr="00182FD3" w:rsidRDefault="00182FD3" w:rsidP="00182FD3">
      <w:pPr>
        <w:pStyle w:val="Default"/>
        <w:rPr>
          <w:color w:val="auto"/>
          <w:sz w:val="28"/>
          <w:szCs w:val="28"/>
        </w:rPr>
      </w:pPr>
      <w:r w:rsidRPr="00182FD3">
        <w:rPr>
          <w:color w:val="auto"/>
          <w:sz w:val="28"/>
          <w:szCs w:val="28"/>
        </w:rPr>
        <w:t xml:space="preserve">2.1.2. Design of Quantitative Surveys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2.1.3./ Quantitative Research Methods </w:t>
      </w:r>
    </w:p>
    <w:p w:rsidR="00182FD3" w:rsidRPr="00182FD3" w:rsidRDefault="00182FD3" w:rsidP="00182FD3">
      <w:pPr>
        <w:pStyle w:val="Default"/>
        <w:rPr>
          <w:color w:val="auto"/>
          <w:sz w:val="28"/>
          <w:szCs w:val="28"/>
        </w:rPr>
      </w:pPr>
      <w:r w:rsidRPr="00182FD3">
        <w:rPr>
          <w:b/>
          <w:bCs/>
          <w:color w:val="auto"/>
          <w:sz w:val="28"/>
          <w:szCs w:val="28"/>
        </w:rPr>
        <w:t xml:space="preserve">2.2. Qualitative Research </w:t>
      </w:r>
    </w:p>
    <w:p w:rsidR="00182FD3" w:rsidRPr="00182FD3" w:rsidRDefault="00182FD3" w:rsidP="00182FD3">
      <w:pPr>
        <w:pStyle w:val="Default"/>
        <w:spacing w:after="158"/>
        <w:rPr>
          <w:color w:val="auto"/>
          <w:sz w:val="28"/>
          <w:szCs w:val="28"/>
        </w:rPr>
      </w:pPr>
      <w:r w:rsidRPr="00182FD3">
        <w:rPr>
          <w:color w:val="auto"/>
          <w:sz w:val="28"/>
          <w:szCs w:val="28"/>
        </w:rPr>
        <w:t xml:space="preserve">2.2.1. Introduction to Qualitative Research </w:t>
      </w:r>
    </w:p>
    <w:p w:rsidR="00182FD3" w:rsidRPr="00182FD3" w:rsidRDefault="00182FD3" w:rsidP="00182FD3">
      <w:pPr>
        <w:pStyle w:val="Default"/>
        <w:spacing w:after="158"/>
        <w:rPr>
          <w:color w:val="auto"/>
          <w:sz w:val="28"/>
          <w:szCs w:val="28"/>
        </w:rPr>
      </w:pPr>
      <w:r w:rsidRPr="00182FD3">
        <w:rPr>
          <w:color w:val="auto"/>
          <w:sz w:val="28"/>
          <w:szCs w:val="28"/>
        </w:rPr>
        <w:t xml:space="preserve">2.2.2. Qualitative Research Methods </w:t>
      </w:r>
    </w:p>
    <w:p w:rsidR="00182FD3" w:rsidRPr="00182FD3" w:rsidRDefault="00182FD3" w:rsidP="00182FD3">
      <w:pPr>
        <w:pStyle w:val="Default"/>
        <w:rPr>
          <w:color w:val="auto"/>
          <w:sz w:val="28"/>
          <w:szCs w:val="28"/>
        </w:rPr>
      </w:pPr>
      <w:r w:rsidRPr="00182FD3">
        <w:rPr>
          <w:color w:val="auto"/>
          <w:sz w:val="28"/>
          <w:szCs w:val="28"/>
        </w:rPr>
        <w:t xml:space="preserve">2.2.3. Theory in Qualitative Research </w:t>
      </w:r>
    </w:p>
    <w:p w:rsidR="00182FD3" w:rsidRPr="00182FD3" w:rsidRDefault="00182FD3" w:rsidP="00182FD3">
      <w:pPr>
        <w:pStyle w:val="Default"/>
        <w:rPr>
          <w:color w:val="auto"/>
          <w:sz w:val="28"/>
          <w:szCs w:val="28"/>
        </w:rPr>
      </w:pPr>
      <w:r w:rsidRPr="00182FD3">
        <w:rPr>
          <w:b/>
          <w:bCs/>
          <w:color w:val="auto"/>
          <w:sz w:val="28"/>
          <w:szCs w:val="28"/>
        </w:rPr>
        <w:t xml:space="preserve">3. Mixed Research </w:t>
      </w:r>
    </w:p>
    <w:p w:rsidR="00182FD3" w:rsidRPr="00182FD3" w:rsidRDefault="00182FD3" w:rsidP="00182FD3">
      <w:pPr>
        <w:pStyle w:val="Default"/>
        <w:spacing w:after="158"/>
        <w:rPr>
          <w:color w:val="auto"/>
          <w:sz w:val="28"/>
          <w:szCs w:val="28"/>
        </w:rPr>
      </w:pPr>
      <w:r w:rsidRPr="00182FD3">
        <w:rPr>
          <w:color w:val="auto"/>
          <w:sz w:val="28"/>
          <w:szCs w:val="28"/>
        </w:rPr>
        <w:t xml:space="preserve">3.1.1. Introduction to Mixed Methods Research </w:t>
      </w:r>
    </w:p>
    <w:p w:rsidR="00182FD3" w:rsidRPr="00182FD3" w:rsidRDefault="00182FD3" w:rsidP="00182FD3">
      <w:pPr>
        <w:pStyle w:val="Default"/>
        <w:spacing w:after="158"/>
        <w:rPr>
          <w:color w:val="auto"/>
          <w:sz w:val="28"/>
          <w:szCs w:val="28"/>
        </w:rPr>
      </w:pPr>
      <w:r w:rsidRPr="00182FD3">
        <w:rPr>
          <w:color w:val="auto"/>
          <w:sz w:val="28"/>
          <w:szCs w:val="28"/>
        </w:rPr>
        <w:t xml:space="preserve">3.1.2. Design of Mixed Methods Research </w:t>
      </w:r>
    </w:p>
    <w:p w:rsidR="00182FD3" w:rsidRPr="00182FD3" w:rsidRDefault="00182FD3" w:rsidP="00182FD3">
      <w:pPr>
        <w:pStyle w:val="Default"/>
        <w:rPr>
          <w:color w:val="auto"/>
          <w:sz w:val="28"/>
          <w:szCs w:val="28"/>
        </w:rPr>
      </w:pPr>
      <w:r w:rsidRPr="00182FD3">
        <w:rPr>
          <w:color w:val="auto"/>
          <w:sz w:val="28"/>
          <w:szCs w:val="28"/>
        </w:rPr>
        <w:t xml:space="preserve">3.1.3. Evaluation of Mixed Methods Research </w:t>
      </w:r>
    </w:p>
    <w:p w:rsidR="00182FD3" w:rsidRPr="00182FD3" w:rsidRDefault="00182FD3" w:rsidP="00182FD3">
      <w:pPr>
        <w:pStyle w:val="Default"/>
        <w:rPr>
          <w:color w:val="auto"/>
          <w:sz w:val="28"/>
          <w:szCs w:val="28"/>
        </w:rPr>
      </w:pPr>
      <w:r w:rsidRPr="00182FD3">
        <w:rPr>
          <w:b/>
          <w:bCs/>
          <w:color w:val="auto"/>
          <w:sz w:val="28"/>
          <w:szCs w:val="28"/>
        </w:rPr>
        <w:t xml:space="preserve">4. Review Literature </w:t>
      </w:r>
    </w:p>
    <w:p w:rsidR="00182FD3" w:rsidRPr="00182FD3" w:rsidRDefault="00182FD3" w:rsidP="00182FD3">
      <w:pPr>
        <w:pStyle w:val="Default"/>
        <w:spacing w:after="158"/>
        <w:rPr>
          <w:color w:val="auto"/>
          <w:sz w:val="28"/>
          <w:szCs w:val="28"/>
        </w:rPr>
      </w:pPr>
      <w:r w:rsidRPr="00182FD3">
        <w:rPr>
          <w:color w:val="auto"/>
          <w:sz w:val="28"/>
          <w:szCs w:val="28"/>
        </w:rPr>
        <w:t xml:space="preserve">4.1. Importance of Review Literature </w:t>
      </w:r>
    </w:p>
    <w:p w:rsidR="00182FD3" w:rsidRPr="00182FD3" w:rsidRDefault="00182FD3" w:rsidP="00182FD3">
      <w:pPr>
        <w:pStyle w:val="Default"/>
        <w:rPr>
          <w:color w:val="auto"/>
          <w:sz w:val="28"/>
          <w:szCs w:val="28"/>
        </w:rPr>
      </w:pPr>
      <w:r w:rsidRPr="00182FD3">
        <w:rPr>
          <w:color w:val="auto"/>
          <w:sz w:val="28"/>
          <w:szCs w:val="28"/>
        </w:rPr>
        <w:t xml:space="preserve">4.2. Process Of Review Literature </w:t>
      </w:r>
    </w:p>
    <w:p w:rsidR="00182FD3" w:rsidRPr="00182FD3" w:rsidRDefault="00182FD3" w:rsidP="00182FD3">
      <w:pPr>
        <w:pStyle w:val="Default"/>
        <w:rPr>
          <w:color w:val="auto"/>
          <w:sz w:val="28"/>
          <w:szCs w:val="28"/>
        </w:rPr>
      </w:pPr>
      <w:r w:rsidRPr="00182FD3">
        <w:rPr>
          <w:b/>
          <w:bCs/>
          <w:color w:val="auto"/>
          <w:sz w:val="28"/>
          <w:szCs w:val="28"/>
        </w:rPr>
        <w:t xml:space="preserve">5. Sampling and Data Gathering Tools </w:t>
      </w:r>
    </w:p>
    <w:p w:rsidR="00182FD3" w:rsidRPr="00182FD3" w:rsidRDefault="00182FD3" w:rsidP="00182FD3">
      <w:pPr>
        <w:pStyle w:val="Default"/>
        <w:spacing w:after="158"/>
        <w:rPr>
          <w:color w:val="auto"/>
          <w:sz w:val="28"/>
          <w:szCs w:val="28"/>
        </w:rPr>
      </w:pPr>
      <w:r w:rsidRPr="00182FD3">
        <w:rPr>
          <w:color w:val="auto"/>
          <w:sz w:val="28"/>
          <w:szCs w:val="28"/>
        </w:rPr>
        <w:t xml:space="preserve">5.1. Sampling Process </w:t>
      </w:r>
    </w:p>
    <w:p w:rsidR="00182FD3" w:rsidRPr="00182FD3" w:rsidRDefault="00182FD3" w:rsidP="00182FD3">
      <w:pPr>
        <w:pStyle w:val="Default"/>
        <w:rPr>
          <w:color w:val="auto"/>
          <w:sz w:val="28"/>
          <w:szCs w:val="28"/>
        </w:rPr>
      </w:pPr>
      <w:r w:rsidRPr="00182FD3">
        <w:rPr>
          <w:color w:val="auto"/>
          <w:sz w:val="28"/>
          <w:szCs w:val="28"/>
        </w:rPr>
        <w:t xml:space="preserve">5.2. Data Gathering Tools </w:t>
      </w:r>
    </w:p>
    <w:p w:rsidR="00182FD3" w:rsidRPr="00182FD3" w:rsidRDefault="00182FD3" w:rsidP="00182FD3">
      <w:pPr>
        <w:pStyle w:val="Default"/>
        <w:spacing w:after="158"/>
        <w:rPr>
          <w:color w:val="auto"/>
          <w:sz w:val="28"/>
          <w:szCs w:val="28"/>
        </w:rPr>
      </w:pPr>
      <w:r w:rsidRPr="00182FD3">
        <w:rPr>
          <w:color w:val="auto"/>
          <w:sz w:val="28"/>
          <w:szCs w:val="28"/>
        </w:rPr>
        <w:t xml:space="preserve">5.2.1. Questionnaire </w:t>
      </w:r>
    </w:p>
    <w:p w:rsidR="00182FD3" w:rsidRPr="00182FD3" w:rsidRDefault="00182FD3" w:rsidP="00182FD3">
      <w:pPr>
        <w:pStyle w:val="Default"/>
        <w:spacing w:after="158"/>
        <w:rPr>
          <w:color w:val="auto"/>
          <w:sz w:val="28"/>
          <w:szCs w:val="28"/>
        </w:rPr>
      </w:pPr>
      <w:r w:rsidRPr="00182FD3">
        <w:rPr>
          <w:color w:val="auto"/>
          <w:sz w:val="28"/>
          <w:szCs w:val="28"/>
        </w:rPr>
        <w:t xml:space="preserve">5.2.2. Interview </w:t>
      </w:r>
    </w:p>
    <w:p w:rsidR="00182FD3" w:rsidRPr="00182FD3" w:rsidRDefault="00182FD3" w:rsidP="00182FD3">
      <w:pPr>
        <w:pStyle w:val="Default"/>
        <w:spacing w:after="158"/>
        <w:rPr>
          <w:color w:val="auto"/>
          <w:sz w:val="28"/>
          <w:szCs w:val="28"/>
        </w:rPr>
      </w:pPr>
      <w:r w:rsidRPr="00182FD3">
        <w:rPr>
          <w:color w:val="auto"/>
          <w:sz w:val="28"/>
          <w:szCs w:val="28"/>
        </w:rPr>
        <w:t xml:space="preserve">5.2.3. Observation </w:t>
      </w:r>
    </w:p>
    <w:p w:rsidR="00182FD3" w:rsidRPr="00182FD3" w:rsidRDefault="00182FD3" w:rsidP="00182FD3">
      <w:pPr>
        <w:pStyle w:val="Default"/>
        <w:spacing w:after="158"/>
        <w:rPr>
          <w:color w:val="auto"/>
          <w:sz w:val="28"/>
          <w:szCs w:val="28"/>
        </w:rPr>
      </w:pPr>
      <w:r w:rsidRPr="00182FD3">
        <w:rPr>
          <w:color w:val="auto"/>
          <w:sz w:val="28"/>
          <w:szCs w:val="28"/>
        </w:rPr>
        <w:t xml:space="preserve">5.2.4. Focused Group Discussion </w:t>
      </w:r>
    </w:p>
    <w:p w:rsidR="00182FD3" w:rsidRPr="00182FD3" w:rsidRDefault="00182FD3" w:rsidP="00182FD3">
      <w:pPr>
        <w:pStyle w:val="Default"/>
        <w:spacing w:after="158"/>
        <w:rPr>
          <w:color w:val="auto"/>
          <w:sz w:val="28"/>
          <w:szCs w:val="28"/>
        </w:rPr>
      </w:pPr>
      <w:r w:rsidRPr="00182FD3">
        <w:rPr>
          <w:color w:val="auto"/>
          <w:sz w:val="28"/>
          <w:szCs w:val="28"/>
        </w:rPr>
        <w:t xml:space="preserve">5.2.5. Diaries </w:t>
      </w:r>
    </w:p>
    <w:p w:rsidR="00182FD3" w:rsidRPr="00182FD3" w:rsidRDefault="00182FD3" w:rsidP="00182FD3">
      <w:pPr>
        <w:pStyle w:val="Default"/>
        <w:rPr>
          <w:color w:val="auto"/>
          <w:sz w:val="28"/>
          <w:szCs w:val="28"/>
        </w:rPr>
      </w:pPr>
      <w:r w:rsidRPr="00182FD3">
        <w:rPr>
          <w:color w:val="auto"/>
          <w:sz w:val="28"/>
          <w:szCs w:val="28"/>
        </w:rPr>
        <w:lastRenderedPageBreak/>
        <w:t xml:space="preserve">5.2.6. Tests </w:t>
      </w:r>
    </w:p>
    <w:p w:rsidR="00182FD3" w:rsidRPr="00182FD3" w:rsidRDefault="00182FD3" w:rsidP="00182FD3">
      <w:pPr>
        <w:pStyle w:val="Default"/>
        <w:rPr>
          <w:color w:val="auto"/>
          <w:sz w:val="28"/>
          <w:szCs w:val="28"/>
        </w:rPr>
      </w:pPr>
      <w:r w:rsidRPr="00182FD3">
        <w:rPr>
          <w:b/>
          <w:bCs/>
          <w:color w:val="auto"/>
          <w:sz w:val="28"/>
          <w:szCs w:val="28"/>
        </w:rPr>
        <w:t xml:space="preserve">23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6. Data Analysis &amp; Discussion </w:t>
      </w:r>
    </w:p>
    <w:p w:rsidR="00182FD3" w:rsidRPr="00182FD3" w:rsidRDefault="00182FD3" w:rsidP="00182FD3">
      <w:pPr>
        <w:pStyle w:val="Default"/>
        <w:spacing w:after="158"/>
        <w:rPr>
          <w:color w:val="auto"/>
          <w:sz w:val="28"/>
          <w:szCs w:val="28"/>
        </w:rPr>
      </w:pPr>
      <w:r w:rsidRPr="00182FD3">
        <w:rPr>
          <w:color w:val="auto"/>
          <w:sz w:val="28"/>
          <w:szCs w:val="28"/>
        </w:rPr>
        <w:t xml:space="preserve">6.1. Qualitative Data Analysis </w:t>
      </w:r>
    </w:p>
    <w:p w:rsidR="00182FD3" w:rsidRPr="00182FD3" w:rsidRDefault="00182FD3" w:rsidP="00182FD3">
      <w:pPr>
        <w:pStyle w:val="Default"/>
        <w:rPr>
          <w:color w:val="auto"/>
          <w:sz w:val="28"/>
          <w:szCs w:val="28"/>
        </w:rPr>
      </w:pPr>
      <w:r w:rsidRPr="00182FD3">
        <w:rPr>
          <w:color w:val="auto"/>
          <w:sz w:val="28"/>
          <w:szCs w:val="28"/>
        </w:rPr>
        <w:t xml:space="preserve">6.2. Quantitative Data Analysis </w:t>
      </w:r>
    </w:p>
    <w:p w:rsidR="00182FD3" w:rsidRPr="00182FD3" w:rsidRDefault="00182FD3" w:rsidP="00182FD3">
      <w:pPr>
        <w:pStyle w:val="Default"/>
        <w:spacing w:after="158"/>
        <w:rPr>
          <w:color w:val="auto"/>
          <w:sz w:val="28"/>
          <w:szCs w:val="28"/>
        </w:rPr>
      </w:pPr>
      <w:r w:rsidRPr="00182FD3">
        <w:rPr>
          <w:color w:val="auto"/>
          <w:sz w:val="28"/>
          <w:szCs w:val="28"/>
        </w:rPr>
        <w:t xml:space="preserve">6.2.1. T-Test </w:t>
      </w:r>
    </w:p>
    <w:p w:rsidR="00182FD3" w:rsidRPr="00182FD3" w:rsidRDefault="00182FD3" w:rsidP="00182FD3">
      <w:pPr>
        <w:pStyle w:val="Default"/>
        <w:spacing w:after="158"/>
        <w:rPr>
          <w:color w:val="auto"/>
          <w:sz w:val="28"/>
          <w:szCs w:val="28"/>
        </w:rPr>
      </w:pPr>
      <w:r w:rsidRPr="00182FD3">
        <w:rPr>
          <w:color w:val="auto"/>
          <w:sz w:val="28"/>
          <w:szCs w:val="28"/>
        </w:rPr>
        <w:t xml:space="preserve">6.2.2. ANOVA </w:t>
      </w:r>
    </w:p>
    <w:p w:rsidR="00182FD3" w:rsidRPr="00182FD3" w:rsidRDefault="00182FD3" w:rsidP="00182FD3">
      <w:pPr>
        <w:pStyle w:val="Default"/>
        <w:spacing w:after="158"/>
        <w:rPr>
          <w:color w:val="auto"/>
          <w:sz w:val="28"/>
          <w:szCs w:val="28"/>
        </w:rPr>
      </w:pPr>
      <w:r w:rsidRPr="00182FD3">
        <w:rPr>
          <w:color w:val="auto"/>
          <w:sz w:val="28"/>
          <w:szCs w:val="28"/>
        </w:rPr>
        <w:t xml:space="preserve">6.2.3. Correlation </w:t>
      </w:r>
    </w:p>
    <w:p w:rsidR="00182FD3" w:rsidRPr="00182FD3" w:rsidRDefault="00182FD3" w:rsidP="00182FD3">
      <w:pPr>
        <w:pStyle w:val="Default"/>
        <w:rPr>
          <w:color w:val="auto"/>
          <w:sz w:val="28"/>
          <w:szCs w:val="28"/>
        </w:rPr>
      </w:pPr>
      <w:r w:rsidRPr="00182FD3">
        <w:rPr>
          <w:color w:val="auto"/>
          <w:sz w:val="28"/>
          <w:szCs w:val="28"/>
        </w:rPr>
        <w:t xml:space="preserve">6.2.4. Chi-Square </w:t>
      </w:r>
    </w:p>
    <w:p w:rsidR="00182FD3" w:rsidRPr="00182FD3" w:rsidRDefault="00182FD3" w:rsidP="00182FD3">
      <w:pPr>
        <w:pStyle w:val="Default"/>
        <w:rPr>
          <w:color w:val="auto"/>
          <w:sz w:val="28"/>
          <w:szCs w:val="28"/>
        </w:rPr>
      </w:pPr>
      <w:r w:rsidRPr="00182FD3">
        <w:rPr>
          <w:b/>
          <w:bCs/>
          <w:color w:val="auto"/>
          <w:sz w:val="28"/>
          <w:szCs w:val="28"/>
        </w:rPr>
        <w:t xml:space="preserve">6.3. Discussion </w:t>
      </w:r>
    </w:p>
    <w:p w:rsidR="00182FD3" w:rsidRPr="00182FD3" w:rsidRDefault="00182FD3" w:rsidP="00182FD3">
      <w:pPr>
        <w:pStyle w:val="Default"/>
        <w:rPr>
          <w:color w:val="auto"/>
          <w:sz w:val="28"/>
          <w:szCs w:val="28"/>
        </w:rPr>
      </w:pPr>
      <w:r w:rsidRPr="00182FD3">
        <w:rPr>
          <w:b/>
          <w:bCs/>
          <w:color w:val="auto"/>
          <w:sz w:val="28"/>
          <w:szCs w:val="28"/>
        </w:rPr>
        <w:t xml:space="preserve">7. Summary, Conclusion &amp; Recommendation </w:t>
      </w:r>
    </w:p>
    <w:p w:rsidR="00182FD3" w:rsidRPr="00182FD3" w:rsidRDefault="00182FD3" w:rsidP="00182FD3">
      <w:pPr>
        <w:pStyle w:val="Default"/>
        <w:spacing w:after="158"/>
        <w:rPr>
          <w:color w:val="auto"/>
          <w:sz w:val="28"/>
          <w:szCs w:val="28"/>
        </w:rPr>
      </w:pPr>
      <w:r w:rsidRPr="00182FD3">
        <w:rPr>
          <w:color w:val="auto"/>
          <w:sz w:val="28"/>
          <w:szCs w:val="28"/>
        </w:rPr>
        <w:t xml:space="preserve">7.1. Summary </w:t>
      </w:r>
    </w:p>
    <w:p w:rsidR="00182FD3" w:rsidRPr="00182FD3" w:rsidRDefault="00182FD3" w:rsidP="00182FD3">
      <w:pPr>
        <w:pStyle w:val="Default"/>
        <w:spacing w:after="158"/>
        <w:rPr>
          <w:color w:val="auto"/>
          <w:sz w:val="28"/>
          <w:szCs w:val="28"/>
        </w:rPr>
      </w:pPr>
      <w:r w:rsidRPr="00182FD3">
        <w:rPr>
          <w:color w:val="auto"/>
          <w:sz w:val="28"/>
          <w:szCs w:val="28"/>
        </w:rPr>
        <w:t xml:space="preserve">7.2. Conclusion </w:t>
      </w:r>
    </w:p>
    <w:p w:rsidR="00182FD3" w:rsidRPr="00182FD3" w:rsidRDefault="00182FD3" w:rsidP="00182FD3">
      <w:pPr>
        <w:pStyle w:val="Default"/>
        <w:rPr>
          <w:color w:val="auto"/>
          <w:sz w:val="28"/>
          <w:szCs w:val="28"/>
        </w:rPr>
      </w:pPr>
      <w:r w:rsidRPr="00182FD3">
        <w:rPr>
          <w:color w:val="auto"/>
          <w:sz w:val="28"/>
          <w:szCs w:val="28"/>
        </w:rPr>
        <w:t xml:space="preserve">7.3. Recommendation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This course is delivered in the Cooperative modality. This means they will work through the course as part of a group, interacting with other learners and their own Learning. </w:t>
      </w: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This Course is organized into seven units. Each unit contains at least one group activity and concludes with an assignment. They will then complete the final project for the course. </w:t>
      </w:r>
    </w:p>
    <w:p w:rsidR="00182FD3" w:rsidRPr="00182FD3" w:rsidRDefault="00182FD3" w:rsidP="00182FD3">
      <w:pPr>
        <w:pStyle w:val="Default"/>
        <w:rPr>
          <w:color w:val="auto"/>
          <w:sz w:val="28"/>
          <w:szCs w:val="28"/>
        </w:rPr>
      </w:pPr>
      <w:r w:rsidRPr="00182FD3">
        <w:rPr>
          <w:color w:val="auto"/>
          <w:sz w:val="28"/>
          <w:szCs w:val="28"/>
        </w:rPr>
        <w:t xml:space="preserve"> class presentation &amp; participation 5% </w:t>
      </w:r>
    </w:p>
    <w:p w:rsidR="00182FD3" w:rsidRPr="00182FD3" w:rsidRDefault="00182FD3" w:rsidP="00182FD3">
      <w:pPr>
        <w:pStyle w:val="Default"/>
        <w:rPr>
          <w:color w:val="auto"/>
          <w:sz w:val="28"/>
          <w:szCs w:val="28"/>
        </w:rPr>
      </w:pPr>
      <w:r w:rsidRPr="00182FD3">
        <w:rPr>
          <w:color w:val="auto"/>
          <w:sz w:val="28"/>
          <w:szCs w:val="28"/>
        </w:rPr>
        <w:t xml:space="preserve"> Individual assignment 30% </w:t>
      </w:r>
    </w:p>
    <w:p w:rsidR="00182FD3" w:rsidRPr="00182FD3" w:rsidRDefault="00182FD3" w:rsidP="00182FD3">
      <w:pPr>
        <w:pStyle w:val="Default"/>
        <w:rPr>
          <w:color w:val="auto"/>
          <w:sz w:val="28"/>
          <w:szCs w:val="28"/>
        </w:rPr>
      </w:pPr>
      <w:r w:rsidRPr="00182FD3">
        <w:rPr>
          <w:color w:val="auto"/>
          <w:sz w:val="28"/>
          <w:szCs w:val="28"/>
        </w:rPr>
        <w:t xml:space="preserve"> Assignment presentation 10% </w:t>
      </w:r>
    </w:p>
    <w:p w:rsidR="00182FD3" w:rsidRPr="00182FD3" w:rsidRDefault="00182FD3" w:rsidP="00182FD3">
      <w:pPr>
        <w:pStyle w:val="Default"/>
        <w:rPr>
          <w:color w:val="auto"/>
          <w:sz w:val="28"/>
          <w:szCs w:val="28"/>
        </w:rPr>
      </w:pPr>
      <w:r w:rsidRPr="00182FD3">
        <w:rPr>
          <w:color w:val="auto"/>
          <w:sz w:val="28"/>
          <w:szCs w:val="28"/>
        </w:rPr>
        <w:t xml:space="preserve"> Group assignment 15% </w:t>
      </w:r>
    </w:p>
    <w:p w:rsidR="00182FD3" w:rsidRPr="00182FD3" w:rsidRDefault="00182FD3" w:rsidP="00182FD3">
      <w:pPr>
        <w:pStyle w:val="Default"/>
        <w:rPr>
          <w:color w:val="auto"/>
          <w:sz w:val="28"/>
          <w:szCs w:val="28"/>
        </w:rPr>
      </w:pPr>
      <w:r w:rsidRPr="00182FD3">
        <w:rPr>
          <w:color w:val="auto"/>
          <w:sz w:val="28"/>
          <w:szCs w:val="28"/>
        </w:rPr>
        <w:t xml:space="preserve"> Final examination 40% </w:t>
      </w:r>
    </w:p>
    <w:p w:rsidR="00182FD3" w:rsidRPr="00182FD3" w:rsidRDefault="00182FD3" w:rsidP="00182FD3">
      <w:pPr>
        <w:pStyle w:val="Default"/>
        <w:rPr>
          <w:color w:val="auto"/>
          <w:sz w:val="28"/>
          <w:szCs w:val="28"/>
        </w:rPr>
      </w:pPr>
      <w:r w:rsidRPr="00182FD3">
        <w:rPr>
          <w:b/>
          <w:bCs/>
          <w:color w:val="auto"/>
          <w:sz w:val="28"/>
          <w:szCs w:val="28"/>
        </w:rPr>
        <w:t xml:space="preserve">24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References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ስዩም</w:t>
      </w:r>
      <w:proofErr w:type="spellEnd"/>
      <w:r w:rsidRPr="00182FD3">
        <w:rPr>
          <w:color w:val="auto"/>
          <w:sz w:val="28"/>
          <w:szCs w:val="28"/>
        </w:rPr>
        <w:t xml:space="preserve"> </w:t>
      </w:r>
      <w:proofErr w:type="spellStart"/>
      <w:r w:rsidRPr="00182FD3">
        <w:rPr>
          <w:rFonts w:ascii="Nyala" w:hAnsi="Nyala" w:cs="Nyala"/>
          <w:color w:val="auto"/>
          <w:sz w:val="28"/>
          <w:szCs w:val="28"/>
        </w:rPr>
        <w:t>ተፈራና</w:t>
      </w:r>
      <w:proofErr w:type="spellEnd"/>
      <w:r w:rsidRPr="00182FD3">
        <w:rPr>
          <w:color w:val="auto"/>
          <w:sz w:val="28"/>
          <w:szCs w:val="28"/>
        </w:rPr>
        <w:t xml:space="preserve"> </w:t>
      </w:r>
      <w:proofErr w:type="spellStart"/>
      <w:r w:rsidRPr="00182FD3">
        <w:rPr>
          <w:rFonts w:ascii="Nyala" w:hAnsi="Nyala" w:cs="Nyala"/>
          <w:color w:val="auto"/>
          <w:sz w:val="28"/>
          <w:szCs w:val="28"/>
        </w:rPr>
        <w:t>አያላው</w:t>
      </w:r>
      <w:proofErr w:type="spellEnd"/>
      <w:r w:rsidRPr="00182FD3">
        <w:rPr>
          <w:color w:val="auto"/>
          <w:sz w:val="28"/>
          <w:szCs w:val="28"/>
        </w:rPr>
        <w:t xml:space="preserve"> </w:t>
      </w:r>
      <w:proofErr w:type="spellStart"/>
      <w:r w:rsidRPr="00182FD3">
        <w:rPr>
          <w:rFonts w:ascii="Nyala" w:hAnsi="Nyala" w:cs="Nyala"/>
          <w:color w:val="auto"/>
          <w:sz w:val="28"/>
          <w:szCs w:val="28"/>
        </w:rPr>
        <w:t>ሽበሽ</w:t>
      </w:r>
      <w:proofErr w:type="spellEnd"/>
      <w:r w:rsidRPr="00182FD3">
        <w:rPr>
          <w:rFonts w:ascii="Nyala" w:hAnsi="Nyala" w:cs="Nyala"/>
          <w:color w:val="auto"/>
          <w:sz w:val="28"/>
          <w:szCs w:val="28"/>
        </w:rPr>
        <w:t>።</w:t>
      </w:r>
      <w:r w:rsidRPr="00182FD3">
        <w:rPr>
          <w:color w:val="auto"/>
          <w:sz w:val="28"/>
          <w:szCs w:val="28"/>
        </w:rPr>
        <w:t xml:space="preserve"> 1982</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አጭር</w:t>
      </w:r>
      <w:proofErr w:type="spellEnd"/>
      <w:r w:rsidRPr="00182FD3">
        <w:rPr>
          <w:color w:val="auto"/>
          <w:sz w:val="28"/>
          <w:szCs w:val="28"/>
        </w:rPr>
        <w:t xml:space="preserve"> </w:t>
      </w:r>
      <w:proofErr w:type="spellStart"/>
      <w:r w:rsidRPr="00182FD3">
        <w:rPr>
          <w:rFonts w:ascii="Nyala" w:hAnsi="Nyala" w:cs="Nyala"/>
          <w:color w:val="auto"/>
          <w:sz w:val="28"/>
          <w:szCs w:val="28"/>
        </w:rPr>
        <w:t>የምርምር</w:t>
      </w:r>
      <w:proofErr w:type="spellEnd"/>
      <w:r w:rsidRPr="00182FD3">
        <w:rPr>
          <w:color w:val="auto"/>
          <w:sz w:val="28"/>
          <w:szCs w:val="28"/>
        </w:rPr>
        <w:t xml:space="preserve"> </w:t>
      </w:r>
      <w:proofErr w:type="spellStart"/>
      <w:r w:rsidRPr="00182FD3">
        <w:rPr>
          <w:rFonts w:ascii="Nyala" w:hAnsi="Nyala" w:cs="Nyala"/>
          <w:color w:val="auto"/>
          <w:sz w:val="28"/>
          <w:szCs w:val="28"/>
        </w:rPr>
        <w:t>ዘዳ</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ኩራዝ</w:t>
      </w:r>
      <w:proofErr w:type="spellEnd"/>
      <w:r w:rsidRPr="00182FD3">
        <w:rPr>
          <w:color w:val="auto"/>
          <w:sz w:val="28"/>
          <w:szCs w:val="28"/>
        </w:rPr>
        <w:t xml:space="preserve"> </w:t>
      </w:r>
      <w:proofErr w:type="spellStart"/>
      <w:r w:rsidRPr="00182FD3">
        <w:rPr>
          <w:rFonts w:ascii="Nyala" w:hAnsi="Nyala" w:cs="Nyala"/>
          <w:color w:val="auto"/>
          <w:sz w:val="28"/>
          <w:szCs w:val="28"/>
        </w:rPr>
        <w:t>አሳታሚ</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ዴርጅት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ዓሇም</w:t>
      </w:r>
      <w:proofErr w:type="spellEnd"/>
      <w:r w:rsidRPr="00182FD3">
        <w:rPr>
          <w:color w:val="auto"/>
          <w:sz w:val="28"/>
          <w:szCs w:val="28"/>
        </w:rPr>
        <w:t xml:space="preserve"> </w:t>
      </w:r>
      <w:proofErr w:type="spellStart"/>
      <w:r w:rsidRPr="00182FD3">
        <w:rPr>
          <w:rFonts w:ascii="Nyala" w:hAnsi="Nyala" w:cs="Nyala"/>
          <w:color w:val="auto"/>
          <w:sz w:val="28"/>
          <w:szCs w:val="28"/>
        </w:rPr>
        <w:t>እሸቱ</w:t>
      </w:r>
      <w:proofErr w:type="spellEnd"/>
      <w:r w:rsidRPr="00182FD3">
        <w:rPr>
          <w:rFonts w:ascii="Nyala" w:hAnsi="Nyala" w:cs="Nyala"/>
          <w:color w:val="auto"/>
          <w:sz w:val="28"/>
          <w:szCs w:val="28"/>
        </w:rPr>
        <w:t>።</w:t>
      </w:r>
      <w:r w:rsidRPr="00182FD3">
        <w:rPr>
          <w:color w:val="auto"/>
          <w:sz w:val="28"/>
          <w:szCs w:val="28"/>
        </w:rPr>
        <w:t xml:space="preserve"> 1994</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መሰረታዊ</w:t>
      </w:r>
      <w:proofErr w:type="spellEnd"/>
      <w:r w:rsidRPr="00182FD3">
        <w:rPr>
          <w:color w:val="auto"/>
          <w:sz w:val="28"/>
          <w:szCs w:val="28"/>
        </w:rPr>
        <w:t xml:space="preserve"> </w:t>
      </w:r>
      <w:proofErr w:type="spellStart"/>
      <w:r w:rsidRPr="00182FD3">
        <w:rPr>
          <w:rFonts w:ascii="Nyala" w:hAnsi="Nyala" w:cs="Nyala"/>
          <w:color w:val="auto"/>
          <w:sz w:val="28"/>
          <w:szCs w:val="28"/>
        </w:rPr>
        <w:t>የምርምርና</w:t>
      </w:r>
      <w:proofErr w:type="spellEnd"/>
      <w:r w:rsidRPr="00182FD3">
        <w:rPr>
          <w:color w:val="auto"/>
          <w:sz w:val="28"/>
          <w:szCs w:val="28"/>
        </w:rPr>
        <w:t xml:space="preserve"> </w:t>
      </w:r>
      <w:proofErr w:type="spellStart"/>
      <w:r w:rsidRPr="00182FD3">
        <w:rPr>
          <w:rFonts w:ascii="Nyala" w:hAnsi="Nyala" w:cs="Nyala"/>
          <w:color w:val="auto"/>
          <w:sz w:val="28"/>
          <w:szCs w:val="28"/>
        </w:rPr>
        <w:t>የዘገባ</w:t>
      </w:r>
      <w:proofErr w:type="spellEnd"/>
      <w:r w:rsidRPr="00182FD3">
        <w:rPr>
          <w:color w:val="auto"/>
          <w:sz w:val="28"/>
          <w:szCs w:val="28"/>
        </w:rPr>
        <w:t xml:space="preserve"> </w:t>
      </w:r>
      <w:proofErr w:type="spellStart"/>
      <w:r w:rsidRPr="00182FD3">
        <w:rPr>
          <w:rFonts w:ascii="Nyala" w:hAnsi="Nyala" w:cs="Nyala"/>
          <w:color w:val="auto"/>
          <w:sz w:val="28"/>
          <w:szCs w:val="28"/>
        </w:rPr>
        <w:t>አፃፃፍ</w:t>
      </w:r>
      <w:proofErr w:type="spellEnd"/>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የቅዴስተ</w:t>
      </w:r>
      <w:proofErr w:type="spellEnd"/>
      <w:r w:rsidRPr="00182FD3">
        <w:rPr>
          <w:color w:val="auto"/>
          <w:sz w:val="28"/>
          <w:szCs w:val="28"/>
        </w:rPr>
        <w:t xml:space="preserve"> </w:t>
      </w:r>
      <w:proofErr w:type="spellStart"/>
      <w:r w:rsidRPr="00182FD3">
        <w:rPr>
          <w:rFonts w:ascii="Nyala" w:hAnsi="Nyala" w:cs="Nyala"/>
          <w:color w:val="auto"/>
          <w:sz w:val="28"/>
          <w:szCs w:val="28"/>
        </w:rPr>
        <w:t>ማሪያም</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ኮላጅ</w:t>
      </w:r>
      <w:proofErr w:type="spellEnd"/>
      <w:r w:rsidRPr="00182FD3">
        <w:rPr>
          <w:color w:val="auto"/>
          <w:sz w:val="28"/>
          <w:szCs w:val="28"/>
        </w:rPr>
        <w:t xml:space="preserve"> </w:t>
      </w:r>
      <w:proofErr w:type="spellStart"/>
      <w:r w:rsidRPr="00182FD3">
        <w:rPr>
          <w:rFonts w:ascii="Nyala" w:hAnsi="Nyala" w:cs="Nyala"/>
          <w:color w:val="auto"/>
          <w:sz w:val="28"/>
          <w:szCs w:val="28"/>
        </w:rPr>
        <w:t>የሉብራሌ</w:t>
      </w:r>
      <w:proofErr w:type="spellEnd"/>
      <w:r w:rsidRPr="00182FD3">
        <w:rPr>
          <w:color w:val="auto"/>
          <w:sz w:val="28"/>
          <w:szCs w:val="28"/>
        </w:rPr>
        <w:t xml:space="preserve"> </w:t>
      </w:r>
      <w:proofErr w:type="spellStart"/>
      <w:r w:rsidRPr="00182FD3">
        <w:rPr>
          <w:rFonts w:ascii="Nyala" w:hAnsi="Nyala" w:cs="Nyala"/>
          <w:color w:val="auto"/>
          <w:sz w:val="28"/>
          <w:szCs w:val="28"/>
        </w:rPr>
        <w:t>አርትስ</w:t>
      </w:r>
      <w:proofErr w:type="spellEnd"/>
      <w:r w:rsidRPr="00182FD3">
        <w:rPr>
          <w:color w:val="auto"/>
          <w:sz w:val="28"/>
          <w:szCs w:val="28"/>
        </w:rPr>
        <w:t xml:space="preserve"> </w:t>
      </w:r>
      <w:proofErr w:type="spellStart"/>
      <w:r w:rsidRPr="00182FD3">
        <w:rPr>
          <w:rFonts w:ascii="Nyala" w:hAnsi="Nyala" w:cs="Nyala"/>
          <w:color w:val="auto"/>
          <w:sz w:val="28"/>
          <w:szCs w:val="28"/>
        </w:rPr>
        <w:t>ፋኩሌቲ</w:t>
      </w:r>
      <w:proofErr w:type="spellEnd"/>
      <w:r w:rsidRPr="00182FD3">
        <w:rPr>
          <w:color w:val="auto"/>
          <w:sz w:val="28"/>
          <w:szCs w:val="28"/>
        </w:rPr>
        <w:t xml:space="preserve"> </w:t>
      </w:r>
      <w:proofErr w:type="spellStart"/>
      <w:r w:rsidRPr="00182FD3">
        <w:rPr>
          <w:rFonts w:ascii="Nyala" w:hAnsi="Nyala" w:cs="Nyala"/>
          <w:color w:val="auto"/>
          <w:sz w:val="28"/>
          <w:szCs w:val="28"/>
        </w:rPr>
        <w:t>ህትመት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ዲንኤሌ</w:t>
      </w:r>
      <w:proofErr w:type="spellEnd"/>
      <w:r w:rsidRPr="00182FD3">
        <w:rPr>
          <w:color w:val="auto"/>
          <w:sz w:val="28"/>
          <w:szCs w:val="28"/>
        </w:rPr>
        <w:t xml:space="preserve"> </w:t>
      </w:r>
      <w:proofErr w:type="spellStart"/>
      <w:r w:rsidRPr="00182FD3">
        <w:rPr>
          <w:rFonts w:ascii="Nyala" w:hAnsi="Nyala" w:cs="Nyala"/>
          <w:color w:val="auto"/>
          <w:sz w:val="28"/>
          <w:szCs w:val="28"/>
        </w:rPr>
        <w:t>ዘውደ</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አንበሱ</w:t>
      </w:r>
      <w:proofErr w:type="spellEnd"/>
      <w:r w:rsidRPr="00182FD3">
        <w:rPr>
          <w:color w:val="auto"/>
          <w:sz w:val="28"/>
          <w:szCs w:val="28"/>
        </w:rPr>
        <w:t xml:space="preserve"> </w:t>
      </w:r>
      <w:proofErr w:type="spellStart"/>
      <w:r w:rsidRPr="00182FD3">
        <w:rPr>
          <w:rFonts w:ascii="Nyala" w:hAnsi="Nyala" w:cs="Nyala"/>
          <w:color w:val="auto"/>
          <w:sz w:val="28"/>
          <w:szCs w:val="28"/>
        </w:rPr>
        <w:t>ቢያዝንና</w:t>
      </w:r>
      <w:proofErr w:type="spellEnd"/>
      <w:r w:rsidRPr="00182FD3">
        <w:rPr>
          <w:color w:val="auto"/>
          <w:sz w:val="28"/>
          <w:szCs w:val="28"/>
        </w:rPr>
        <w:t xml:space="preserve"> </w:t>
      </w:r>
      <w:proofErr w:type="spellStart"/>
      <w:r w:rsidRPr="00182FD3">
        <w:rPr>
          <w:rFonts w:ascii="Nyala" w:hAnsi="Nyala" w:cs="Nyala"/>
          <w:color w:val="auto"/>
          <w:sz w:val="28"/>
          <w:szCs w:val="28"/>
        </w:rPr>
        <w:t>ፍቅሬ</w:t>
      </w:r>
      <w:proofErr w:type="spellEnd"/>
      <w:r w:rsidRPr="00182FD3">
        <w:rPr>
          <w:color w:val="auto"/>
          <w:sz w:val="28"/>
          <w:szCs w:val="28"/>
        </w:rPr>
        <w:t xml:space="preserve"> </w:t>
      </w:r>
      <w:proofErr w:type="spellStart"/>
      <w:r w:rsidRPr="00182FD3">
        <w:rPr>
          <w:rFonts w:ascii="Nyala" w:hAnsi="Nyala" w:cs="Nyala"/>
          <w:color w:val="auto"/>
          <w:sz w:val="28"/>
          <w:szCs w:val="28"/>
        </w:rPr>
        <w:t>ባይሇየኝ</w:t>
      </w:r>
      <w:proofErr w:type="spellEnd"/>
      <w:r w:rsidRPr="00182FD3">
        <w:rPr>
          <w:rFonts w:ascii="Nyala" w:hAnsi="Nyala" w:cs="Nyala"/>
          <w:color w:val="auto"/>
          <w:sz w:val="28"/>
          <w:szCs w:val="28"/>
        </w:rPr>
        <w:t>።</w:t>
      </w:r>
      <w:r w:rsidRPr="00182FD3">
        <w:rPr>
          <w:color w:val="auto"/>
          <w:sz w:val="28"/>
          <w:szCs w:val="28"/>
        </w:rPr>
        <w:t xml:space="preserve"> 1994</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የትምህርት</w:t>
      </w:r>
      <w:proofErr w:type="spellEnd"/>
      <w:r w:rsidRPr="00182FD3">
        <w:rPr>
          <w:color w:val="auto"/>
          <w:sz w:val="28"/>
          <w:szCs w:val="28"/>
        </w:rPr>
        <w:t xml:space="preserve"> </w:t>
      </w:r>
      <w:proofErr w:type="spellStart"/>
      <w:r w:rsidRPr="00182FD3">
        <w:rPr>
          <w:rFonts w:ascii="Nyala" w:hAnsi="Nyala" w:cs="Nyala"/>
          <w:color w:val="auto"/>
          <w:sz w:val="28"/>
          <w:szCs w:val="28"/>
        </w:rPr>
        <w:t>ጥናትና</w:t>
      </w:r>
      <w:proofErr w:type="spellEnd"/>
      <w:r w:rsidRPr="00182FD3">
        <w:rPr>
          <w:color w:val="auto"/>
          <w:sz w:val="28"/>
          <w:szCs w:val="28"/>
        </w:rPr>
        <w:t xml:space="preserve"> </w:t>
      </w:r>
      <w:proofErr w:type="spellStart"/>
      <w:r w:rsidRPr="00182FD3">
        <w:rPr>
          <w:rFonts w:ascii="Nyala" w:hAnsi="Nyala" w:cs="Nyala"/>
          <w:color w:val="auto"/>
          <w:sz w:val="28"/>
          <w:szCs w:val="28"/>
        </w:rPr>
        <w:t>ምርምር</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አተገባበር</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color w:val="auto"/>
          <w:sz w:val="28"/>
          <w:szCs w:val="28"/>
        </w:rPr>
        <w:t xml:space="preserve"> </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ሜጋ</w:t>
      </w:r>
      <w:proofErr w:type="spellEnd"/>
      <w:r w:rsidRPr="00182FD3">
        <w:rPr>
          <w:color w:val="auto"/>
          <w:sz w:val="28"/>
          <w:szCs w:val="28"/>
        </w:rPr>
        <w:t xml:space="preserve"> </w:t>
      </w:r>
      <w:proofErr w:type="spellStart"/>
      <w:r w:rsidRPr="00182FD3">
        <w:rPr>
          <w:rFonts w:ascii="Nyala" w:hAnsi="Nyala" w:cs="Nyala"/>
          <w:color w:val="auto"/>
          <w:sz w:val="28"/>
          <w:szCs w:val="28"/>
        </w:rPr>
        <w:t>አሳታሚ</w:t>
      </w:r>
      <w:proofErr w:type="spellEnd"/>
      <w:r w:rsidRPr="00182FD3">
        <w:rPr>
          <w:color w:val="auto"/>
          <w:sz w:val="28"/>
          <w:szCs w:val="28"/>
        </w:rPr>
        <w:t xml:space="preserve"> </w:t>
      </w:r>
      <w:proofErr w:type="spellStart"/>
      <w:r w:rsidRPr="00182FD3">
        <w:rPr>
          <w:rFonts w:ascii="Nyala" w:hAnsi="Nyala" w:cs="Nyala"/>
          <w:color w:val="auto"/>
          <w:sz w:val="28"/>
          <w:szCs w:val="28"/>
        </w:rPr>
        <w:t>ዴርጅት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ያሇው</w:t>
      </w:r>
      <w:proofErr w:type="spellEnd"/>
      <w:r w:rsidRPr="00182FD3">
        <w:rPr>
          <w:color w:val="auto"/>
          <w:sz w:val="28"/>
          <w:szCs w:val="28"/>
        </w:rPr>
        <w:t xml:space="preserve"> </w:t>
      </w:r>
      <w:proofErr w:type="spellStart"/>
      <w:r w:rsidRPr="00182FD3">
        <w:rPr>
          <w:rFonts w:ascii="Nyala" w:hAnsi="Nyala" w:cs="Nyala"/>
          <w:color w:val="auto"/>
          <w:sz w:val="28"/>
          <w:szCs w:val="28"/>
        </w:rPr>
        <w:t>እንዲወቀ</w:t>
      </w:r>
      <w:proofErr w:type="spellEnd"/>
      <w:r w:rsidRPr="00182FD3">
        <w:rPr>
          <w:rFonts w:ascii="Nyala" w:hAnsi="Nyala" w:cs="Nyala"/>
          <w:color w:val="auto"/>
          <w:sz w:val="28"/>
          <w:szCs w:val="28"/>
        </w:rPr>
        <w:t>።</w:t>
      </w:r>
      <w:r w:rsidRPr="00182FD3">
        <w:rPr>
          <w:color w:val="auto"/>
          <w:sz w:val="28"/>
          <w:szCs w:val="28"/>
        </w:rPr>
        <w:t xml:space="preserve"> 1998</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የምርምር</w:t>
      </w:r>
      <w:proofErr w:type="spellEnd"/>
      <w:r w:rsidRPr="00182FD3">
        <w:rPr>
          <w:color w:val="auto"/>
          <w:sz w:val="28"/>
          <w:szCs w:val="28"/>
        </w:rPr>
        <w:t xml:space="preserve"> </w:t>
      </w:r>
      <w:proofErr w:type="spellStart"/>
      <w:r w:rsidRPr="00182FD3">
        <w:rPr>
          <w:rFonts w:ascii="Nyala" w:hAnsi="Nyala" w:cs="Nyala"/>
          <w:color w:val="auto"/>
          <w:sz w:val="28"/>
          <w:szCs w:val="28"/>
        </w:rPr>
        <w:t>መሰረታዊ</w:t>
      </w:r>
      <w:proofErr w:type="spellEnd"/>
      <w:r w:rsidRPr="00182FD3">
        <w:rPr>
          <w:color w:val="auto"/>
          <w:sz w:val="28"/>
          <w:szCs w:val="28"/>
        </w:rPr>
        <w:t xml:space="preserve"> </w:t>
      </w:r>
      <w:proofErr w:type="spellStart"/>
      <w:r w:rsidRPr="00182FD3">
        <w:rPr>
          <w:rFonts w:ascii="Nyala" w:hAnsi="Nyala" w:cs="Nyala"/>
          <w:color w:val="auto"/>
          <w:sz w:val="28"/>
          <w:szCs w:val="28"/>
        </w:rPr>
        <w:t>መርሆዎችና</w:t>
      </w:r>
      <w:proofErr w:type="spellEnd"/>
      <w:r w:rsidRPr="00182FD3">
        <w:rPr>
          <w:color w:val="auto"/>
          <w:sz w:val="28"/>
          <w:szCs w:val="28"/>
        </w:rPr>
        <w:t xml:space="preserve"> </w:t>
      </w:r>
      <w:proofErr w:type="spellStart"/>
      <w:r w:rsidRPr="00182FD3">
        <w:rPr>
          <w:rFonts w:ascii="Nyala" w:hAnsi="Nyala" w:cs="Nyala"/>
          <w:color w:val="auto"/>
          <w:sz w:val="28"/>
          <w:szCs w:val="28"/>
        </w:rPr>
        <w:t>አተገባበር</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አሌፋ</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አታሚዎች</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Best, J. and Kahn, J. (1993).Research in Education. New Delhi: </w:t>
      </w:r>
      <w:proofErr w:type="spellStart"/>
      <w:r w:rsidRPr="00182FD3">
        <w:rPr>
          <w:color w:val="auto"/>
          <w:sz w:val="28"/>
          <w:szCs w:val="28"/>
        </w:rPr>
        <w:t>Rentice</w:t>
      </w:r>
      <w:proofErr w:type="spellEnd"/>
      <w:r w:rsidRPr="00182FD3">
        <w:rPr>
          <w:color w:val="auto"/>
          <w:sz w:val="28"/>
          <w:szCs w:val="28"/>
        </w:rPr>
        <w:t xml:space="preserve">-Hall of India. </w:t>
      </w:r>
    </w:p>
    <w:p w:rsidR="00182FD3" w:rsidRPr="00182FD3" w:rsidRDefault="00182FD3" w:rsidP="00182FD3">
      <w:pPr>
        <w:pStyle w:val="Default"/>
        <w:rPr>
          <w:color w:val="auto"/>
          <w:sz w:val="28"/>
          <w:szCs w:val="28"/>
        </w:rPr>
      </w:pPr>
      <w:r w:rsidRPr="00182FD3">
        <w:rPr>
          <w:color w:val="auto"/>
          <w:sz w:val="28"/>
          <w:szCs w:val="28"/>
        </w:rPr>
        <w:t xml:space="preserve">Brown, J. (1988). Understanding Research in Second language Learning.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Creswell, J. W. 2009. </w:t>
      </w:r>
      <w:r w:rsidRPr="00182FD3">
        <w:rPr>
          <w:i/>
          <w:iCs/>
          <w:color w:val="auto"/>
          <w:sz w:val="28"/>
          <w:szCs w:val="28"/>
        </w:rPr>
        <w:t>Research design: Qualitative, quantitative and mixed methods approaches</w:t>
      </w:r>
      <w:r w:rsidRPr="00182FD3">
        <w:rPr>
          <w:color w:val="auto"/>
          <w:sz w:val="28"/>
          <w:szCs w:val="28"/>
        </w:rPr>
        <w:t xml:space="preserve">. 3rd Ed.. Thousand Oaks, CA: Sage. </w:t>
      </w:r>
    </w:p>
    <w:p w:rsidR="00182FD3" w:rsidRPr="00182FD3" w:rsidRDefault="00182FD3" w:rsidP="00182FD3">
      <w:pPr>
        <w:pStyle w:val="Default"/>
        <w:rPr>
          <w:color w:val="auto"/>
          <w:sz w:val="28"/>
          <w:szCs w:val="28"/>
        </w:rPr>
      </w:pPr>
      <w:proofErr w:type="spellStart"/>
      <w:r w:rsidRPr="00182FD3">
        <w:rPr>
          <w:color w:val="auto"/>
          <w:sz w:val="28"/>
          <w:szCs w:val="28"/>
        </w:rPr>
        <w:t>Dörnyei</w:t>
      </w:r>
      <w:proofErr w:type="spellEnd"/>
      <w:r w:rsidRPr="00182FD3">
        <w:rPr>
          <w:color w:val="auto"/>
          <w:sz w:val="28"/>
          <w:szCs w:val="28"/>
        </w:rPr>
        <w:t xml:space="preserve">, </w:t>
      </w:r>
      <w:proofErr w:type="spellStart"/>
      <w:r w:rsidRPr="00182FD3">
        <w:rPr>
          <w:color w:val="auto"/>
          <w:sz w:val="28"/>
          <w:szCs w:val="28"/>
        </w:rPr>
        <w:t>Zoltẚn</w:t>
      </w:r>
      <w:proofErr w:type="spellEnd"/>
      <w:r w:rsidRPr="00182FD3">
        <w:rPr>
          <w:color w:val="auto"/>
          <w:sz w:val="28"/>
          <w:szCs w:val="28"/>
        </w:rPr>
        <w:t xml:space="preserve"> (2007) Research Methods in Applied Linguistics: Quantitative, </w:t>
      </w:r>
    </w:p>
    <w:p w:rsidR="00182FD3" w:rsidRPr="00182FD3" w:rsidRDefault="00182FD3" w:rsidP="00182FD3">
      <w:pPr>
        <w:pStyle w:val="Default"/>
        <w:rPr>
          <w:color w:val="auto"/>
          <w:sz w:val="28"/>
          <w:szCs w:val="28"/>
        </w:rPr>
      </w:pPr>
      <w:r w:rsidRPr="00182FD3">
        <w:rPr>
          <w:color w:val="auto"/>
          <w:sz w:val="28"/>
          <w:szCs w:val="28"/>
        </w:rPr>
        <w:t xml:space="preserve">Qualitative and Mixed Methodologies. New York: OUP. </w:t>
      </w:r>
    </w:p>
    <w:p w:rsidR="00182FD3" w:rsidRPr="00182FD3" w:rsidRDefault="00182FD3" w:rsidP="00182FD3">
      <w:pPr>
        <w:pStyle w:val="Default"/>
        <w:rPr>
          <w:color w:val="auto"/>
          <w:sz w:val="28"/>
          <w:szCs w:val="28"/>
        </w:rPr>
      </w:pPr>
      <w:r w:rsidRPr="00182FD3">
        <w:rPr>
          <w:color w:val="auto"/>
          <w:sz w:val="28"/>
          <w:szCs w:val="28"/>
        </w:rPr>
        <w:t xml:space="preserve">Evans, I., Thornton, H., &amp; Chalmers, I. . 2011. </w:t>
      </w:r>
      <w:r w:rsidRPr="00182FD3">
        <w:rPr>
          <w:i/>
          <w:iCs/>
          <w:color w:val="auto"/>
          <w:sz w:val="28"/>
          <w:szCs w:val="28"/>
        </w:rPr>
        <w:t xml:space="preserve">Testing treatments: Better research for better healthcare. </w:t>
      </w:r>
      <w:r w:rsidRPr="00182FD3">
        <w:rPr>
          <w:color w:val="auto"/>
          <w:sz w:val="28"/>
          <w:szCs w:val="28"/>
        </w:rPr>
        <w:t xml:space="preserve">. 2nd Ed.. London: Pinter &amp; Martin. This book is available for free download at http://www.testingtreatments.org/ </w:t>
      </w:r>
    </w:p>
    <w:p w:rsidR="00182FD3" w:rsidRPr="00182FD3" w:rsidRDefault="00182FD3" w:rsidP="00182FD3">
      <w:pPr>
        <w:pStyle w:val="Default"/>
        <w:rPr>
          <w:color w:val="auto"/>
          <w:sz w:val="28"/>
          <w:szCs w:val="28"/>
        </w:rPr>
      </w:pPr>
      <w:proofErr w:type="spellStart"/>
      <w:r w:rsidRPr="00182FD3">
        <w:rPr>
          <w:color w:val="auto"/>
          <w:sz w:val="28"/>
          <w:szCs w:val="28"/>
        </w:rPr>
        <w:t>Fraenkel</w:t>
      </w:r>
      <w:proofErr w:type="spellEnd"/>
      <w:r w:rsidRPr="00182FD3">
        <w:rPr>
          <w:color w:val="auto"/>
          <w:sz w:val="28"/>
          <w:szCs w:val="28"/>
        </w:rPr>
        <w:t xml:space="preserve">, R. and </w:t>
      </w:r>
      <w:proofErr w:type="spellStart"/>
      <w:r w:rsidRPr="00182FD3">
        <w:rPr>
          <w:color w:val="auto"/>
          <w:sz w:val="28"/>
          <w:szCs w:val="28"/>
        </w:rPr>
        <w:t>Wallen</w:t>
      </w:r>
      <w:proofErr w:type="spellEnd"/>
      <w:r w:rsidRPr="00182FD3">
        <w:rPr>
          <w:color w:val="auto"/>
          <w:sz w:val="28"/>
          <w:szCs w:val="28"/>
        </w:rPr>
        <w:t xml:space="preserve">, E. (2000).How to Design and Evaluate Research in Education. Boston: McGraw-Hill. </w:t>
      </w:r>
    </w:p>
    <w:p w:rsidR="00182FD3" w:rsidRPr="00182FD3" w:rsidRDefault="00182FD3" w:rsidP="00182FD3">
      <w:pPr>
        <w:pStyle w:val="Default"/>
        <w:rPr>
          <w:color w:val="auto"/>
          <w:sz w:val="28"/>
          <w:szCs w:val="28"/>
        </w:rPr>
      </w:pPr>
      <w:proofErr w:type="spellStart"/>
      <w:r w:rsidRPr="00182FD3">
        <w:rPr>
          <w:color w:val="auto"/>
          <w:sz w:val="28"/>
          <w:szCs w:val="28"/>
        </w:rPr>
        <w:t>Muijs</w:t>
      </w:r>
      <w:proofErr w:type="spellEnd"/>
      <w:r w:rsidRPr="00182FD3">
        <w:rPr>
          <w:color w:val="auto"/>
          <w:sz w:val="28"/>
          <w:szCs w:val="28"/>
        </w:rPr>
        <w:t xml:space="preserve">, Daniel (2004) </w:t>
      </w:r>
      <w:r w:rsidRPr="00182FD3">
        <w:rPr>
          <w:b/>
          <w:bCs/>
          <w:color w:val="auto"/>
          <w:sz w:val="28"/>
          <w:szCs w:val="28"/>
        </w:rPr>
        <w:t>Doing Quantitative Research with SPSS</w:t>
      </w:r>
      <w:r w:rsidRPr="00182FD3">
        <w:rPr>
          <w:color w:val="auto"/>
          <w:sz w:val="28"/>
          <w:szCs w:val="28"/>
        </w:rPr>
        <w:t xml:space="preserve">. London: SAGE Publishers Ltd. </w:t>
      </w:r>
    </w:p>
    <w:p w:rsidR="00182FD3" w:rsidRPr="00182FD3" w:rsidRDefault="00182FD3" w:rsidP="00182FD3">
      <w:pPr>
        <w:pStyle w:val="Default"/>
        <w:rPr>
          <w:color w:val="auto"/>
          <w:sz w:val="28"/>
          <w:szCs w:val="28"/>
        </w:rPr>
      </w:pPr>
      <w:r w:rsidRPr="00182FD3">
        <w:rPr>
          <w:color w:val="auto"/>
          <w:sz w:val="28"/>
          <w:szCs w:val="28"/>
        </w:rPr>
        <w:t xml:space="preserve">TRU Library. </w:t>
      </w:r>
      <w:r w:rsidRPr="00182FD3">
        <w:rPr>
          <w:i/>
          <w:iCs/>
          <w:color w:val="auto"/>
          <w:sz w:val="28"/>
          <w:szCs w:val="28"/>
        </w:rPr>
        <w:t>APA Citation Style Quick Guide</w:t>
      </w:r>
      <w:r w:rsidRPr="00182FD3">
        <w:rPr>
          <w:color w:val="auto"/>
          <w:sz w:val="28"/>
          <w:szCs w:val="28"/>
        </w:rPr>
        <w:t xml:space="preserve">.6th edition. 2011. Type: Online Guidehttp://www.tru.ca/library/pdf/apacitationstyle.pdf </w:t>
      </w:r>
      <w:r w:rsidRPr="00182FD3">
        <w:rPr>
          <w:b/>
          <w:bCs/>
          <w:color w:val="auto"/>
          <w:sz w:val="28"/>
          <w:szCs w:val="28"/>
        </w:rPr>
        <w:t xml:space="preserve">25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Course Title: Pedagogical Grammar of Amharic </w:t>
      </w:r>
    </w:p>
    <w:p w:rsidR="00182FD3" w:rsidRPr="00182FD3" w:rsidRDefault="00182FD3" w:rsidP="00182FD3">
      <w:pPr>
        <w:pStyle w:val="Default"/>
        <w:rPr>
          <w:color w:val="auto"/>
          <w:sz w:val="28"/>
          <w:szCs w:val="28"/>
        </w:rPr>
      </w:pPr>
      <w:r w:rsidRPr="00182FD3">
        <w:rPr>
          <w:b/>
          <w:bCs/>
          <w:color w:val="auto"/>
          <w:sz w:val="28"/>
          <w:szCs w:val="28"/>
        </w:rPr>
        <w:t xml:space="preserve">Course Code: TeAm522 </w:t>
      </w:r>
    </w:p>
    <w:p w:rsidR="00182FD3" w:rsidRPr="00182FD3" w:rsidRDefault="00182FD3" w:rsidP="00182FD3">
      <w:pPr>
        <w:pStyle w:val="Default"/>
        <w:rPr>
          <w:color w:val="auto"/>
          <w:sz w:val="28"/>
          <w:szCs w:val="28"/>
        </w:rPr>
      </w:pPr>
      <w:r w:rsidRPr="00182FD3">
        <w:rPr>
          <w:b/>
          <w:bCs/>
          <w:color w:val="auto"/>
          <w:sz w:val="28"/>
          <w:szCs w:val="28"/>
        </w:rPr>
        <w:t xml:space="preserve">Credit: 4 </w:t>
      </w:r>
    </w:p>
    <w:p w:rsidR="00182FD3" w:rsidRPr="00182FD3" w:rsidRDefault="00182FD3" w:rsidP="00182FD3">
      <w:pPr>
        <w:pStyle w:val="Default"/>
        <w:rPr>
          <w:color w:val="auto"/>
          <w:sz w:val="28"/>
          <w:szCs w:val="28"/>
        </w:rPr>
      </w:pPr>
      <w:r w:rsidRPr="00182FD3">
        <w:rPr>
          <w:b/>
          <w:bCs/>
          <w:color w:val="auto"/>
          <w:sz w:val="28"/>
          <w:szCs w:val="28"/>
        </w:rPr>
        <w:t xml:space="preserve">ECTS: 7 </w:t>
      </w:r>
    </w:p>
    <w:p w:rsidR="00182FD3" w:rsidRPr="00182FD3" w:rsidRDefault="00182FD3" w:rsidP="00182FD3">
      <w:pPr>
        <w:pStyle w:val="Default"/>
        <w:rPr>
          <w:color w:val="auto"/>
          <w:sz w:val="28"/>
          <w:szCs w:val="28"/>
        </w:rPr>
      </w:pPr>
      <w:r w:rsidRPr="00182FD3">
        <w:rPr>
          <w:b/>
          <w:bCs/>
          <w:color w:val="auto"/>
          <w:sz w:val="28"/>
          <w:szCs w:val="28"/>
        </w:rPr>
        <w:t xml:space="preserve">Prerequisite: None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This Course is designed to develop the students „understanding of the notion and types of Grammar. It intends to enable students to explore and analyzing structural units of Amharic Phonetics and Phonology, Morphology in Connection to Language Teaching and its Contribution for Communicative goals. The Course offers Plenty of Opportunities for students to apply their knowledge of Language description and analysis to the teaching Amharic in Curriculum of all levels. Students understanding this Course will gain a sound foundation for further studies in the fields of linguistics and Research in Amharic Grammar. </w:t>
      </w:r>
    </w:p>
    <w:p w:rsidR="00182FD3" w:rsidRPr="00182FD3" w:rsidRDefault="00182FD3" w:rsidP="00182FD3">
      <w:pPr>
        <w:pStyle w:val="Default"/>
        <w:rPr>
          <w:color w:val="auto"/>
          <w:sz w:val="28"/>
          <w:szCs w:val="28"/>
        </w:rPr>
      </w:pPr>
      <w:r w:rsidRPr="00182FD3">
        <w:rPr>
          <w:b/>
          <w:bCs/>
          <w:color w:val="auto"/>
          <w:sz w:val="28"/>
          <w:szCs w:val="28"/>
        </w:rPr>
        <w:t xml:space="preserve">Learning out comes </w:t>
      </w:r>
    </w:p>
    <w:p w:rsidR="00182FD3" w:rsidRPr="00182FD3" w:rsidRDefault="00182FD3" w:rsidP="00182FD3">
      <w:pPr>
        <w:pStyle w:val="Default"/>
        <w:rPr>
          <w:color w:val="auto"/>
          <w:sz w:val="28"/>
          <w:szCs w:val="28"/>
        </w:rPr>
      </w:pPr>
      <w:r w:rsidRPr="00182FD3">
        <w:rPr>
          <w:color w:val="auto"/>
          <w:sz w:val="28"/>
          <w:szCs w:val="28"/>
        </w:rPr>
        <w:t xml:space="preserve">It is expected that students attending the course will be able to do the following : </w:t>
      </w:r>
    </w:p>
    <w:p w:rsidR="00182FD3" w:rsidRPr="00182FD3" w:rsidRDefault="00182FD3" w:rsidP="00182FD3">
      <w:pPr>
        <w:pStyle w:val="Default"/>
        <w:rPr>
          <w:color w:val="auto"/>
          <w:sz w:val="28"/>
          <w:szCs w:val="28"/>
        </w:rPr>
      </w:pPr>
      <w:r w:rsidRPr="00182FD3">
        <w:rPr>
          <w:color w:val="auto"/>
          <w:sz w:val="28"/>
          <w:szCs w:val="28"/>
        </w:rPr>
        <w:t xml:space="preserve"> Be able to Seriously Identify how to apply different approaches of Grammar in Teaching Amharic. </w:t>
      </w:r>
    </w:p>
    <w:p w:rsidR="00182FD3" w:rsidRPr="00182FD3" w:rsidRDefault="00182FD3" w:rsidP="00182FD3">
      <w:pPr>
        <w:pStyle w:val="Default"/>
        <w:rPr>
          <w:color w:val="auto"/>
          <w:sz w:val="28"/>
          <w:szCs w:val="28"/>
        </w:rPr>
      </w:pPr>
      <w:r w:rsidRPr="00182FD3">
        <w:rPr>
          <w:color w:val="auto"/>
          <w:sz w:val="28"/>
          <w:szCs w:val="28"/>
        </w:rPr>
        <w:t xml:space="preserve"> Be able to explain The Phonological and Morphological Structure of Amharic. </w:t>
      </w:r>
    </w:p>
    <w:p w:rsidR="00182FD3" w:rsidRPr="00182FD3" w:rsidRDefault="00182FD3" w:rsidP="00182FD3">
      <w:pPr>
        <w:pStyle w:val="Default"/>
        <w:rPr>
          <w:color w:val="auto"/>
          <w:sz w:val="28"/>
          <w:szCs w:val="28"/>
        </w:rPr>
      </w:pPr>
      <w:r w:rsidRPr="00182FD3">
        <w:rPr>
          <w:color w:val="auto"/>
          <w:sz w:val="28"/>
          <w:szCs w:val="28"/>
        </w:rPr>
        <w:t xml:space="preserve"> Be able to Demonstrate Competency in finding and using information ,adapting and Learning in response to new information, and exercising teamwork and self-management skills; and </w:t>
      </w:r>
    </w:p>
    <w:p w:rsidR="00182FD3" w:rsidRPr="00182FD3" w:rsidRDefault="00182FD3" w:rsidP="00182FD3">
      <w:pPr>
        <w:pStyle w:val="Default"/>
        <w:rPr>
          <w:color w:val="auto"/>
          <w:sz w:val="28"/>
          <w:szCs w:val="28"/>
        </w:rPr>
      </w:pPr>
      <w:r w:rsidRPr="00182FD3">
        <w:rPr>
          <w:color w:val="auto"/>
          <w:sz w:val="28"/>
          <w:szCs w:val="28"/>
        </w:rPr>
        <w:t xml:space="preserve"> Demonstrate Competency in Oral and Written Communication by Systematically Organizing and Writing up their Presentations and Research Papers following academic discourse and Linguistics Conventions. </w:t>
      </w:r>
    </w:p>
    <w:p w:rsidR="00182FD3" w:rsidRPr="00182FD3" w:rsidRDefault="00182FD3" w:rsidP="00182FD3">
      <w:pPr>
        <w:pStyle w:val="Default"/>
        <w:rPr>
          <w:color w:val="auto"/>
          <w:sz w:val="28"/>
          <w:szCs w:val="28"/>
        </w:rPr>
      </w:pPr>
      <w:r w:rsidRPr="00182FD3">
        <w:rPr>
          <w:b/>
          <w:bCs/>
          <w:color w:val="auto"/>
          <w:sz w:val="28"/>
          <w:szCs w:val="28"/>
        </w:rPr>
        <w:t xml:space="preserve">26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Contents </w:t>
      </w:r>
    </w:p>
    <w:p w:rsidR="00182FD3" w:rsidRPr="00182FD3" w:rsidRDefault="00182FD3" w:rsidP="00182FD3">
      <w:pPr>
        <w:pStyle w:val="Default"/>
        <w:rPr>
          <w:color w:val="auto"/>
          <w:sz w:val="28"/>
          <w:szCs w:val="28"/>
        </w:rPr>
      </w:pPr>
      <w:r w:rsidRPr="00182FD3">
        <w:rPr>
          <w:b/>
          <w:bCs/>
          <w:color w:val="auto"/>
          <w:sz w:val="28"/>
          <w:szCs w:val="28"/>
        </w:rPr>
        <w:t xml:space="preserve">1. Introduction to Notion and Types of Grammar </w:t>
      </w:r>
    </w:p>
    <w:p w:rsidR="00182FD3" w:rsidRPr="00182FD3" w:rsidRDefault="00182FD3" w:rsidP="00182FD3">
      <w:pPr>
        <w:pStyle w:val="Default"/>
        <w:rPr>
          <w:color w:val="auto"/>
          <w:sz w:val="28"/>
          <w:szCs w:val="28"/>
        </w:rPr>
      </w:pPr>
      <w:r w:rsidRPr="00182FD3">
        <w:rPr>
          <w:color w:val="auto"/>
          <w:sz w:val="28"/>
          <w:szCs w:val="28"/>
        </w:rPr>
        <w:t xml:space="preserve"> Issues in the Notion of Grammar. </w:t>
      </w:r>
    </w:p>
    <w:p w:rsidR="00182FD3" w:rsidRPr="00182FD3" w:rsidRDefault="00182FD3" w:rsidP="00182FD3">
      <w:pPr>
        <w:pStyle w:val="Default"/>
        <w:rPr>
          <w:color w:val="auto"/>
          <w:sz w:val="28"/>
          <w:szCs w:val="28"/>
        </w:rPr>
      </w:pPr>
      <w:r w:rsidRPr="00182FD3">
        <w:rPr>
          <w:color w:val="auto"/>
          <w:sz w:val="28"/>
          <w:szCs w:val="28"/>
        </w:rPr>
        <w:t xml:space="preserve"> Issues in the Notion of Syntax and Semantics. </w:t>
      </w:r>
    </w:p>
    <w:p w:rsidR="00182FD3" w:rsidRPr="00182FD3" w:rsidRDefault="00182FD3" w:rsidP="00182FD3">
      <w:pPr>
        <w:pStyle w:val="Default"/>
        <w:rPr>
          <w:color w:val="auto"/>
          <w:sz w:val="28"/>
          <w:szCs w:val="28"/>
        </w:rPr>
      </w:pPr>
      <w:r w:rsidRPr="00182FD3">
        <w:rPr>
          <w:color w:val="auto"/>
          <w:sz w:val="28"/>
          <w:szCs w:val="28"/>
        </w:rPr>
        <w:t xml:space="preserve"> Grammar and Language Teaching. </w:t>
      </w:r>
    </w:p>
    <w:p w:rsidR="00182FD3" w:rsidRPr="00182FD3" w:rsidRDefault="00182FD3" w:rsidP="00182FD3">
      <w:pPr>
        <w:pStyle w:val="Default"/>
        <w:rPr>
          <w:color w:val="auto"/>
          <w:sz w:val="28"/>
          <w:szCs w:val="28"/>
        </w:rPr>
      </w:pPr>
      <w:r w:rsidRPr="00182FD3">
        <w:rPr>
          <w:color w:val="auto"/>
          <w:sz w:val="28"/>
          <w:szCs w:val="28"/>
        </w:rPr>
        <w:t xml:space="preserve"> Traditional Grammar. </w:t>
      </w:r>
    </w:p>
    <w:p w:rsidR="00182FD3" w:rsidRPr="00182FD3" w:rsidRDefault="00182FD3" w:rsidP="00182FD3">
      <w:pPr>
        <w:pStyle w:val="Default"/>
        <w:rPr>
          <w:color w:val="auto"/>
          <w:sz w:val="28"/>
          <w:szCs w:val="28"/>
        </w:rPr>
      </w:pPr>
      <w:r w:rsidRPr="00182FD3">
        <w:rPr>
          <w:color w:val="auto"/>
          <w:sz w:val="28"/>
          <w:szCs w:val="28"/>
        </w:rPr>
        <w:t xml:space="preserve"> Modern Grammar.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Methods to Teaching Grammar.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Inductive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Deductive </w:t>
      </w:r>
    </w:p>
    <w:p w:rsidR="00182FD3" w:rsidRPr="00182FD3" w:rsidRDefault="00182FD3" w:rsidP="00182FD3">
      <w:pPr>
        <w:pStyle w:val="Default"/>
        <w:rPr>
          <w:color w:val="auto"/>
          <w:sz w:val="28"/>
          <w:szCs w:val="28"/>
        </w:rPr>
      </w:pPr>
      <w:r w:rsidRPr="00182FD3">
        <w:rPr>
          <w:color w:val="auto"/>
          <w:sz w:val="28"/>
          <w:szCs w:val="28"/>
        </w:rPr>
        <w:t xml:space="preserve"> Grammar and Communication. </w:t>
      </w:r>
    </w:p>
    <w:p w:rsidR="00182FD3" w:rsidRPr="00182FD3" w:rsidRDefault="00182FD3" w:rsidP="00182FD3">
      <w:pPr>
        <w:pStyle w:val="Default"/>
        <w:rPr>
          <w:color w:val="auto"/>
          <w:sz w:val="28"/>
          <w:szCs w:val="28"/>
        </w:rPr>
      </w:pPr>
      <w:r w:rsidRPr="00182FD3">
        <w:rPr>
          <w:color w:val="auto"/>
          <w:sz w:val="28"/>
          <w:szCs w:val="28"/>
        </w:rPr>
        <w:t xml:space="preserve"> Discourse in Language Teaching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Description of Amharic Grammar </w:t>
      </w:r>
    </w:p>
    <w:p w:rsidR="00182FD3" w:rsidRPr="00182FD3" w:rsidRDefault="00182FD3" w:rsidP="00182FD3">
      <w:pPr>
        <w:pStyle w:val="Default"/>
        <w:rPr>
          <w:color w:val="auto"/>
          <w:sz w:val="28"/>
          <w:szCs w:val="28"/>
        </w:rPr>
      </w:pPr>
      <w:r w:rsidRPr="00182FD3">
        <w:rPr>
          <w:b/>
          <w:bCs/>
          <w:color w:val="auto"/>
          <w:sz w:val="28"/>
          <w:szCs w:val="28"/>
        </w:rPr>
        <w:t xml:space="preserve">2. Morphology of Amharic in language Teaching. </w:t>
      </w:r>
    </w:p>
    <w:p w:rsidR="00182FD3" w:rsidRPr="00182FD3" w:rsidRDefault="00182FD3" w:rsidP="00182FD3">
      <w:pPr>
        <w:pStyle w:val="Default"/>
        <w:rPr>
          <w:color w:val="auto"/>
          <w:sz w:val="28"/>
          <w:szCs w:val="28"/>
        </w:rPr>
      </w:pPr>
      <w:r w:rsidRPr="00182FD3">
        <w:rPr>
          <w:color w:val="auto"/>
          <w:sz w:val="28"/>
          <w:szCs w:val="28"/>
        </w:rPr>
        <w:t xml:space="preserve"> Derivation. </w:t>
      </w:r>
    </w:p>
    <w:p w:rsidR="00182FD3" w:rsidRPr="00182FD3" w:rsidRDefault="00182FD3" w:rsidP="00182FD3">
      <w:pPr>
        <w:pStyle w:val="Default"/>
        <w:rPr>
          <w:color w:val="auto"/>
          <w:sz w:val="28"/>
          <w:szCs w:val="28"/>
        </w:rPr>
      </w:pPr>
      <w:r w:rsidRPr="00182FD3">
        <w:rPr>
          <w:color w:val="auto"/>
          <w:sz w:val="28"/>
          <w:szCs w:val="28"/>
        </w:rPr>
        <w:t xml:space="preserve"> Inflection. </w:t>
      </w:r>
    </w:p>
    <w:p w:rsidR="00182FD3" w:rsidRPr="00182FD3" w:rsidRDefault="00182FD3" w:rsidP="00182FD3">
      <w:pPr>
        <w:pStyle w:val="Default"/>
        <w:rPr>
          <w:color w:val="auto"/>
          <w:sz w:val="28"/>
          <w:szCs w:val="28"/>
        </w:rPr>
      </w:pPr>
      <w:r w:rsidRPr="00182FD3">
        <w:rPr>
          <w:b/>
          <w:bCs/>
          <w:color w:val="auto"/>
          <w:sz w:val="28"/>
          <w:szCs w:val="28"/>
        </w:rPr>
        <w:t xml:space="preserve">3. Description of Amharic Syntax </w:t>
      </w:r>
    </w:p>
    <w:p w:rsidR="00182FD3" w:rsidRPr="00182FD3" w:rsidRDefault="00182FD3" w:rsidP="00182FD3">
      <w:pPr>
        <w:pStyle w:val="Default"/>
        <w:rPr>
          <w:color w:val="auto"/>
          <w:sz w:val="28"/>
          <w:szCs w:val="28"/>
        </w:rPr>
      </w:pPr>
      <w:r w:rsidRPr="00182FD3">
        <w:rPr>
          <w:color w:val="auto"/>
          <w:sz w:val="28"/>
          <w:szCs w:val="28"/>
        </w:rPr>
        <w:t xml:space="preserve"> Phrase Structure </w:t>
      </w:r>
    </w:p>
    <w:p w:rsidR="00182FD3" w:rsidRPr="00182FD3" w:rsidRDefault="00182FD3" w:rsidP="00182FD3">
      <w:pPr>
        <w:pStyle w:val="Default"/>
        <w:rPr>
          <w:color w:val="auto"/>
          <w:sz w:val="28"/>
          <w:szCs w:val="28"/>
        </w:rPr>
      </w:pPr>
      <w:r w:rsidRPr="00182FD3">
        <w:rPr>
          <w:color w:val="auto"/>
          <w:sz w:val="28"/>
          <w:szCs w:val="28"/>
        </w:rPr>
        <w:t xml:space="preserve"> Simple Phrase </w:t>
      </w:r>
    </w:p>
    <w:p w:rsidR="00182FD3" w:rsidRPr="00182FD3" w:rsidRDefault="00182FD3" w:rsidP="00182FD3">
      <w:pPr>
        <w:pStyle w:val="Default"/>
        <w:rPr>
          <w:color w:val="auto"/>
          <w:sz w:val="28"/>
          <w:szCs w:val="28"/>
        </w:rPr>
      </w:pPr>
      <w:r w:rsidRPr="00182FD3">
        <w:rPr>
          <w:color w:val="auto"/>
          <w:sz w:val="28"/>
          <w:szCs w:val="28"/>
        </w:rPr>
        <w:t xml:space="preserve"> Complex Phrase </w:t>
      </w:r>
    </w:p>
    <w:p w:rsidR="00182FD3" w:rsidRPr="00182FD3" w:rsidRDefault="00182FD3" w:rsidP="00182FD3">
      <w:pPr>
        <w:pStyle w:val="Default"/>
        <w:rPr>
          <w:color w:val="auto"/>
          <w:sz w:val="28"/>
          <w:szCs w:val="28"/>
        </w:rPr>
      </w:pPr>
      <w:r w:rsidRPr="00182FD3">
        <w:rPr>
          <w:color w:val="auto"/>
          <w:sz w:val="28"/>
          <w:szCs w:val="28"/>
        </w:rPr>
        <w:t xml:space="preserve"> Sentence Structure </w:t>
      </w:r>
    </w:p>
    <w:p w:rsidR="00182FD3" w:rsidRPr="00182FD3" w:rsidRDefault="00182FD3" w:rsidP="00182FD3">
      <w:pPr>
        <w:pStyle w:val="Default"/>
        <w:rPr>
          <w:color w:val="auto"/>
          <w:sz w:val="28"/>
          <w:szCs w:val="28"/>
        </w:rPr>
      </w:pPr>
      <w:r w:rsidRPr="00182FD3">
        <w:rPr>
          <w:b/>
          <w:bCs/>
          <w:color w:val="auto"/>
          <w:sz w:val="28"/>
          <w:szCs w:val="28"/>
        </w:rPr>
        <w:t xml:space="preserve">27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Simple Sentence </w:t>
      </w:r>
    </w:p>
    <w:p w:rsidR="00182FD3" w:rsidRPr="00182FD3" w:rsidRDefault="00182FD3" w:rsidP="00182FD3">
      <w:pPr>
        <w:pStyle w:val="Default"/>
        <w:rPr>
          <w:color w:val="auto"/>
          <w:sz w:val="28"/>
          <w:szCs w:val="28"/>
        </w:rPr>
      </w:pPr>
      <w:r w:rsidRPr="00182FD3">
        <w:rPr>
          <w:color w:val="auto"/>
          <w:sz w:val="28"/>
          <w:szCs w:val="28"/>
        </w:rPr>
        <w:t xml:space="preserve"> Complex Sentence </w:t>
      </w:r>
    </w:p>
    <w:p w:rsidR="00182FD3" w:rsidRPr="00182FD3" w:rsidRDefault="00182FD3" w:rsidP="00182FD3">
      <w:pPr>
        <w:pStyle w:val="Default"/>
        <w:rPr>
          <w:color w:val="auto"/>
          <w:sz w:val="28"/>
          <w:szCs w:val="28"/>
        </w:rPr>
      </w:pPr>
      <w:r w:rsidRPr="00182FD3">
        <w:rPr>
          <w:b/>
          <w:bCs/>
          <w:color w:val="auto"/>
          <w:sz w:val="28"/>
          <w:szCs w:val="28"/>
        </w:rPr>
        <w:t xml:space="preserve">4. Semantics </w:t>
      </w:r>
    </w:p>
    <w:p w:rsidR="00182FD3" w:rsidRPr="00182FD3" w:rsidRDefault="00182FD3" w:rsidP="00182FD3">
      <w:pPr>
        <w:pStyle w:val="Default"/>
        <w:rPr>
          <w:color w:val="auto"/>
          <w:sz w:val="28"/>
          <w:szCs w:val="28"/>
        </w:rPr>
      </w:pPr>
      <w:r w:rsidRPr="00182FD3">
        <w:rPr>
          <w:b/>
          <w:bCs/>
          <w:color w:val="auto"/>
          <w:sz w:val="28"/>
          <w:szCs w:val="28"/>
        </w:rPr>
        <w:t xml:space="preserve">5. Grammar as Applied to Teaching Amharic Language skills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Grammar and Listening Skills.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Grammar and Speaking skill.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Grammar and Reading Skill. </w:t>
      </w:r>
    </w:p>
    <w:p w:rsidR="00182FD3" w:rsidRPr="00182FD3" w:rsidRDefault="00182FD3" w:rsidP="00182FD3">
      <w:pPr>
        <w:pStyle w:val="Default"/>
        <w:rPr>
          <w:color w:val="auto"/>
          <w:sz w:val="28"/>
          <w:szCs w:val="28"/>
        </w:rPr>
      </w:pPr>
      <w:r w:rsidRPr="00182FD3">
        <w:rPr>
          <w:color w:val="auto"/>
          <w:sz w:val="28"/>
          <w:szCs w:val="28"/>
        </w:rPr>
        <w:t xml:space="preserve"> </w:t>
      </w:r>
      <w:r w:rsidRPr="00182FD3">
        <w:rPr>
          <w:b/>
          <w:bCs/>
          <w:color w:val="auto"/>
          <w:sz w:val="28"/>
          <w:szCs w:val="28"/>
        </w:rPr>
        <w:t xml:space="preserve">Grammar and Writing Skill.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This Course Content is delivered in intensive, block-teaching Learning mode. First face to face lectures are held on six consecutive days for five hours each day, in which the instructor will introduce the students in to the main concepts and issues of each of the four main units. </w:t>
      </w:r>
    </w:p>
    <w:p w:rsidR="00182FD3" w:rsidRPr="00182FD3" w:rsidRDefault="00182FD3" w:rsidP="00182FD3">
      <w:pPr>
        <w:pStyle w:val="Default"/>
        <w:rPr>
          <w:color w:val="auto"/>
          <w:sz w:val="28"/>
          <w:szCs w:val="28"/>
        </w:rPr>
      </w:pPr>
      <w:r w:rsidRPr="00182FD3">
        <w:rPr>
          <w:color w:val="auto"/>
          <w:sz w:val="28"/>
          <w:szCs w:val="28"/>
        </w:rPr>
        <w:t xml:space="preserve">In general the following strategies will be implemented: </w:t>
      </w:r>
    </w:p>
    <w:p w:rsidR="00182FD3" w:rsidRPr="00182FD3" w:rsidRDefault="00182FD3" w:rsidP="00182FD3">
      <w:pPr>
        <w:pStyle w:val="Default"/>
        <w:rPr>
          <w:color w:val="auto"/>
          <w:sz w:val="28"/>
          <w:szCs w:val="28"/>
        </w:rPr>
      </w:pPr>
      <w:r w:rsidRPr="00182FD3">
        <w:rPr>
          <w:color w:val="auto"/>
          <w:sz w:val="28"/>
          <w:szCs w:val="28"/>
        </w:rPr>
        <w:t xml:space="preserve">Interactive Group Learning. </w:t>
      </w:r>
    </w:p>
    <w:p w:rsidR="00182FD3" w:rsidRPr="00182FD3" w:rsidRDefault="00182FD3" w:rsidP="00182FD3">
      <w:pPr>
        <w:pStyle w:val="Default"/>
        <w:rPr>
          <w:color w:val="auto"/>
          <w:sz w:val="28"/>
          <w:szCs w:val="28"/>
        </w:rPr>
      </w:pPr>
      <w:r w:rsidRPr="00182FD3">
        <w:rPr>
          <w:color w:val="auto"/>
          <w:sz w:val="28"/>
          <w:szCs w:val="28"/>
        </w:rPr>
        <w:t xml:space="preserve">Self-Study </w:t>
      </w:r>
    </w:p>
    <w:p w:rsidR="00182FD3" w:rsidRPr="00182FD3" w:rsidRDefault="00182FD3" w:rsidP="00182FD3">
      <w:pPr>
        <w:pStyle w:val="Default"/>
        <w:rPr>
          <w:color w:val="auto"/>
          <w:sz w:val="28"/>
          <w:szCs w:val="28"/>
        </w:rPr>
      </w:pPr>
      <w:r w:rsidRPr="00182FD3">
        <w:rPr>
          <w:color w:val="auto"/>
          <w:sz w:val="28"/>
          <w:szCs w:val="28"/>
        </w:rPr>
        <w:t xml:space="preserve">Group Work </w:t>
      </w:r>
      <w:r w:rsidRPr="00182FD3">
        <w:rPr>
          <w:b/>
          <w:bCs/>
          <w:color w:val="auto"/>
          <w:sz w:val="28"/>
          <w:szCs w:val="28"/>
        </w:rPr>
        <w:t xml:space="preserve">28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The follow strategies will be used to assess students‟ performance and their assessment will be weighted according to the following percentage: </w:t>
      </w:r>
    </w:p>
    <w:p w:rsidR="00182FD3" w:rsidRPr="00182FD3" w:rsidRDefault="00182FD3" w:rsidP="00182FD3">
      <w:pPr>
        <w:pStyle w:val="Default"/>
        <w:rPr>
          <w:color w:val="auto"/>
          <w:sz w:val="28"/>
          <w:szCs w:val="28"/>
        </w:rPr>
      </w:pPr>
      <w:r w:rsidRPr="00182FD3">
        <w:rPr>
          <w:color w:val="auto"/>
          <w:sz w:val="28"/>
          <w:szCs w:val="28"/>
        </w:rPr>
        <w:t xml:space="preserve"> class presentation &amp; participation 5% </w:t>
      </w:r>
    </w:p>
    <w:p w:rsidR="00182FD3" w:rsidRPr="00182FD3" w:rsidRDefault="00182FD3" w:rsidP="00182FD3">
      <w:pPr>
        <w:pStyle w:val="Default"/>
        <w:rPr>
          <w:color w:val="auto"/>
          <w:sz w:val="28"/>
          <w:szCs w:val="28"/>
        </w:rPr>
      </w:pPr>
      <w:r w:rsidRPr="00182FD3">
        <w:rPr>
          <w:color w:val="auto"/>
          <w:sz w:val="28"/>
          <w:szCs w:val="28"/>
        </w:rPr>
        <w:t xml:space="preserve"> Individual assignment 30% </w:t>
      </w:r>
    </w:p>
    <w:p w:rsidR="00182FD3" w:rsidRPr="00182FD3" w:rsidRDefault="00182FD3" w:rsidP="00182FD3">
      <w:pPr>
        <w:pStyle w:val="Default"/>
        <w:rPr>
          <w:color w:val="auto"/>
          <w:sz w:val="28"/>
          <w:szCs w:val="28"/>
        </w:rPr>
      </w:pPr>
      <w:r w:rsidRPr="00182FD3">
        <w:rPr>
          <w:color w:val="auto"/>
          <w:sz w:val="28"/>
          <w:szCs w:val="28"/>
        </w:rPr>
        <w:t xml:space="preserve"> Assignment presentation 10% </w:t>
      </w:r>
    </w:p>
    <w:p w:rsidR="00182FD3" w:rsidRPr="00182FD3" w:rsidRDefault="00182FD3" w:rsidP="00182FD3">
      <w:pPr>
        <w:pStyle w:val="Default"/>
        <w:rPr>
          <w:color w:val="auto"/>
          <w:sz w:val="28"/>
          <w:szCs w:val="28"/>
        </w:rPr>
      </w:pPr>
      <w:r w:rsidRPr="00182FD3">
        <w:rPr>
          <w:color w:val="auto"/>
          <w:sz w:val="28"/>
          <w:szCs w:val="28"/>
        </w:rPr>
        <w:t xml:space="preserve"> Group assignment 15% </w:t>
      </w:r>
    </w:p>
    <w:p w:rsidR="00182FD3" w:rsidRPr="00182FD3" w:rsidRDefault="00182FD3" w:rsidP="00182FD3">
      <w:pPr>
        <w:pStyle w:val="Default"/>
        <w:rPr>
          <w:color w:val="auto"/>
          <w:sz w:val="28"/>
          <w:szCs w:val="28"/>
        </w:rPr>
      </w:pPr>
      <w:r w:rsidRPr="00182FD3">
        <w:rPr>
          <w:color w:val="auto"/>
          <w:sz w:val="28"/>
          <w:szCs w:val="28"/>
        </w:rPr>
        <w:t xml:space="preserve"> Final examination 40%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References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ኃይለ</w:t>
      </w:r>
      <w:proofErr w:type="spellEnd"/>
      <w:r w:rsidRPr="00182FD3">
        <w:rPr>
          <w:color w:val="auto"/>
          <w:sz w:val="28"/>
          <w:szCs w:val="28"/>
        </w:rPr>
        <w:t xml:space="preserve"> </w:t>
      </w:r>
      <w:proofErr w:type="spellStart"/>
      <w:r w:rsidRPr="00182FD3">
        <w:rPr>
          <w:rFonts w:ascii="Nyala" w:hAnsi="Nyala" w:cs="Nyala"/>
          <w:color w:val="auto"/>
          <w:sz w:val="28"/>
          <w:szCs w:val="28"/>
        </w:rPr>
        <w:t>ፉሊስ</w:t>
      </w:r>
      <w:proofErr w:type="spellEnd"/>
      <w:r w:rsidRPr="00182FD3">
        <w:rPr>
          <w:color w:val="auto"/>
          <w:sz w:val="28"/>
          <w:szCs w:val="28"/>
        </w:rPr>
        <w:t xml:space="preserve"> (1966) “</w:t>
      </w:r>
      <w:proofErr w:type="spellStart"/>
      <w:r w:rsidRPr="00182FD3">
        <w:rPr>
          <w:rFonts w:ascii="Nyala" w:hAnsi="Nyala" w:cs="Nyala"/>
          <w:color w:val="auto"/>
          <w:sz w:val="28"/>
          <w:szCs w:val="28"/>
        </w:rPr>
        <w:t>ሥርዓታዊ</w:t>
      </w:r>
      <w:proofErr w:type="spellEnd"/>
      <w:r w:rsidRPr="00182FD3">
        <w:rPr>
          <w:color w:val="auto"/>
          <w:sz w:val="28"/>
          <w:szCs w:val="28"/>
        </w:rPr>
        <w:t xml:space="preserve"> </w:t>
      </w:r>
      <w:proofErr w:type="spellStart"/>
      <w:r w:rsidRPr="00182FD3">
        <w:rPr>
          <w:rFonts w:ascii="Nyala" w:hAnsi="Nyala" w:cs="Nyala"/>
          <w:color w:val="auto"/>
          <w:sz w:val="28"/>
          <w:szCs w:val="28"/>
        </w:rPr>
        <w:t>የአማርኛ</w:t>
      </w:r>
      <w:proofErr w:type="spellEnd"/>
      <w:r w:rsidRPr="00182FD3">
        <w:rPr>
          <w:color w:val="auto"/>
          <w:sz w:val="28"/>
          <w:szCs w:val="28"/>
        </w:rPr>
        <w:t xml:space="preserve"> </w:t>
      </w:r>
      <w:proofErr w:type="spellStart"/>
      <w:r w:rsidRPr="00182FD3">
        <w:rPr>
          <w:rFonts w:ascii="Nyala" w:hAnsi="Nyala" w:cs="Nyala"/>
          <w:color w:val="auto"/>
          <w:sz w:val="28"/>
          <w:szCs w:val="28"/>
        </w:rPr>
        <w:t>ሰዋስው</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የኢትዮጵያ</w:t>
      </w:r>
      <w:proofErr w:type="spellEnd"/>
      <w:r w:rsidRPr="00182FD3">
        <w:rPr>
          <w:color w:val="auto"/>
          <w:sz w:val="28"/>
          <w:szCs w:val="28"/>
        </w:rPr>
        <w:t xml:space="preserve"> </w:t>
      </w:r>
      <w:proofErr w:type="spellStart"/>
      <w:r w:rsidRPr="00182FD3">
        <w:rPr>
          <w:rFonts w:ascii="Nyala" w:hAnsi="Nyala" w:cs="Nyala"/>
          <w:color w:val="auto"/>
          <w:sz w:val="28"/>
          <w:szCs w:val="28"/>
        </w:rPr>
        <w:t>ቋንቋዎችና</w:t>
      </w:r>
      <w:proofErr w:type="spellEnd"/>
      <w:r w:rsidRPr="00182FD3">
        <w:rPr>
          <w:color w:val="auto"/>
          <w:sz w:val="28"/>
          <w:szCs w:val="28"/>
        </w:rPr>
        <w:t xml:space="preserve"> </w:t>
      </w:r>
      <w:proofErr w:type="spellStart"/>
      <w:r w:rsidRPr="00182FD3">
        <w:rPr>
          <w:rFonts w:ascii="Nyala" w:hAnsi="Nyala" w:cs="Nyala"/>
          <w:color w:val="auto"/>
          <w:sz w:val="28"/>
          <w:szCs w:val="28"/>
        </w:rPr>
        <w:t>ሥነፅሁፍ</w:t>
      </w:r>
      <w:proofErr w:type="spellEnd"/>
      <w:r w:rsidRPr="00182FD3">
        <w:rPr>
          <w:color w:val="auto"/>
          <w:sz w:val="28"/>
          <w:szCs w:val="28"/>
        </w:rPr>
        <w:t xml:space="preserve"> (</w:t>
      </w:r>
      <w:proofErr w:type="spellStart"/>
      <w:r w:rsidRPr="00182FD3">
        <w:rPr>
          <w:rFonts w:ascii="Nyala" w:hAnsi="Nyala" w:cs="Nyala"/>
          <w:color w:val="auto"/>
          <w:sz w:val="28"/>
          <w:szCs w:val="28"/>
        </w:rPr>
        <w:t>ያሌታተመ</w:t>
      </w:r>
      <w:proofErr w:type="spellEnd"/>
      <w:r w:rsidRPr="00182FD3">
        <w:rPr>
          <w:color w:val="auto"/>
          <w:sz w:val="28"/>
          <w:szCs w:val="28"/>
        </w:rPr>
        <w:t>)</w:t>
      </w:r>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መርስዔሀዘን</w:t>
      </w:r>
      <w:proofErr w:type="spellEnd"/>
      <w:r w:rsidRPr="00182FD3">
        <w:rPr>
          <w:color w:val="auto"/>
          <w:sz w:val="28"/>
          <w:szCs w:val="28"/>
        </w:rPr>
        <w:t xml:space="preserve"> </w:t>
      </w:r>
      <w:proofErr w:type="spellStart"/>
      <w:r w:rsidRPr="00182FD3">
        <w:rPr>
          <w:rFonts w:ascii="Nyala" w:hAnsi="Nyala" w:cs="Nyala"/>
          <w:color w:val="auto"/>
          <w:sz w:val="28"/>
          <w:szCs w:val="28"/>
        </w:rPr>
        <w:t>ወሌዯቂርቆስ</w:t>
      </w:r>
      <w:proofErr w:type="spellEnd"/>
      <w:r w:rsidRPr="00182FD3">
        <w:rPr>
          <w:color w:val="auto"/>
          <w:sz w:val="28"/>
          <w:szCs w:val="28"/>
        </w:rPr>
        <w:t xml:space="preserve"> (1935) </w:t>
      </w:r>
      <w:proofErr w:type="spellStart"/>
      <w:r w:rsidRPr="00182FD3">
        <w:rPr>
          <w:rFonts w:ascii="Nyala" w:hAnsi="Nyala" w:cs="Nyala"/>
          <w:color w:val="auto"/>
          <w:sz w:val="28"/>
          <w:szCs w:val="28"/>
        </w:rPr>
        <w:t>የአማርኛ</w:t>
      </w:r>
      <w:proofErr w:type="spellEnd"/>
      <w:r w:rsidRPr="00182FD3">
        <w:rPr>
          <w:color w:val="auto"/>
          <w:sz w:val="28"/>
          <w:szCs w:val="28"/>
        </w:rPr>
        <w:t xml:space="preserve"> </w:t>
      </w:r>
      <w:proofErr w:type="spellStart"/>
      <w:r w:rsidRPr="00182FD3">
        <w:rPr>
          <w:rFonts w:ascii="Nyala" w:hAnsi="Nyala" w:cs="Nyala"/>
          <w:color w:val="auto"/>
          <w:sz w:val="28"/>
          <w:szCs w:val="28"/>
        </w:rPr>
        <w:t>ሰዋስው</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ብርሃንና</w:t>
      </w:r>
      <w:proofErr w:type="spellEnd"/>
      <w:r w:rsidRPr="00182FD3">
        <w:rPr>
          <w:color w:val="auto"/>
          <w:sz w:val="28"/>
          <w:szCs w:val="28"/>
        </w:rPr>
        <w:t xml:space="preserve"> </w:t>
      </w:r>
      <w:proofErr w:type="spellStart"/>
      <w:r w:rsidRPr="00182FD3">
        <w:rPr>
          <w:rFonts w:ascii="Nyala" w:hAnsi="Nyala" w:cs="Nyala"/>
          <w:color w:val="auto"/>
          <w:sz w:val="28"/>
          <w:szCs w:val="28"/>
        </w:rPr>
        <w:t>ሰሊምማተሚያ</w:t>
      </w:r>
      <w:proofErr w:type="spellEnd"/>
      <w:r w:rsidRPr="00182FD3">
        <w:rPr>
          <w:color w:val="auto"/>
          <w:sz w:val="28"/>
          <w:szCs w:val="28"/>
        </w:rPr>
        <w:t xml:space="preserve"> </w:t>
      </w:r>
      <w:proofErr w:type="spellStart"/>
      <w:r w:rsidRPr="00182FD3">
        <w:rPr>
          <w:rFonts w:ascii="Nyala" w:hAnsi="Nyala" w:cs="Nyala"/>
          <w:color w:val="auto"/>
          <w:sz w:val="28"/>
          <w:szCs w:val="28"/>
        </w:rPr>
        <w:t>ቤት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ባዬ</w:t>
      </w:r>
      <w:proofErr w:type="spellEnd"/>
      <w:r w:rsidRPr="00182FD3">
        <w:rPr>
          <w:color w:val="auto"/>
          <w:sz w:val="28"/>
          <w:szCs w:val="28"/>
        </w:rPr>
        <w:t xml:space="preserve"> </w:t>
      </w:r>
      <w:proofErr w:type="spellStart"/>
      <w:r w:rsidRPr="00182FD3">
        <w:rPr>
          <w:rFonts w:ascii="Nyala" w:hAnsi="Nyala" w:cs="Nyala"/>
          <w:color w:val="auto"/>
          <w:sz w:val="28"/>
          <w:szCs w:val="28"/>
        </w:rPr>
        <w:t>ይማም</w:t>
      </w:r>
      <w:proofErr w:type="spellEnd"/>
      <w:r w:rsidRPr="00182FD3">
        <w:rPr>
          <w:color w:val="auto"/>
          <w:sz w:val="28"/>
          <w:szCs w:val="28"/>
        </w:rPr>
        <w:t xml:space="preserve"> (2000) </w:t>
      </w:r>
      <w:proofErr w:type="spellStart"/>
      <w:r w:rsidRPr="00182FD3">
        <w:rPr>
          <w:rFonts w:ascii="Nyala" w:hAnsi="Nyala" w:cs="Nyala"/>
          <w:color w:val="auto"/>
          <w:sz w:val="28"/>
          <w:szCs w:val="28"/>
        </w:rPr>
        <w:t>የአማርኛ</w:t>
      </w:r>
      <w:proofErr w:type="spellEnd"/>
      <w:r w:rsidRPr="00182FD3">
        <w:rPr>
          <w:color w:val="auto"/>
          <w:sz w:val="28"/>
          <w:szCs w:val="28"/>
        </w:rPr>
        <w:t xml:space="preserve"> </w:t>
      </w:r>
      <w:proofErr w:type="spellStart"/>
      <w:r w:rsidRPr="00182FD3">
        <w:rPr>
          <w:rFonts w:ascii="Nyala" w:hAnsi="Nyala" w:cs="Nyala"/>
          <w:color w:val="auto"/>
          <w:sz w:val="28"/>
          <w:szCs w:val="28"/>
        </w:rPr>
        <w:t>ሰዋስው</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ትመማማ</w:t>
      </w:r>
      <w:proofErr w:type="spellEnd"/>
      <w:r w:rsidRPr="00182FD3">
        <w:rPr>
          <w:color w:val="auto"/>
          <w:sz w:val="28"/>
          <w:szCs w:val="28"/>
        </w:rPr>
        <w:t xml:space="preserve"> </w:t>
      </w:r>
      <w:proofErr w:type="spellStart"/>
      <w:r w:rsidRPr="00182FD3">
        <w:rPr>
          <w:rFonts w:ascii="Nyala" w:hAnsi="Nyala" w:cs="Nyala"/>
          <w:color w:val="auto"/>
          <w:sz w:val="28"/>
          <w:szCs w:val="28"/>
        </w:rPr>
        <w:t>ዴርጅት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ተክሇማርያም</w:t>
      </w:r>
      <w:proofErr w:type="spellEnd"/>
      <w:r w:rsidRPr="00182FD3">
        <w:rPr>
          <w:color w:val="auto"/>
          <w:sz w:val="28"/>
          <w:szCs w:val="28"/>
        </w:rPr>
        <w:t xml:space="preserve"> </w:t>
      </w:r>
      <w:proofErr w:type="spellStart"/>
      <w:r w:rsidRPr="00182FD3">
        <w:rPr>
          <w:rFonts w:ascii="Nyala" w:hAnsi="Nyala" w:cs="Nyala"/>
          <w:color w:val="auto"/>
          <w:sz w:val="28"/>
          <w:szCs w:val="28"/>
        </w:rPr>
        <w:t>ፋንታዬ</w:t>
      </w:r>
      <w:proofErr w:type="spellEnd"/>
      <w:r w:rsidRPr="00182FD3">
        <w:rPr>
          <w:color w:val="auto"/>
          <w:sz w:val="28"/>
          <w:szCs w:val="28"/>
        </w:rPr>
        <w:t xml:space="preserve">(1964) </w:t>
      </w:r>
      <w:proofErr w:type="spellStart"/>
      <w:r w:rsidRPr="00182FD3">
        <w:rPr>
          <w:rFonts w:ascii="Nyala" w:hAnsi="Nyala" w:cs="Nyala"/>
          <w:color w:val="auto"/>
          <w:sz w:val="28"/>
          <w:szCs w:val="28"/>
        </w:rPr>
        <w:t>ኆህተ</w:t>
      </w:r>
      <w:proofErr w:type="spellEnd"/>
      <w:r w:rsidRPr="00182FD3">
        <w:rPr>
          <w:color w:val="auto"/>
          <w:sz w:val="28"/>
          <w:szCs w:val="28"/>
        </w:rPr>
        <w:t xml:space="preserve"> </w:t>
      </w:r>
      <w:proofErr w:type="spellStart"/>
      <w:r w:rsidRPr="00182FD3">
        <w:rPr>
          <w:rFonts w:ascii="Nyala" w:hAnsi="Nyala" w:cs="Nyala"/>
          <w:color w:val="auto"/>
          <w:sz w:val="28"/>
          <w:szCs w:val="28"/>
        </w:rPr>
        <w:t>ጥበብ</w:t>
      </w:r>
      <w:proofErr w:type="spellEnd"/>
      <w:r w:rsidRPr="00182FD3">
        <w:rPr>
          <w:color w:val="auto"/>
          <w:sz w:val="28"/>
          <w:szCs w:val="28"/>
        </w:rPr>
        <w:t xml:space="preserve"> </w:t>
      </w:r>
      <w:proofErr w:type="spellStart"/>
      <w:r w:rsidRPr="00182FD3">
        <w:rPr>
          <w:rFonts w:ascii="Nyala" w:hAnsi="Nyala" w:cs="Nyala"/>
          <w:color w:val="auto"/>
          <w:sz w:val="28"/>
          <w:szCs w:val="28"/>
        </w:rPr>
        <w:t>ዘሥነ</w:t>
      </w:r>
      <w:r w:rsidRPr="00182FD3">
        <w:rPr>
          <w:color w:val="auto"/>
          <w:sz w:val="28"/>
          <w:szCs w:val="28"/>
        </w:rPr>
        <w:t>-</w:t>
      </w:r>
      <w:r w:rsidRPr="00182FD3">
        <w:rPr>
          <w:rFonts w:ascii="Nyala" w:hAnsi="Nyala" w:cs="Nyala"/>
          <w:color w:val="auto"/>
          <w:sz w:val="28"/>
          <w:szCs w:val="28"/>
        </w:rPr>
        <w:t>ፅሁፍ</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ብርሃንና</w:t>
      </w:r>
      <w:proofErr w:type="spellEnd"/>
      <w:r w:rsidRPr="00182FD3">
        <w:rPr>
          <w:color w:val="auto"/>
          <w:sz w:val="28"/>
          <w:szCs w:val="28"/>
        </w:rPr>
        <w:t xml:space="preserve"> </w:t>
      </w:r>
      <w:proofErr w:type="spellStart"/>
      <w:r w:rsidRPr="00182FD3">
        <w:rPr>
          <w:rFonts w:ascii="Nyala" w:hAnsi="Nyala" w:cs="Nyala"/>
          <w:color w:val="auto"/>
          <w:sz w:val="28"/>
          <w:szCs w:val="28"/>
        </w:rPr>
        <w:t>ሰሊም</w:t>
      </w:r>
      <w:proofErr w:type="spellEnd"/>
      <w:r w:rsidRPr="00182FD3">
        <w:rPr>
          <w:color w:val="auto"/>
          <w:sz w:val="28"/>
          <w:szCs w:val="28"/>
        </w:rPr>
        <w:t xml:space="preserve"> </w:t>
      </w:r>
      <w:proofErr w:type="spellStart"/>
      <w:r w:rsidRPr="00182FD3">
        <w:rPr>
          <w:rFonts w:ascii="Nyala" w:hAnsi="Nyala" w:cs="Nyala"/>
          <w:color w:val="auto"/>
          <w:sz w:val="28"/>
          <w:szCs w:val="28"/>
        </w:rPr>
        <w:t>ማተሚያ</w:t>
      </w:r>
      <w:proofErr w:type="spellEnd"/>
      <w:r w:rsidRPr="00182FD3">
        <w:rPr>
          <w:color w:val="auto"/>
          <w:sz w:val="28"/>
          <w:szCs w:val="28"/>
        </w:rPr>
        <w:t xml:space="preserve"> </w:t>
      </w:r>
      <w:proofErr w:type="spellStart"/>
      <w:r w:rsidRPr="00182FD3">
        <w:rPr>
          <w:rFonts w:ascii="Nyala" w:hAnsi="Nyala" w:cs="Nyala"/>
          <w:color w:val="auto"/>
          <w:sz w:val="28"/>
          <w:szCs w:val="28"/>
        </w:rPr>
        <w:t>ቤት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ጌታሁን</w:t>
      </w:r>
      <w:proofErr w:type="spellEnd"/>
      <w:r w:rsidRPr="00182FD3">
        <w:rPr>
          <w:color w:val="auto"/>
          <w:sz w:val="28"/>
          <w:szCs w:val="28"/>
        </w:rPr>
        <w:t xml:space="preserve"> </w:t>
      </w:r>
      <w:proofErr w:type="spellStart"/>
      <w:r w:rsidRPr="00182FD3">
        <w:rPr>
          <w:rFonts w:ascii="Nyala" w:hAnsi="Nyala" w:cs="Nyala"/>
          <w:color w:val="auto"/>
          <w:sz w:val="28"/>
          <w:szCs w:val="28"/>
        </w:rPr>
        <w:t>አማረ</w:t>
      </w:r>
      <w:proofErr w:type="spellEnd"/>
      <w:r w:rsidRPr="00182FD3">
        <w:rPr>
          <w:color w:val="auto"/>
          <w:sz w:val="28"/>
          <w:szCs w:val="28"/>
        </w:rPr>
        <w:t xml:space="preserve">(1989) </w:t>
      </w:r>
      <w:proofErr w:type="spellStart"/>
      <w:r w:rsidRPr="00182FD3">
        <w:rPr>
          <w:rFonts w:ascii="Nyala" w:hAnsi="Nyala" w:cs="Nyala"/>
          <w:color w:val="auto"/>
          <w:sz w:val="28"/>
          <w:szCs w:val="28"/>
        </w:rPr>
        <w:t>ዘመናዊ</w:t>
      </w:r>
      <w:proofErr w:type="spellEnd"/>
      <w:r w:rsidRPr="00182FD3">
        <w:rPr>
          <w:color w:val="auto"/>
          <w:sz w:val="28"/>
          <w:szCs w:val="28"/>
        </w:rPr>
        <w:t xml:space="preserve"> </w:t>
      </w:r>
      <w:proofErr w:type="spellStart"/>
      <w:r w:rsidRPr="00182FD3">
        <w:rPr>
          <w:rFonts w:ascii="Nyala" w:hAnsi="Nyala" w:cs="Nyala"/>
          <w:color w:val="auto"/>
          <w:sz w:val="28"/>
          <w:szCs w:val="28"/>
        </w:rPr>
        <w:t>የአማርኛ</w:t>
      </w:r>
      <w:proofErr w:type="spellEnd"/>
      <w:r w:rsidRPr="00182FD3">
        <w:rPr>
          <w:color w:val="auto"/>
          <w:sz w:val="28"/>
          <w:szCs w:val="28"/>
        </w:rPr>
        <w:t xml:space="preserve"> </w:t>
      </w:r>
      <w:proofErr w:type="spellStart"/>
      <w:r w:rsidRPr="00182FD3">
        <w:rPr>
          <w:rFonts w:ascii="Nyala" w:hAnsi="Nyala" w:cs="Nyala"/>
          <w:color w:val="auto"/>
          <w:sz w:val="28"/>
          <w:szCs w:val="28"/>
        </w:rPr>
        <w:t>ሰዋስው</w:t>
      </w:r>
      <w:proofErr w:type="spellEnd"/>
      <w:r w:rsidRPr="00182FD3">
        <w:rPr>
          <w:color w:val="auto"/>
          <w:sz w:val="28"/>
          <w:szCs w:val="28"/>
        </w:rPr>
        <w:t xml:space="preserve"> </w:t>
      </w:r>
      <w:proofErr w:type="spellStart"/>
      <w:r w:rsidRPr="00182FD3">
        <w:rPr>
          <w:rFonts w:ascii="Nyala" w:hAnsi="Nyala" w:cs="Nyala"/>
          <w:color w:val="auto"/>
          <w:sz w:val="28"/>
          <w:szCs w:val="28"/>
        </w:rPr>
        <w:t>በቀሊሌ</w:t>
      </w:r>
      <w:proofErr w:type="spellEnd"/>
      <w:r w:rsidRPr="00182FD3">
        <w:rPr>
          <w:color w:val="auto"/>
          <w:sz w:val="28"/>
          <w:szCs w:val="28"/>
        </w:rPr>
        <w:t xml:space="preserve"> </w:t>
      </w:r>
      <w:proofErr w:type="spellStart"/>
      <w:r w:rsidRPr="00182FD3">
        <w:rPr>
          <w:rFonts w:ascii="Nyala" w:hAnsi="Nyala" w:cs="Nyala"/>
          <w:color w:val="auto"/>
          <w:sz w:val="28"/>
          <w:szCs w:val="28"/>
        </w:rPr>
        <w:t>አቀራረብ</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አዱስአበባ</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ንግዴ</w:t>
      </w:r>
      <w:proofErr w:type="spellEnd"/>
      <w:r w:rsidRPr="00182FD3">
        <w:rPr>
          <w:color w:val="auto"/>
          <w:sz w:val="28"/>
          <w:szCs w:val="28"/>
        </w:rPr>
        <w:t xml:space="preserve"> </w:t>
      </w:r>
      <w:proofErr w:type="spellStart"/>
      <w:r w:rsidRPr="00182FD3">
        <w:rPr>
          <w:rFonts w:ascii="Nyala" w:hAnsi="Nyala" w:cs="Nyala"/>
          <w:color w:val="auto"/>
          <w:sz w:val="28"/>
          <w:szCs w:val="28"/>
        </w:rPr>
        <w:t>ማተሚያ</w:t>
      </w:r>
      <w:proofErr w:type="spellEnd"/>
      <w:r w:rsidRPr="00182FD3">
        <w:rPr>
          <w:color w:val="auto"/>
          <w:sz w:val="28"/>
          <w:szCs w:val="28"/>
        </w:rPr>
        <w:t xml:space="preserve"> </w:t>
      </w:r>
      <w:proofErr w:type="spellStart"/>
      <w:r w:rsidRPr="00182FD3">
        <w:rPr>
          <w:rFonts w:ascii="Nyala" w:hAnsi="Nyala" w:cs="Nyala"/>
          <w:color w:val="auto"/>
          <w:sz w:val="28"/>
          <w:szCs w:val="28"/>
        </w:rPr>
        <w:t>ቤት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color w:val="auto"/>
          <w:sz w:val="28"/>
          <w:szCs w:val="28"/>
        </w:rPr>
        <w:t>Baye</w:t>
      </w:r>
      <w:proofErr w:type="spellEnd"/>
      <w:r w:rsidRPr="00182FD3">
        <w:rPr>
          <w:color w:val="auto"/>
          <w:sz w:val="28"/>
          <w:szCs w:val="28"/>
        </w:rPr>
        <w:t xml:space="preserve"> </w:t>
      </w:r>
      <w:proofErr w:type="spellStart"/>
      <w:r w:rsidRPr="00182FD3">
        <w:rPr>
          <w:color w:val="auto"/>
          <w:sz w:val="28"/>
          <w:szCs w:val="28"/>
        </w:rPr>
        <w:t>Yimam</w:t>
      </w:r>
      <w:proofErr w:type="spellEnd"/>
      <w:r w:rsidRPr="00182FD3">
        <w:rPr>
          <w:color w:val="auto"/>
          <w:sz w:val="28"/>
          <w:szCs w:val="28"/>
        </w:rPr>
        <w:t xml:space="preserve">(1999) “Root Reductions and Extensions in Amharic.” Ethiopian Journal of Language, Literature. 9; 56-88. </w:t>
      </w:r>
    </w:p>
    <w:p w:rsidR="00182FD3" w:rsidRPr="00182FD3" w:rsidRDefault="00182FD3" w:rsidP="00182FD3">
      <w:pPr>
        <w:pStyle w:val="Default"/>
        <w:rPr>
          <w:color w:val="auto"/>
          <w:sz w:val="28"/>
          <w:szCs w:val="28"/>
        </w:rPr>
      </w:pPr>
      <w:r w:rsidRPr="00182FD3">
        <w:rPr>
          <w:color w:val="auto"/>
          <w:sz w:val="28"/>
          <w:szCs w:val="28"/>
        </w:rPr>
        <w:t xml:space="preserve">Brown, D.H.(2000) Principles of Language Learning and Teaching(4thed.) California: Longman. </w:t>
      </w:r>
    </w:p>
    <w:p w:rsidR="00182FD3" w:rsidRPr="00182FD3" w:rsidRDefault="00182FD3" w:rsidP="00182FD3">
      <w:pPr>
        <w:pStyle w:val="Default"/>
        <w:rPr>
          <w:color w:val="auto"/>
          <w:sz w:val="28"/>
          <w:szCs w:val="28"/>
        </w:rPr>
      </w:pPr>
      <w:r w:rsidRPr="00182FD3">
        <w:rPr>
          <w:color w:val="auto"/>
          <w:sz w:val="28"/>
          <w:szCs w:val="28"/>
        </w:rPr>
        <w:t xml:space="preserve">Brown, H. D. (2007) Principles of language learning and teaching (5th ed.). New York: Pearson Education.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 C.J. and K. Johnson (eds.) The Communicative Approaches to Language Teaching. Oxford: OUP.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C.J.(1984) Communicative Methodology in Language Teaching: The Roles of Fluency and Accuracy. Cambridge: CUP. </w:t>
      </w:r>
    </w:p>
    <w:p w:rsidR="00182FD3" w:rsidRPr="00182FD3" w:rsidRDefault="00182FD3" w:rsidP="00182FD3">
      <w:pPr>
        <w:pStyle w:val="Default"/>
        <w:rPr>
          <w:color w:val="auto"/>
          <w:sz w:val="28"/>
          <w:szCs w:val="28"/>
        </w:rPr>
      </w:pPr>
      <w:r w:rsidRPr="00182FD3">
        <w:rPr>
          <w:color w:val="auto"/>
          <w:sz w:val="28"/>
          <w:szCs w:val="28"/>
        </w:rPr>
        <w:t>Coleman, James A. &amp;</w:t>
      </w:r>
      <w:proofErr w:type="spellStart"/>
      <w:r w:rsidRPr="00182FD3">
        <w:rPr>
          <w:color w:val="auto"/>
          <w:sz w:val="28"/>
          <w:szCs w:val="28"/>
        </w:rPr>
        <w:t>Klapper</w:t>
      </w:r>
      <w:proofErr w:type="spellEnd"/>
      <w:r w:rsidRPr="00182FD3">
        <w:rPr>
          <w:color w:val="auto"/>
          <w:sz w:val="28"/>
          <w:szCs w:val="28"/>
        </w:rPr>
        <w:t>, John (2005</w:t>
      </w:r>
      <w:r w:rsidRPr="00182FD3">
        <w:rPr>
          <w:i/>
          <w:iCs/>
          <w:color w:val="auto"/>
          <w:sz w:val="28"/>
          <w:szCs w:val="28"/>
        </w:rPr>
        <w:t xml:space="preserve">) </w:t>
      </w:r>
      <w:r w:rsidRPr="00182FD3">
        <w:rPr>
          <w:color w:val="auto"/>
          <w:sz w:val="28"/>
          <w:szCs w:val="28"/>
        </w:rPr>
        <w:t xml:space="preserve">Effective Learning and Teaching in Modern </w:t>
      </w:r>
      <w:r w:rsidRPr="00182FD3">
        <w:rPr>
          <w:b/>
          <w:bCs/>
          <w:color w:val="auto"/>
          <w:sz w:val="28"/>
          <w:szCs w:val="28"/>
        </w:rPr>
        <w:t xml:space="preserve">29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Languages . London &amp; New York: Rutledge. </w:t>
      </w:r>
    </w:p>
    <w:p w:rsidR="00182FD3" w:rsidRPr="00182FD3" w:rsidRDefault="00182FD3" w:rsidP="00182FD3">
      <w:pPr>
        <w:pStyle w:val="Default"/>
        <w:rPr>
          <w:color w:val="auto"/>
          <w:sz w:val="28"/>
          <w:szCs w:val="28"/>
        </w:rPr>
      </w:pPr>
      <w:r w:rsidRPr="00182FD3">
        <w:rPr>
          <w:color w:val="auto"/>
          <w:sz w:val="28"/>
          <w:szCs w:val="28"/>
        </w:rPr>
        <w:t xml:space="preserve">Cook, Vivian (1983) Linguistics and Second Language Acquisition. Cambridge: CUP. </w:t>
      </w:r>
    </w:p>
    <w:p w:rsidR="00182FD3" w:rsidRPr="00182FD3" w:rsidRDefault="00182FD3" w:rsidP="00182FD3">
      <w:pPr>
        <w:pStyle w:val="Default"/>
        <w:rPr>
          <w:color w:val="auto"/>
          <w:sz w:val="28"/>
          <w:szCs w:val="28"/>
        </w:rPr>
      </w:pPr>
      <w:r w:rsidRPr="00182FD3">
        <w:rPr>
          <w:color w:val="auto"/>
          <w:sz w:val="28"/>
          <w:szCs w:val="28"/>
        </w:rPr>
        <w:t xml:space="preserve">Davis, A. and C. Elder (eds.) (2004) The Hand Book of Applied Linguistics. Oxford: OUP. </w:t>
      </w:r>
    </w:p>
    <w:p w:rsidR="00182FD3" w:rsidRPr="00182FD3" w:rsidRDefault="00182FD3" w:rsidP="00182FD3">
      <w:pPr>
        <w:pStyle w:val="Default"/>
        <w:rPr>
          <w:color w:val="auto"/>
          <w:sz w:val="28"/>
          <w:szCs w:val="28"/>
        </w:rPr>
      </w:pPr>
      <w:r w:rsidRPr="00182FD3">
        <w:rPr>
          <w:color w:val="auto"/>
          <w:sz w:val="28"/>
          <w:szCs w:val="28"/>
        </w:rPr>
        <w:t xml:space="preserve">Ellis, R.(1997) Second Language Acquisition. Oxford: OUP. </w:t>
      </w:r>
    </w:p>
    <w:p w:rsidR="00182FD3" w:rsidRPr="00182FD3" w:rsidRDefault="00182FD3" w:rsidP="00182FD3">
      <w:pPr>
        <w:pStyle w:val="Default"/>
        <w:rPr>
          <w:color w:val="auto"/>
          <w:sz w:val="28"/>
          <w:szCs w:val="28"/>
        </w:rPr>
      </w:pPr>
      <w:r w:rsidRPr="00182FD3">
        <w:rPr>
          <w:color w:val="auto"/>
          <w:sz w:val="28"/>
          <w:szCs w:val="28"/>
        </w:rPr>
        <w:t xml:space="preserve">Ellis, Rod (1999) </w:t>
      </w:r>
      <w:r w:rsidRPr="00182FD3">
        <w:rPr>
          <w:i/>
          <w:iCs/>
          <w:color w:val="auto"/>
          <w:sz w:val="28"/>
          <w:szCs w:val="28"/>
        </w:rPr>
        <w:t>The Study of Second Language Acquisition</w:t>
      </w:r>
      <w:r w:rsidRPr="00182FD3">
        <w:rPr>
          <w:color w:val="auto"/>
          <w:sz w:val="28"/>
          <w:szCs w:val="28"/>
        </w:rPr>
        <w:t xml:space="preserve">. Philadelphia: College of </w:t>
      </w:r>
    </w:p>
    <w:p w:rsidR="00182FD3" w:rsidRPr="00182FD3" w:rsidRDefault="00182FD3" w:rsidP="00182FD3">
      <w:pPr>
        <w:pStyle w:val="Default"/>
        <w:rPr>
          <w:color w:val="auto"/>
          <w:sz w:val="28"/>
          <w:szCs w:val="28"/>
        </w:rPr>
      </w:pPr>
      <w:r w:rsidRPr="00182FD3">
        <w:rPr>
          <w:color w:val="auto"/>
          <w:sz w:val="28"/>
          <w:szCs w:val="28"/>
        </w:rPr>
        <w:t xml:space="preserve">Education, Temple University. </w:t>
      </w:r>
    </w:p>
    <w:p w:rsidR="00182FD3" w:rsidRPr="00182FD3" w:rsidRDefault="00182FD3" w:rsidP="00182FD3">
      <w:pPr>
        <w:pStyle w:val="Default"/>
        <w:rPr>
          <w:color w:val="auto"/>
          <w:sz w:val="28"/>
          <w:szCs w:val="28"/>
        </w:rPr>
      </w:pPr>
      <w:r w:rsidRPr="00182FD3">
        <w:rPr>
          <w:color w:val="auto"/>
          <w:sz w:val="28"/>
          <w:szCs w:val="28"/>
        </w:rPr>
        <w:t xml:space="preserve">Ellis, Rod (2002 ) " Grammar Teaching –Practice or Consciousness-Raising? " In Richards, Jack </w:t>
      </w:r>
    </w:p>
    <w:p w:rsidR="00182FD3" w:rsidRPr="00182FD3" w:rsidRDefault="00182FD3" w:rsidP="00182FD3">
      <w:pPr>
        <w:pStyle w:val="Default"/>
        <w:rPr>
          <w:color w:val="auto"/>
          <w:sz w:val="28"/>
          <w:szCs w:val="28"/>
        </w:rPr>
      </w:pPr>
      <w:r w:rsidRPr="00182FD3">
        <w:rPr>
          <w:color w:val="auto"/>
          <w:sz w:val="28"/>
          <w:szCs w:val="28"/>
        </w:rPr>
        <w:t xml:space="preserve">C. and </w:t>
      </w:r>
      <w:proofErr w:type="spellStart"/>
      <w:r w:rsidRPr="00182FD3">
        <w:rPr>
          <w:color w:val="auto"/>
          <w:sz w:val="28"/>
          <w:szCs w:val="28"/>
        </w:rPr>
        <w:t>Renandya</w:t>
      </w:r>
      <w:proofErr w:type="spellEnd"/>
      <w:r w:rsidRPr="00182FD3">
        <w:rPr>
          <w:color w:val="auto"/>
          <w:sz w:val="28"/>
          <w:szCs w:val="28"/>
        </w:rPr>
        <w:t xml:space="preserve">, Willy A.(ed.) </w:t>
      </w:r>
      <w:r w:rsidRPr="00182FD3">
        <w:rPr>
          <w:i/>
          <w:iCs/>
          <w:color w:val="auto"/>
          <w:sz w:val="28"/>
          <w:szCs w:val="28"/>
        </w:rPr>
        <w:t xml:space="preserve">Methodology in Language Teaching. An Anthology of Current Practice. </w:t>
      </w:r>
      <w:r w:rsidRPr="00182FD3">
        <w:rPr>
          <w:color w:val="auto"/>
          <w:sz w:val="28"/>
          <w:szCs w:val="28"/>
        </w:rPr>
        <w:t xml:space="preserve">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Ellis, Rod (ed.) (1987) Second Language Acquisition in Context. New York: Prentice Hall. </w:t>
      </w:r>
    </w:p>
    <w:p w:rsidR="00182FD3" w:rsidRPr="00182FD3" w:rsidRDefault="00182FD3" w:rsidP="00182FD3">
      <w:pPr>
        <w:pStyle w:val="Default"/>
        <w:rPr>
          <w:color w:val="auto"/>
          <w:sz w:val="28"/>
          <w:szCs w:val="28"/>
        </w:rPr>
      </w:pPr>
      <w:proofErr w:type="spellStart"/>
      <w:r w:rsidRPr="00182FD3">
        <w:rPr>
          <w:color w:val="auto"/>
          <w:sz w:val="28"/>
          <w:szCs w:val="28"/>
        </w:rPr>
        <w:t>Girma</w:t>
      </w:r>
      <w:proofErr w:type="spellEnd"/>
      <w:r w:rsidRPr="00182FD3">
        <w:rPr>
          <w:color w:val="auto"/>
          <w:sz w:val="28"/>
          <w:szCs w:val="28"/>
        </w:rPr>
        <w:t xml:space="preserve"> </w:t>
      </w:r>
      <w:proofErr w:type="spellStart"/>
      <w:r w:rsidRPr="00182FD3">
        <w:rPr>
          <w:color w:val="auto"/>
          <w:sz w:val="28"/>
          <w:szCs w:val="28"/>
        </w:rPr>
        <w:t>Awgichew</w:t>
      </w:r>
      <w:proofErr w:type="spellEnd"/>
      <w:r w:rsidRPr="00182FD3">
        <w:rPr>
          <w:color w:val="auto"/>
          <w:sz w:val="28"/>
          <w:szCs w:val="28"/>
        </w:rPr>
        <w:t xml:space="preserve"> </w:t>
      </w:r>
      <w:proofErr w:type="spellStart"/>
      <w:r w:rsidRPr="00182FD3">
        <w:rPr>
          <w:color w:val="auto"/>
          <w:sz w:val="28"/>
          <w:szCs w:val="28"/>
        </w:rPr>
        <w:t>Demeke</w:t>
      </w:r>
      <w:proofErr w:type="spellEnd"/>
      <w:r w:rsidRPr="00182FD3">
        <w:rPr>
          <w:color w:val="auto"/>
          <w:sz w:val="28"/>
          <w:szCs w:val="28"/>
        </w:rPr>
        <w:t xml:space="preserve"> (2009) The Origin of Amharic. Addis Ababa: Alpha Printers. </w:t>
      </w:r>
    </w:p>
    <w:p w:rsidR="00182FD3" w:rsidRPr="00182FD3" w:rsidRDefault="00182FD3" w:rsidP="00182FD3">
      <w:pPr>
        <w:pStyle w:val="Default"/>
        <w:rPr>
          <w:color w:val="auto"/>
          <w:sz w:val="28"/>
          <w:szCs w:val="28"/>
        </w:rPr>
      </w:pPr>
      <w:r w:rsidRPr="00182FD3">
        <w:rPr>
          <w:color w:val="auto"/>
          <w:sz w:val="28"/>
          <w:szCs w:val="28"/>
        </w:rPr>
        <w:t xml:space="preserve">Harmer, J.(1983) The Practice of English Language Teaching. USA: Long Man Group Limited. </w:t>
      </w:r>
    </w:p>
    <w:p w:rsidR="00182FD3" w:rsidRPr="00182FD3" w:rsidRDefault="00182FD3" w:rsidP="00182FD3">
      <w:pPr>
        <w:pStyle w:val="Default"/>
        <w:rPr>
          <w:color w:val="auto"/>
          <w:sz w:val="28"/>
          <w:szCs w:val="28"/>
        </w:rPr>
      </w:pPr>
      <w:r w:rsidRPr="00182FD3">
        <w:rPr>
          <w:color w:val="auto"/>
          <w:sz w:val="28"/>
          <w:szCs w:val="28"/>
        </w:rPr>
        <w:t xml:space="preserve">Harmer, J.(1987) The Practice of English Language Teaching. London: Long man ltd. </w:t>
      </w:r>
    </w:p>
    <w:p w:rsidR="00182FD3" w:rsidRPr="00182FD3" w:rsidRDefault="00182FD3" w:rsidP="00182FD3">
      <w:pPr>
        <w:pStyle w:val="Default"/>
        <w:rPr>
          <w:color w:val="auto"/>
          <w:sz w:val="28"/>
          <w:szCs w:val="28"/>
        </w:rPr>
      </w:pPr>
      <w:r w:rsidRPr="00182FD3">
        <w:rPr>
          <w:color w:val="auto"/>
          <w:sz w:val="28"/>
          <w:szCs w:val="28"/>
        </w:rPr>
        <w:t xml:space="preserve">Heaton, J.B. (1988) Writing English Language Tests. London &amp; New York: Long Man. </w:t>
      </w:r>
    </w:p>
    <w:p w:rsidR="00182FD3" w:rsidRPr="00182FD3" w:rsidRDefault="00182FD3" w:rsidP="00182FD3">
      <w:pPr>
        <w:pStyle w:val="Default"/>
        <w:rPr>
          <w:color w:val="auto"/>
          <w:sz w:val="28"/>
          <w:szCs w:val="28"/>
        </w:rPr>
      </w:pPr>
      <w:r w:rsidRPr="00182FD3">
        <w:rPr>
          <w:color w:val="auto"/>
          <w:sz w:val="28"/>
          <w:szCs w:val="28"/>
        </w:rPr>
        <w:t xml:space="preserve">Hendrickson, J.M.(1980) “The treatment of Error in Written Work.” </w:t>
      </w:r>
      <w:r w:rsidRPr="00182FD3">
        <w:rPr>
          <w:i/>
          <w:iCs/>
          <w:color w:val="auto"/>
          <w:sz w:val="28"/>
          <w:szCs w:val="28"/>
        </w:rPr>
        <w:t xml:space="preserve">Modern Language </w:t>
      </w:r>
    </w:p>
    <w:p w:rsidR="00182FD3" w:rsidRPr="00182FD3" w:rsidRDefault="00182FD3" w:rsidP="00182FD3">
      <w:pPr>
        <w:pStyle w:val="Default"/>
        <w:rPr>
          <w:color w:val="auto"/>
          <w:sz w:val="28"/>
          <w:szCs w:val="28"/>
        </w:rPr>
      </w:pPr>
      <w:r w:rsidRPr="00182FD3">
        <w:rPr>
          <w:i/>
          <w:iCs/>
          <w:color w:val="auto"/>
          <w:sz w:val="28"/>
          <w:szCs w:val="28"/>
        </w:rPr>
        <w:t>Journal,</w:t>
      </w:r>
      <w:r w:rsidRPr="00182FD3">
        <w:rPr>
          <w:color w:val="auto"/>
          <w:sz w:val="28"/>
          <w:szCs w:val="28"/>
        </w:rPr>
        <w:t xml:space="preserve">64 (2),216-221. </w:t>
      </w:r>
    </w:p>
    <w:p w:rsidR="00182FD3" w:rsidRPr="00182FD3" w:rsidRDefault="00182FD3" w:rsidP="00182FD3">
      <w:pPr>
        <w:pStyle w:val="Default"/>
        <w:rPr>
          <w:color w:val="auto"/>
          <w:sz w:val="28"/>
          <w:szCs w:val="28"/>
        </w:rPr>
      </w:pPr>
      <w:proofErr w:type="spellStart"/>
      <w:r w:rsidRPr="00182FD3">
        <w:rPr>
          <w:color w:val="auto"/>
          <w:sz w:val="28"/>
          <w:szCs w:val="28"/>
        </w:rPr>
        <w:t>Hinkel</w:t>
      </w:r>
      <w:proofErr w:type="spellEnd"/>
      <w:r w:rsidRPr="00182FD3">
        <w:rPr>
          <w:color w:val="auto"/>
          <w:sz w:val="28"/>
          <w:szCs w:val="28"/>
        </w:rPr>
        <w:t xml:space="preserve"> E. &amp;</w:t>
      </w:r>
      <w:proofErr w:type="spellStart"/>
      <w:r w:rsidRPr="00182FD3">
        <w:rPr>
          <w:color w:val="auto"/>
          <w:sz w:val="28"/>
          <w:szCs w:val="28"/>
        </w:rPr>
        <w:t>Foto</w:t>
      </w:r>
      <w:proofErr w:type="spellEnd"/>
      <w:r w:rsidRPr="00182FD3">
        <w:rPr>
          <w:color w:val="auto"/>
          <w:sz w:val="28"/>
          <w:szCs w:val="28"/>
        </w:rPr>
        <w:t xml:space="preserve"> S. (2002) New perspectives on Grammar Teaching in Second Language </w:t>
      </w:r>
    </w:p>
    <w:p w:rsidR="00182FD3" w:rsidRPr="00182FD3" w:rsidRDefault="00182FD3" w:rsidP="00182FD3">
      <w:pPr>
        <w:pStyle w:val="Default"/>
        <w:rPr>
          <w:color w:val="auto"/>
          <w:sz w:val="28"/>
          <w:szCs w:val="28"/>
        </w:rPr>
      </w:pPr>
      <w:r w:rsidRPr="00182FD3">
        <w:rPr>
          <w:color w:val="auto"/>
          <w:sz w:val="28"/>
          <w:szCs w:val="28"/>
        </w:rPr>
        <w:t xml:space="preserve">Classrooms. USA: Lawrence Erlbaum Associations, Inc. </w:t>
      </w:r>
    </w:p>
    <w:p w:rsidR="00182FD3" w:rsidRPr="00182FD3" w:rsidRDefault="00182FD3" w:rsidP="00182FD3">
      <w:pPr>
        <w:pStyle w:val="Default"/>
        <w:rPr>
          <w:color w:val="auto"/>
          <w:sz w:val="28"/>
          <w:szCs w:val="28"/>
        </w:rPr>
      </w:pPr>
      <w:proofErr w:type="spellStart"/>
      <w:r w:rsidRPr="00182FD3">
        <w:rPr>
          <w:color w:val="auto"/>
          <w:sz w:val="28"/>
          <w:szCs w:val="28"/>
        </w:rPr>
        <w:t>Hinkel,Eli</w:t>
      </w:r>
      <w:proofErr w:type="spellEnd"/>
      <w:r w:rsidRPr="00182FD3">
        <w:rPr>
          <w:color w:val="auto"/>
          <w:sz w:val="28"/>
          <w:szCs w:val="28"/>
        </w:rPr>
        <w:t xml:space="preserve"> (2011) “ What Research on Second Language Writing tells us and what it does </w:t>
      </w:r>
      <w:proofErr w:type="spellStart"/>
      <w:r w:rsidRPr="00182FD3">
        <w:rPr>
          <w:color w:val="auto"/>
          <w:sz w:val="28"/>
          <w:szCs w:val="28"/>
        </w:rPr>
        <w:t>n‟t</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In Henkel, Eli (ed.) Hand Book of Research in Second Language Teaching &amp; Learning Vol. II (pp.542).New York &amp;London: Rutledge. </w:t>
      </w:r>
    </w:p>
    <w:p w:rsidR="00182FD3" w:rsidRPr="00182FD3" w:rsidRDefault="00182FD3" w:rsidP="00182FD3">
      <w:pPr>
        <w:pStyle w:val="Default"/>
        <w:rPr>
          <w:color w:val="auto"/>
          <w:sz w:val="28"/>
          <w:szCs w:val="28"/>
        </w:rPr>
      </w:pPr>
      <w:proofErr w:type="spellStart"/>
      <w:r w:rsidRPr="00182FD3">
        <w:rPr>
          <w:color w:val="auto"/>
          <w:sz w:val="28"/>
          <w:szCs w:val="28"/>
        </w:rPr>
        <w:t>Hudson,G</w:t>
      </w:r>
      <w:proofErr w:type="spellEnd"/>
      <w:r w:rsidRPr="00182FD3">
        <w:rPr>
          <w:color w:val="auto"/>
          <w:sz w:val="28"/>
          <w:szCs w:val="28"/>
        </w:rPr>
        <w:t xml:space="preserve">.(1985) “The Principled Grammar of Amharic Verb Stems.” Journal of African </w:t>
      </w:r>
      <w:r w:rsidRPr="00182FD3">
        <w:rPr>
          <w:b/>
          <w:bCs/>
          <w:color w:val="auto"/>
          <w:sz w:val="28"/>
          <w:szCs w:val="28"/>
        </w:rPr>
        <w:t xml:space="preserve">30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Language, Linguistics .7,1:39-58. </w:t>
      </w:r>
    </w:p>
    <w:p w:rsidR="00182FD3" w:rsidRPr="00182FD3" w:rsidRDefault="00182FD3" w:rsidP="00182FD3">
      <w:pPr>
        <w:pStyle w:val="Default"/>
        <w:rPr>
          <w:color w:val="auto"/>
          <w:sz w:val="28"/>
          <w:szCs w:val="28"/>
        </w:rPr>
      </w:pPr>
      <w:proofErr w:type="spellStart"/>
      <w:r w:rsidRPr="00182FD3">
        <w:rPr>
          <w:color w:val="auto"/>
          <w:sz w:val="28"/>
          <w:szCs w:val="28"/>
        </w:rPr>
        <w:t>Krashen</w:t>
      </w:r>
      <w:proofErr w:type="spellEnd"/>
      <w:r w:rsidRPr="00182FD3">
        <w:rPr>
          <w:color w:val="auto"/>
          <w:sz w:val="28"/>
          <w:szCs w:val="28"/>
        </w:rPr>
        <w:t xml:space="preserve">, S.D.(1986) Second Language Acquisition and Second Language Learning. New York: </w:t>
      </w:r>
    </w:p>
    <w:p w:rsidR="00182FD3" w:rsidRPr="00182FD3" w:rsidRDefault="00182FD3" w:rsidP="00182FD3">
      <w:pPr>
        <w:pStyle w:val="Default"/>
        <w:rPr>
          <w:color w:val="auto"/>
          <w:sz w:val="28"/>
          <w:szCs w:val="28"/>
        </w:rPr>
      </w:pPr>
      <w:r w:rsidRPr="00182FD3">
        <w:rPr>
          <w:color w:val="auto"/>
          <w:sz w:val="28"/>
          <w:szCs w:val="28"/>
        </w:rPr>
        <w:t xml:space="preserve">Prentice Hall International. </w:t>
      </w:r>
    </w:p>
    <w:p w:rsidR="00182FD3" w:rsidRPr="00182FD3" w:rsidRDefault="00182FD3" w:rsidP="00182FD3">
      <w:pPr>
        <w:pStyle w:val="Default"/>
        <w:rPr>
          <w:color w:val="auto"/>
          <w:sz w:val="28"/>
          <w:szCs w:val="28"/>
        </w:rPr>
      </w:pPr>
      <w:proofErr w:type="spellStart"/>
      <w:r w:rsidRPr="00182FD3">
        <w:rPr>
          <w:color w:val="auto"/>
          <w:sz w:val="28"/>
          <w:szCs w:val="28"/>
        </w:rPr>
        <w:t>Krashen</w:t>
      </w:r>
      <w:proofErr w:type="spellEnd"/>
      <w:r w:rsidRPr="00182FD3">
        <w:rPr>
          <w:color w:val="auto"/>
          <w:sz w:val="28"/>
          <w:szCs w:val="28"/>
        </w:rPr>
        <w:t xml:space="preserve">, Stephen (1982) Principles&amp; Practice in Second Language Acquisition. University of </w:t>
      </w:r>
    </w:p>
    <w:p w:rsidR="00182FD3" w:rsidRPr="00182FD3" w:rsidRDefault="00182FD3" w:rsidP="00182FD3">
      <w:pPr>
        <w:pStyle w:val="Default"/>
        <w:rPr>
          <w:color w:val="auto"/>
          <w:sz w:val="28"/>
          <w:szCs w:val="28"/>
        </w:rPr>
      </w:pPr>
      <w:r w:rsidRPr="00182FD3">
        <w:rPr>
          <w:color w:val="auto"/>
          <w:sz w:val="28"/>
          <w:szCs w:val="28"/>
        </w:rPr>
        <w:t xml:space="preserve">California: Pergamum Press Inc. </w:t>
      </w:r>
    </w:p>
    <w:p w:rsidR="00182FD3" w:rsidRPr="00182FD3" w:rsidRDefault="00182FD3" w:rsidP="00182FD3">
      <w:pPr>
        <w:pStyle w:val="Default"/>
        <w:rPr>
          <w:color w:val="auto"/>
          <w:sz w:val="28"/>
          <w:szCs w:val="28"/>
        </w:rPr>
      </w:pPr>
      <w:r w:rsidRPr="00182FD3">
        <w:rPr>
          <w:color w:val="auto"/>
          <w:sz w:val="28"/>
          <w:szCs w:val="28"/>
        </w:rPr>
        <w:t xml:space="preserve">Larsen, Freeman. (2004) Techniques and Principles in Language Teaching.(2nd.ed.). Oxford: O. </w:t>
      </w:r>
    </w:p>
    <w:p w:rsidR="00182FD3" w:rsidRPr="00182FD3" w:rsidRDefault="00182FD3" w:rsidP="00182FD3">
      <w:pPr>
        <w:pStyle w:val="Default"/>
        <w:rPr>
          <w:color w:val="auto"/>
          <w:sz w:val="28"/>
          <w:szCs w:val="28"/>
        </w:rPr>
      </w:pPr>
      <w:proofErr w:type="spellStart"/>
      <w:r w:rsidRPr="00182FD3">
        <w:rPr>
          <w:color w:val="auto"/>
          <w:sz w:val="28"/>
          <w:szCs w:val="28"/>
        </w:rPr>
        <w:t>Leslau,W</w:t>
      </w:r>
      <w:proofErr w:type="spellEnd"/>
      <w:r w:rsidRPr="00182FD3">
        <w:rPr>
          <w:color w:val="auto"/>
          <w:sz w:val="28"/>
          <w:szCs w:val="28"/>
        </w:rPr>
        <w:t xml:space="preserve">. (1995) Reference Grammar of Amharic .Wiesbaden: </w:t>
      </w:r>
      <w:proofErr w:type="spellStart"/>
      <w:r w:rsidRPr="00182FD3">
        <w:rPr>
          <w:color w:val="auto"/>
          <w:sz w:val="28"/>
          <w:szCs w:val="28"/>
        </w:rPr>
        <w:t>Harrassowitz</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color w:val="auto"/>
          <w:sz w:val="28"/>
          <w:szCs w:val="28"/>
        </w:rPr>
        <w:t>Nunan</w:t>
      </w:r>
      <w:proofErr w:type="spellEnd"/>
      <w:r w:rsidRPr="00182FD3">
        <w:rPr>
          <w:color w:val="auto"/>
          <w:sz w:val="28"/>
          <w:szCs w:val="28"/>
        </w:rPr>
        <w:t xml:space="preserve"> (1989) Designing Tasks for the Communicative Class Room. Cambridge: CUP. </w:t>
      </w:r>
    </w:p>
    <w:p w:rsidR="00182FD3" w:rsidRPr="00182FD3" w:rsidRDefault="00182FD3" w:rsidP="00182FD3">
      <w:pPr>
        <w:pStyle w:val="Default"/>
        <w:rPr>
          <w:color w:val="auto"/>
          <w:sz w:val="28"/>
          <w:szCs w:val="28"/>
        </w:rPr>
      </w:pPr>
      <w:proofErr w:type="spellStart"/>
      <w:r w:rsidRPr="00182FD3">
        <w:rPr>
          <w:color w:val="auto"/>
          <w:sz w:val="28"/>
          <w:szCs w:val="28"/>
        </w:rPr>
        <w:t>Nunan</w:t>
      </w:r>
      <w:proofErr w:type="spellEnd"/>
      <w:r w:rsidRPr="00182FD3">
        <w:rPr>
          <w:color w:val="auto"/>
          <w:sz w:val="28"/>
          <w:szCs w:val="28"/>
        </w:rPr>
        <w:t xml:space="preserve">, D. (1991) Language Teaching Methodology. London: Prentice Hall International. </w:t>
      </w:r>
    </w:p>
    <w:p w:rsidR="00182FD3" w:rsidRPr="00182FD3" w:rsidRDefault="00182FD3" w:rsidP="00182FD3">
      <w:pPr>
        <w:pStyle w:val="Default"/>
        <w:rPr>
          <w:color w:val="auto"/>
          <w:sz w:val="28"/>
          <w:szCs w:val="28"/>
        </w:rPr>
      </w:pPr>
      <w:proofErr w:type="spellStart"/>
      <w:r w:rsidRPr="00182FD3">
        <w:rPr>
          <w:color w:val="auto"/>
          <w:sz w:val="28"/>
          <w:szCs w:val="28"/>
        </w:rPr>
        <w:t>Podolsky</w:t>
      </w:r>
      <w:proofErr w:type="spellEnd"/>
      <w:r w:rsidRPr="00182FD3">
        <w:rPr>
          <w:color w:val="auto"/>
          <w:sz w:val="28"/>
          <w:szCs w:val="28"/>
        </w:rPr>
        <w:t xml:space="preserve">, B. (1991) “Historical Phonetics of Amharic.” Tel-Aviv: </w:t>
      </w:r>
      <w:proofErr w:type="spellStart"/>
      <w:r w:rsidRPr="00182FD3">
        <w:rPr>
          <w:color w:val="auto"/>
          <w:sz w:val="28"/>
          <w:szCs w:val="28"/>
        </w:rPr>
        <w:t>BaruchPodolsky</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Richards, J.C. &amp; Rodgers, T. (2001) Approaches and methods in language teaching (2nd ed.). </w:t>
      </w:r>
    </w:p>
    <w:p w:rsidR="00182FD3" w:rsidRPr="00182FD3" w:rsidRDefault="00182FD3" w:rsidP="00182FD3">
      <w:pPr>
        <w:pStyle w:val="Default"/>
        <w:rPr>
          <w:color w:val="auto"/>
          <w:sz w:val="28"/>
          <w:szCs w:val="28"/>
        </w:rPr>
      </w:pPr>
      <w:r w:rsidRPr="00182FD3">
        <w:rPr>
          <w:color w:val="auto"/>
          <w:sz w:val="28"/>
          <w:szCs w:val="28"/>
        </w:rPr>
        <w:t xml:space="preserve">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Richards, J.C.(1990) The Language Teaching Matrix.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Richards, Jack C. (2001) Curriculum Development in Language Teaching. USA: Cambridge UP </w:t>
      </w:r>
    </w:p>
    <w:p w:rsidR="00182FD3" w:rsidRPr="00182FD3" w:rsidRDefault="00182FD3" w:rsidP="00182FD3">
      <w:pPr>
        <w:pStyle w:val="Default"/>
        <w:rPr>
          <w:color w:val="auto"/>
          <w:sz w:val="28"/>
          <w:szCs w:val="28"/>
        </w:rPr>
      </w:pPr>
      <w:r w:rsidRPr="00182FD3">
        <w:rPr>
          <w:color w:val="auto"/>
          <w:sz w:val="28"/>
          <w:szCs w:val="28"/>
        </w:rPr>
        <w:t xml:space="preserve">Richards, Jack C. and </w:t>
      </w:r>
      <w:proofErr w:type="spellStart"/>
      <w:r w:rsidRPr="00182FD3">
        <w:rPr>
          <w:color w:val="auto"/>
          <w:sz w:val="28"/>
          <w:szCs w:val="28"/>
        </w:rPr>
        <w:t>Renandya</w:t>
      </w:r>
      <w:proofErr w:type="spellEnd"/>
      <w:r w:rsidRPr="00182FD3">
        <w:rPr>
          <w:color w:val="auto"/>
          <w:sz w:val="28"/>
          <w:szCs w:val="28"/>
        </w:rPr>
        <w:t xml:space="preserve"> Willy A.(2002) Methodology in Language Teaching. An </w:t>
      </w:r>
    </w:p>
    <w:p w:rsidR="00182FD3" w:rsidRPr="00182FD3" w:rsidRDefault="00182FD3" w:rsidP="00182FD3">
      <w:pPr>
        <w:pStyle w:val="Default"/>
        <w:rPr>
          <w:color w:val="auto"/>
          <w:sz w:val="28"/>
          <w:szCs w:val="28"/>
        </w:rPr>
      </w:pPr>
      <w:r w:rsidRPr="00182FD3">
        <w:rPr>
          <w:color w:val="auto"/>
          <w:sz w:val="28"/>
          <w:szCs w:val="28"/>
        </w:rPr>
        <w:t xml:space="preserve">Anthology of Current Practice. Cambridge: Cambridge University Press. </w:t>
      </w:r>
    </w:p>
    <w:p w:rsidR="00182FD3" w:rsidRPr="00182FD3" w:rsidRDefault="00182FD3" w:rsidP="00182FD3">
      <w:pPr>
        <w:pStyle w:val="Default"/>
        <w:rPr>
          <w:color w:val="auto"/>
          <w:sz w:val="28"/>
          <w:szCs w:val="28"/>
        </w:rPr>
      </w:pPr>
      <w:r w:rsidRPr="00182FD3">
        <w:rPr>
          <w:color w:val="auto"/>
          <w:sz w:val="28"/>
          <w:szCs w:val="28"/>
        </w:rPr>
        <w:t>Richards, Jack C.(1974) Error Analysis. Perspectives on Second Language Acquisition</w:t>
      </w:r>
      <w:r w:rsidRPr="00182FD3">
        <w:rPr>
          <w:i/>
          <w:iCs/>
          <w:color w:val="auto"/>
          <w:sz w:val="28"/>
          <w:szCs w:val="28"/>
        </w:rPr>
        <w:t xml:space="preserve">. </w:t>
      </w:r>
      <w:r w:rsidRPr="00182FD3">
        <w:rPr>
          <w:color w:val="auto"/>
          <w:sz w:val="28"/>
          <w:szCs w:val="28"/>
        </w:rPr>
        <w:t xml:space="preserve">London </w:t>
      </w:r>
    </w:p>
    <w:p w:rsidR="00182FD3" w:rsidRPr="00182FD3" w:rsidRDefault="00182FD3" w:rsidP="00182FD3">
      <w:pPr>
        <w:pStyle w:val="Default"/>
        <w:rPr>
          <w:color w:val="auto"/>
          <w:sz w:val="28"/>
          <w:szCs w:val="28"/>
        </w:rPr>
      </w:pPr>
      <w:r w:rsidRPr="00182FD3">
        <w:rPr>
          <w:color w:val="auto"/>
          <w:sz w:val="28"/>
          <w:szCs w:val="28"/>
        </w:rPr>
        <w:t xml:space="preserve">&amp; New York: Long </w:t>
      </w:r>
    </w:p>
    <w:p w:rsidR="00182FD3" w:rsidRPr="00182FD3" w:rsidRDefault="00182FD3" w:rsidP="00182FD3">
      <w:pPr>
        <w:pStyle w:val="Default"/>
        <w:rPr>
          <w:color w:val="auto"/>
          <w:sz w:val="28"/>
          <w:szCs w:val="28"/>
        </w:rPr>
      </w:pPr>
      <w:proofErr w:type="spellStart"/>
      <w:r w:rsidRPr="00182FD3">
        <w:rPr>
          <w:color w:val="auto"/>
          <w:sz w:val="28"/>
          <w:szCs w:val="28"/>
        </w:rPr>
        <w:t>Man.Seow</w:t>
      </w:r>
      <w:proofErr w:type="spellEnd"/>
      <w:r w:rsidRPr="00182FD3">
        <w:rPr>
          <w:color w:val="auto"/>
          <w:sz w:val="28"/>
          <w:szCs w:val="28"/>
        </w:rPr>
        <w:t xml:space="preserve">, Anthony (2002) "The Writing Process and Process Writing” In Richards, Jack C. and </w:t>
      </w:r>
      <w:proofErr w:type="spellStart"/>
      <w:r w:rsidRPr="00182FD3">
        <w:rPr>
          <w:color w:val="auto"/>
          <w:sz w:val="28"/>
          <w:szCs w:val="28"/>
        </w:rPr>
        <w:t>Renandya</w:t>
      </w:r>
      <w:proofErr w:type="spellEnd"/>
      <w:r w:rsidRPr="00182FD3">
        <w:rPr>
          <w:color w:val="auto"/>
          <w:sz w:val="28"/>
          <w:szCs w:val="28"/>
        </w:rPr>
        <w:t xml:space="preserve"> Willy A.(ed.) Methodology in Language Teaching. An Anthology of Current Practice. </w:t>
      </w:r>
      <w:r w:rsidRPr="00182FD3">
        <w:rPr>
          <w:i/>
          <w:iCs/>
          <w:color w:val="auto"/>
          <w:sz w:val="28"/>
          <w:szCs w:val="28"/>
        </w:rPr>
        <w:t xml:space="preserve">(PP.315). </w:t>
      </w:r>
      <w:r w:rsidRPr="00182FD3">
        <w:rPr>
          <w:color w:val="auto"/>
          <w:sz w:val="28"/>
          <w:szCs w:val="28"/>
        </w:rPr>
        <w:t xml:space="preserve">Cambridge: Cambridge University Press. </w:t>
      </w:r>
      <w:r w:rsidRPr="00182FD3">
        <w:rPr>
          <w:b/>
          <w:bCs/>
          <w:color w:val="auto"/>
          <w:sz w:val="28"/>
          <w:szCs w:val="28"/>
        </w:rPr>
        <w:t xml:space="preserve">31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Course Title: Approaches &amp; Methods to Teaching Language Skills </w:t>
      </w:r>
    </w:p>
    <w:p w:rsidR="00182FD3" w:rsidRPr="00182FD3" w:rsidRDefault="00182FD3" w:rsidP="00182FD3">
      <w:pPr>
        <w:pStyle w:val="Default"/>
        <w:rPr>
          <w:color w:val="auto"/>
          <w:sz w:val="28"/>
          <w:szCs w:val="28"/>
        </w:rPr>
      </w:pPr>
      <w:r w:rsidRPr="00182FD3">
        <w:rPr>
          <w:b/>
          <w:bCs/>
          <w:color w:val="auto"/>
          <w:sz w:val="28"/>
          <w:szCs w:val="28"/>
        </w:rPr>
        <w:t xml:space="preserve">Course Code: TeAm513 </w:t>
      </w:r>
    </w:p>
    <w:p w:rsidR="00182FD3" w:rsidRPr="00182FD3" w:rsidRDefault="00182FD3" w:rsidP="00182FD3">
      <w:pPr>
        <w:pStyle w:val="Default"/>
        <w:rPr>
          <w:color w:val="auto"/>
          <w:sz w:val="28"/>
          <w:szCs w:val="28"/>
        </w:rPr>
      </w:pPr>
      <w:r w:rsidRPr="00182FD3">
        <w:rPr>
          <w:b/>
          <w:bCs/>
          <w:color w:val="auto"/>
          <w:sz w:val="28"/>
          <w:szCs w:val="28"/>
        </w:rPr>
        <w:t xml:space="preserve">Credit hour: 3 </w:t>
      </w:r>
    </w:p>
    <w:p w:rsidR="00182FD3" w:rsidRPr="00182FD3" w:rsidRDefault="00182FD3" w:rsidP="00182FD3">
      <w:pPr>
        <w:pStyle w:val="Default"/>
        <w:rPr>
          <w:color w:val="auto"/>
          <w:sz w:val="28"/>
          <w:szCs w:val="28"/>
        </w:rPr>
      </w:pPr>
      <w:r w:rsidRPr="00182FD3">
        <w:rPr>
          <w:b/>
          <w:bCs/>
          <w:color w:val="auto"/>
          <w:sz w:val="28"/>
          <w:szCs w:val="28"/>
        </w:rPr>
        <w:t xml:space="preserve">ECTS: 5 </w:t>
      </w:r>
    </w:p>
    <w:p w:rsidR="00182FD3" w:rsidRPr="00182FD3" w:rsidRDefault="00182FD3" w:rsidP="00182FD3">
      <w:pPr>
        <w:pStyle w:val="Default"/>
        <w:rPr>
          <w:color w:val="auto"/>
          <w:sz w:val="28"/>
          <w:szCs w:val="28"/>
        </w:rPr>
      </w:pPr>
      <w:r w:rsidRPr="00182FD3">
        <w:rPr>
          <w:b/>
          <w:bCs/>
          <w:color w:val="auto"/>
          <w:sz w:val="28"/>
          <w:szCs w:val="28"/>
        </w:rPr>
        <w:t>Pre-requisite course (s): Theories of Language Learning and Teaching (</w:t>
      </w:r>
      <w:proofErr w:type="spellStart"/>
      <w:r w:rsidRPr="00182FD3">
        <w:rPr>
          <w:b/>
          <w:bCs/>
          <w:color w:val="auto"/>
          <w:sz w:val="28"/>
          <w:szCs w:val="28"/>
        </w:rPr>
        <w:t>TeAm</w:t>
      </w:r>
      <w:proofErr w:type="spellEnd"/>
      <w:r w:rsidRPr="00182FD3">
        <w:rPr>
          <w:b/>
          <w:bCs/>
          <w:color w:val="auto"/>
          <w:sz w:val="28"/>
          <w:szCs w:val="28"/>
        </w:rPr>
        <w:t xml:space="preserve"> 511)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Beside a revision of historical aspects of some selected approaches, methods and techniques of language teaching and learning, the course deals with methodological, material, curricular, </w:t>
      </w:r>
      <w:proofErr w:type="spellStart"/>
      <w:r w:rsidRPr="00182FD3">
        <w:rPr>
          <w:color w:val="auto"/>
          <w:sz w:val="28"/>
          <w:szCs w:val="28"/>
        </w:rPr>
        <w:t>etc</w:t>
      </w:r>
      <w:proofErr w:type="spellEnd"/>
      <w:r w:rsidRPr="00182FD3">
        <w:rPr>
          <w:color w:val="auto"/>
          <w:sz w:val="28"/>
          <w:szCs w:val="28"/>
        </w:rPr>
        <w:t xml:space="preserve"> issues that is central to teaching the four language skills. The intention of the course is to make learners familiar with different techniques &amp; strategies of teaching language skills, I.e. listening, speaking, reading and writing. </w:t>
      </w:r>
    </w:p>
    <w:p w:rsidR="00182FD3" w:rsidRPr="00182FD3" w:rsidRDefault="00182FD3" w:rsidP="00182FD3">
      <w:pPr>
        <w:pStyle w:val="Default"/>
        <w:rPr>
          <w:color w:val="auto"/>
          <w:sz w:val="28"/>
          <w:szCs w:val="28"/>
        </w:rPr>
      </w:pPr>
      <w:r w:rsidRPr="00182FD3">
        <w:rPr>
          <w:b/>
          <w:bCs/>
          <w:color w:val="auto"/>
          <w:sz w:val="28"/>
          <w:szCs w:val="28"/>
        </w:rPr>
        <w:t xml:space="preserve">Learning outcomes: </w:t>
      </w:r>
    </w:p>
    <w:p w:rsidR="00182FD3" w:rsidRPr="00182FD3" w:rsidRDefault="00182FD3" w:rsidP="00182FD3">
      <w:pPr>
        <w:pStyle w:val="Default"/>
        <w:rPr>
          <w:color w:val="auto"/>
          <w:sz w:val="28"/>
          <w:szCs w:val="28"/>
        </w:rPr>
      </w:pPr>
      <w:r w:rsidRPr="00182FD3">
        <w:rPr>
          <w:color w:val="auto"/>
          <w:sz w:val="28"/>
          <w:szCs w:val="28"/>
        </w:rPr>
        <w:t xml:space="preserve">Having successfully completed this course, you should be able to: </w:t>
      </w:r>
    </w:p>
    <w:p w:rsidR="00182FD3" w:rsidRPr="00182FD3" w:rsidRDefault="00182FD3" w:rsidP="00182FD3">
      <w:pPr>
        <w:pStyle w:val="Default"/>
        <w:rPr>
          <w:color w:val="auto"/>
          <w:sz w:val="28"/>
          <w:szCs w:val="28"/>
        </w:rPr>
      </w:pPr>
      <w:r w:rsidRPr="00182FD3">
        <w:rPr>
          <w:color w:val="auto"/>
          <w:sz w:val="28"/>
          <w:szCs w:val="28"/>
        </w:rPr>
        <w:t xml:space="preserve"> Use appropriate approaches, methods and techniques of teaching language skills. </w:t>
      </w:r>
    </w:p>
    <w:p w:rsidR="00182FD3" w:rsidRPr="00182FD3" w:rsidRDefault="00182FD3" w:rsidP="00182FD3">
      <w:pPr>
        <w:pStyle w:val="Default"/>
        <w:rPr>
          <w:color w:val="auto"/>
          <w:sz w:val="28"/>
          <w:szCs w:val="28"/>
        </w:rPr>
      </w:pPr>
      <w:r w:rsidRPr="00182FD3">
        <w:rPr>
          <w:color w:val="auto"/>
          <w:sz w:val="28"/>
          <w:szCs w:val="28"/>
        </w:rPr>
        <w:t xml:space="preserve"> Teach purposes of oral language skills, </w:t>
      </w:r>
    </w:p>
    <w:p w:rsidR="00182FD3" w:rsidRPr="00182FD3" w:rsidRDefault="00182FD3" w:rsidP="00182FD3">
      <w:pPr>
        <w:pStyle w:val="Default"/>
        <w:rPr>
          <w:color w:val="auto"/>
          <w:sz w:val="28"/>
          <w:szCs w:val="28"/>
        </w:rPr>
      </w:pPr>
      <w:r w:rsidRPr="00182FD3">
        <w:rPr>
          <w:color w:val="auto"/>
          <w:sz w:val="28"/>
          <w:szCs w:val="28"/>
        </w:rPr>
        <w:t xml:space="preserve"> Teach good listening &amp; speaking habits, </w:t>
      </w:r>
    </w:p>
    <w:p w:rsidR="00182FD3" w:rsidRPr="00182FD3" w:rsidRDefault="00182FD3" w:rsidP="00182FD3">
      <w:pPr>
        <w:pStyle w:val="Default"/>
        <w:rPr>
          <w:color w:val="auto"/>
          <w:sz w:val="28"/>
          <w:szCs w:val="28"/>
        </w:rPr>
      </w:pPr>
      <w:r w:rsidRPr="00182FD3">
        <w:rPr>
          <w:color w:val="auto"/>
          <w:sz w:val="28"/>
          <w:szCs w:val="28"/>
        </w:rPr>
        <w:t xml:space="preserve"> Distinguish between teaching &amp; learning resources, </w:t>
      </w:r>
    </w:p>
    <w:p w:rsidR="00182FD3" w:rsidRPr="00182FD3" w:rsidRDefault="00182FD3" w:rsidP="00182FD3">
      <w:pPr>
        <w:pStyle w:val="Default"/>
        <w:rPr>
          <w:color w:val="auto"/>
          <w:sz w:val="28"/>
          <w:szCs w:val="28"/>
        </w:rPr>
      </w:pPr>
      <w:r w:rsidRPr="00182FD3">
        <w:rPr>
          <w:color w:val="auto"/>
          <w:sz w:val="28"/>
          <w:szCs w:val="28"/>
        </w:rPr>
        <w:t xml:space="preserve"> Use the learning resources appropriately, </w:t>
      </w:r>
    </w:p>
    <w:p w:rsidR="00182FD3" w:rsidRPr="00182FD3" w:rsidRDefault="00182FD3" w:rsidP="00182FD3">
      <w:pPr>
        <w:pStyle w:val="Default"/>
        <w:rPr>
          <w:color w:val="auto"/>
          <w:sz w:val="28"/>
          <w:szCs w:val="28"/>
        </w:rPr>
      </w:pPr>
      <w:r w:rsidRPr="00182FD3">
        <w:rPr>
          <w:color w:val="auto"/>
          <w:sz w:val="28"/>
          <w:szCs w:val="28"/>
        </w:rPr>
        <w:t xml:space="preserve"> Define the term literacy &amp; other related terms, </w:t>
      </w:r>
    </w:p>
    <w:p w:rsidR="00182FD3" w:rsidRPr="00182FD3" w:rsidRDefault="00182FD3" w:rsidP="00182FD3">
      <w:pPr>
        <w:pStyle w:val="Default"/>
        <w:rPr>
          <w:color w:val="auto"/>
          <w:sz w:val="28"/>
          <w:szCs w:val="28"/>
        </w:rPr>
      </w:pPr>
      <w:r w:rsidRPr="00182FD3">
        <w:rPr>
          <w:color w:val="auto"/>
          <w:sz w:val="28"/>
          <w:szCs w:val="28"/>
        </w:rPr>
        <w:t xml:space="preserve"> Give an overview of the methodology &amp; approaches used &amp; be familiar with materials used in teaching literacy (reading writing), </w:t>
      </w:r>
    </w:p>
    <w:p w:rsidR="00182FD3" w:rsidRPr="00182FD3" w:rsidRDefault="00182FD3" w:rsidP="00182FD3">
      <w:pPr>
        <w:pStyle w:val="Default"/>
        <w:rPr>
          <w:color w:val="auto"/>
          <w:sz w:val="28"/>
          <w:szCs w:val="28"/>
        </w:rPr>
      </w:pPr>
      <w:r w:rsidRPr="00182FD3">
        <w:rPr>
          <w:color w:val="auto"/>
          <w:sz w:val="28"/>
          <w:szCs w:val="28"/>
        </w:rPr>
        <w:t xml:space="preserve"> Aware of development of literacy skills that occur at different stages, </w:t>
      </w:r>
    </w:p>
    <w:p w:rsidR="00182FD3" w:rsidRPr="00182FD3" w:rsidRDefault="00182FD3" w:rsidP="00182FD3">
      <w:pPr>
        <w:pStyle w:val="Default"/>
        <w:rPr>
          <w:color w:val="auto"/>
          <w:sz w:val="28"/>
          <w:szCs w:val="28"/>
        </w:rPr>
      </w:pPr>
      <w:r w:rsidRPr="00182FD3">
        <w:rPr>
          <w:color w:val="auto"/>
          <w:sz w:val="28"/>
          <w:szCs w:val="28"/>
        </w:rPr>
        <w:t xml:space="preserve"> Familiarize with the language teaching materials &amp; methodology, </w:t>
      </w:r>
    </w:p>
    <w:p w:rsidR="00182FD3" w:rsidRPr="00182FD3" w:rsidRDefault="00182FD3" w:rsidP="00182FD3">
      <w:pPr>
        <w:pStyle w:val="Default"/>
        <w:rPr>
          <w:color w:val="auto"/>
          <w:sz w:val="28"/>
          <w:szCs w:val="28"/>
        </w:rPr>
      </w:pPr>
      <w:r w:rsidRPr="00182FD3">
        <w:rPr>
          <w:color w:val="auto"/>
          <w:sz w:val="28"/>
          <w:szCs w:val="28"/>
        </w:rPr>
        <w:t xml:space="preserve"> Prepare and use different materials in teaching language skills,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contents: </w:t>
      </w:r>
    </w:p>
    <w:p w:rsidR="00182FD3" w:rsidRPr="00182FD3" w:rsidRDefault="00182FD3" w:rsidP="00182FD3">
      <w:pPr>
        <w:pStyle w:val="Default"/>
        <w:rPr>
          <w:color w:val="auto"/>
          <w:sz w:val="28"/>
          <w:szCs w:val="28"/>
        </w:rPr>
      </w:pPr>
      <w:r w:rsidRPr="00182FD3">
        <w:rPr>
          <w:b/>
          <w:bCs/>
          <w:color w:val="auto"/>
          <w:sz w:val="28"/>
          <w:szCs w:val="28"/>
        </w:rPr>
        <w:t xml:space="preserve">1. Review of Selected approaches, methods &amp; techniques of language teaching. </w:t>
      </w:r>
    </w:p>
    <w:p w:rsidR="00182FD3" w:rsidRPr="00182FD3" w:rsidRDefault="00182FD3" w:rsidP="00182FD3">
      <w:pPr>
        <w:pStyle w:val="Default"/>
        <w:spacing w:after="158"/>
        <w:rPr>
          <w:color w:val="auto"/>
          <w:sz w:val="28"/>
          <w:szCs w:val="28"/>
        </w:rPr>
      </w:pPr>
      <w:r w:rsidRPr="00182FD3">
        <w:rPr>
          <w:color w:val="auto"/>
          <w:sz w:val="28"/>
          <w:szCs w:val="28"/>
        </w:rPr>
        <w:t xml:space="preserve">1.1 A brief history of language teaching </w:t>
      </w:r>
    </w:p>
    <w:p w:rsidR="00182FD3" w:rsidRPr="00182FD3" w:rsidRDefault="00182FD3" w:rsidP="00182FD3">
      <w:pPr>
        <w:pStyle w:val="Default"/>
        <w:rPr>
          <w:color w:val="auto"/>
          <w:sz w:val="28"/>
          <w:szCs w:val="28"/>
        </w:rPr>
      </w:pPr>
      <w:r w:rsidRPr="00182FD3">
        <w:rPr>
          <w:color w:val="auto"/>
          <w:sz w:val="28"/>
          <w:szCs w:val="28"/>
        </w:rPr>
        <w:t xml:space="preserve">1.2 Description &amp; features of some approaches &amp; methods </w:t>
      </w:r>
    </w:p>
    <w:p w:rsidR="00182FD3" w:rsidRPr="00182FD3" w:rsidRDefault="00182FD3" w:rsidP="00182FD3">
      <w:pPr>
        <w:pStyle w:val="Default"/>
        <w:rPr>
          <w:color w:val="auto"/>
          <w:sz w:val="28"/>
          <w:szCs w:val="28"/>
        </w:rPr>
      </w:pPr>
      <w:r w:rsidRPr="00182FD3">
        <w:rPr>
          <w:b/>
          <w:bCs/>
          <w:color w:val="auto"/>
          <w:sz w:val="28"/>
          <w:szCs w:val="28"/>
        </w:rPr>
        <w:t xml:space="preserve">32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2. Teaching listening skills </w:t>
      </w:r>
    </w:p>
    <w:p w:rsidR="00182FD3" w:rsidRPr="00182FD3" w:rsidRDefault="00182FD3" w:rsidP="00182FD3">
      <w:pPr>
        <w:pStyle w:val="Default"/>
        <w:spacing w:after="158"/>
        <w:rPr>
          <w:color w:val="auto"/>
          <w:sz w:val="28"/>
          <w:szCs w:val="28"/>
        </w:rPr>
      </w:pPr>
      <w:r w:rsidRPr="00182FD3">
        <w:rPr>
          <w:color w:val="auto"/>
          <w:sz w:val="28"/>
          <w:szCs w:val="28"/>
        </w:rPr>
        <w:t xml:space="preserve">2.1 Effective listening </w:t>
      </w:r>
    </w:p>
    <w:p w:rsidR="00182FD3" w:rsidRPr="00182FD3" w:rsidRDefault="00182FD3" w:rsidP="00182FD3">
      <w:pPr>
        <w:pStyle w:val="Default"/>
        <w:rPr>
          <w:color w:val="auto"/>
          <w:sz w:val="28"/>
          <w:szCs w:val="28"/>
        </w:rPr>
      </w:pPr>
      <w:r w:rsidRPr="00182FD3">
        <w:rPr>
          <w:color w:val="auto"/>
          <w:sz w:val="28"/>
          <w:szCs w:val="28"/>
        </w:rPr>
        <w:t xml:space="preserve">2.2 The purpose of teaching listening </w:t>
      </w:r>
    </w:p>
    <w:p w:rsidR="00182FD3" w:rsidRPr="00182FD3" w:rsidRDefault="00182FD3" w:rsidP="00182FD3">
      <w:pPr>
        <w:pStyle w:val="Default"/>
        <w:rPr>
          <w:color w:val="auto"/>
          <w:sz w:val="28"/>
          <w:szCs w:val="28"/>
        </w:rPr>
      </w:pPr>
      <w:r w:rsidRPr="00182FD3">
        <w:rPr>
          <w:b/>
          <w:bCs/>
          <w:color w:val="auto"/>
          <w:sz w:val="28"/>
          <w:szCs w:val="28"/>
        </w:rPr>
        <w:t xml:space="preserve">3. Teaching speaking skills </w:t>
      </w:r>
    </w:p>
    <w:p w:rsidR="00182FD3" w:rsidRPr="00182FD3" w:rsidRDefault="00182FD3" w:rsidP="00182FD3">
      <w:pPr>
        <w:pStyle w:val="Default"/>
        <w:spacing w:after="156"/>
        <w:rPr>
          <w:color w:val="auto"/>
          <w:sz w:val="28"/>
          <w:szCs w:val="28"/>
        </w:rPr>
      </w:pPr>
      <w:r w:rsidRPr="00182FD3">
        <w:rPr>
          <w:color w:val="auto"/>
          <w:sz w:val="28"/>
          <w:szCs w:val="28"/>
        </w:rPr>
        <w:t xml:space="preserve">3.1 Effective speaking </w:t>
      </w:r>
    </w:p>
    <w:p w:rsidR="00182FD3" w:rsidRPr="00182FD3" w:rsidRDefault="00182FD3" w:rsidP="00182FD3">
      <w:pPr>
        <w:pStyle w:val="Default"/>
        <w:rPr>
          <w:color w:val="auto"/>
          <w:sz w:val="28"/>
          <w:szCs w:val="28"/>
        </w:rPr>
      </w:pPr>
      <w:r w:rsidRPr="00182FD3">
        <w:rPr>
          <w:color w:val="auto"/>
          <w:sz w:val="28"/>
          <w:szCs w:val="28"/>
        </w:rPr>
        <w:t xml:space="preserve">3.2 The purpose of teaching speaking </w:t>
      </w:r>
    </w:p>
    <w:p w:rsidR="00182FD3" w:rsidRPr="00182FD3" w:rsidRDefault="00182FD3" w:rsidP="00182FD3">
      <w:pPr>
        <w:pStyle w:val="Default"/>
        <w:rPr>
          <w:color w:val="auto"/>
          <w:sz w:val="28"/>
          <w:szCs w:val="28"/>
        </w:rPr>
      </w:pPr>
      <w:r w:rsidRPr="00182FD3">
        <w:rPr>
          <w:b/>
          <w:bCs/>
          <w:color w:val="auto"/>
          <w:sz w:val="28"/>
          <w:szCs w:val="28"/>
        </w:rPr>
        <w:t xml:space="preserve">4. Teaching/ learning resources and the use of Authentic materials, </w:t>
      </w:r>
    </w:p>
    <w:p w:rsidR="00182FD3" w:rsidRPr="00182FD3" w:rsidRDefault="00182FD3" w:rsidP="00182FD3">
      <w:pPr>
        <w:pStyle w:val="Default"/>
        <w:spacing w:after="158"/>
        <w:rPr>
          <w:color w:val="auto"/>
          <w:sz w:val="28"/>
          <w:szCs w:val="28"/>
        </w:rPr>
      </w:pPr>
      <w:r w:rsidRPr="00182FD3">
        <w:rPr>
          <w:color w:val="auto"/>
          <w:sz w:val="28"/>
          <w:szCs w:val="28"/>
        </w:rPr>
        <w:t xml:space="preserve">4.1 Teaching/ Learning resources </w:t>
      </w:r>
    </w:p>
    <w:p w:rsidR="00182FD3" w:rsidRPr="00182FD3" w:rsidRDefault="00182FD3" w:rsidP="00182FD3">
      <w:pPr>
        <w:pStyle w:val="Default"/>
        <w:rPr>
          <w:color w:val="auto"/>
          <w:sz w:val="28"/>
          <w:szCs w:val="28"/>
        </w:rPr>
      </w:pPr>
      <w:r w:rsidRPr="00182FD3">
        <w:rPr>
          <w:color w:val="auto"/>
          <w:sz w:val="28"/>
          <w:szCs w:val="28"/>
        </w:rPr>
        <w:t xml:space="preserve">4.2 Use of Authentic materials </w:t>
      </w:r>
    </w:p>
    <w:p w:rsidR="00182FD3" w:rsidRPr="00182FD3" w:rsidRDefault="00182FD3" w:rsidP="00182FD3">
      <w:pPr>
        <w:pStyle w:val="Default"/>
        <w:rPr>
          <w:color w:val="auto"/>
          <w:sz w:val="28"/>
          <w:szCs w:val="28"/>
        </w:rPr>
      </w:pPr>
      <w:r w:rsidRPr="00182FD3">
        <w:rPr>
          <w:b/>
          <w:bCs/>
          <w:color w:val="auto"/>
          <w:sz w:val="28"/>
          <w:szCs w:val="28"/>
        </w:rPr>
        <w:t xml:space="preserve">5. Teaching reading </w:t>
      </w:r>
    </w:p>
    <w:p w:rsidR="00182FD3" w:rsidRPr="00182FD3" w:rsidRDefault="00182FD3" w:rsidP="00182FD3">
      <w:pPr>
        <w:pStyle w:val="Default"/>
        <w:spacing w:after="156"/>
        <w:rPr>
          <w:color w:val="auto"/>
          <w:sz w:val="28"/>
          <w:szCs w:val="28"/>
        </w:rPr>
      </w:pPr>
      <w:r w:rsidRPr="00182FD3">
        <w:rPr>
          <w:color w:val="auto"/>
          <w:sz w:val="28"/>
          <w:szCs w:val="28"/>
        </w:rPr>
        <w:t xml:space="preserve">5.1 Methods of teaching initial literacy </w:t>
      </w:r>
    </w:p>
    <w:p w:rsidR="00182FD3" w:rsidRPr="00182FD3" w:rsidRDefault="00182FD3" w:rsidP="00182FD3">
      <w:pPr>
        <w:pStyle w:val="Default"/>
        <w:spacing w:after="156"/>
        <w:rPr>
          <w:color w:val="auto"/>
          <w:sz w:val="28"/>
          <w:szCs w:val="28"/>
        </w:rPr>
      </w:pPr>
      <w:r w:rsidRPr="00182FD3">
        <w:rPr>
          <w:color w:val="auto"/>
          <w:sz w:val="28"/>
          <w:szCs w:val="28"/>
        </w:rPr>
        <w:t xml:space="preserve">5.2 Effective reading, </w:t>
      </w:r>
    </w:p>
    <w:p w:rsidR="00182FD3" w:rsidRPr="00182FD3" w:rsidRDefault="00182FD3" w:rsidP="00182FD3">
      <w:pPr>
        <w:pStyle w:val="Default"/>
        <w:spacing w:after="156"/>
        <w:rPr>
          <w:color w:val="auto"/>
          <w:sz w:val="28"/>
          <w:szCs w:val="28"/>
        </w:rPr>
      </w:pPr>
      <w:r w:rsidRPr="00182FD3">
        <w:rPr>
          <w:color w:val="auto"/>
          <w:sz w:val="28"/>
          <w:szCs w:val="28"/>
        </w:rPr>
        <w:t xml:space="preserve">5.3 The purpose of teaching reading, </w:t>
      </w:r>
    </w:p>
    <w:p w:rsidR="00182FD3" w:rsidRPr="00182FD3" w:rsidRDefault="00182FD3" w:rsidP="00182FD3">
      <w:pPr>
        <w:pStyle w:val="Default"/>
        <w:rPr>
          <w:color w:val="auto"/>
          <w:sz w:val="28"/>
          <w:szCs w:val="28"/>
        </w:rPr>
      </w:pPr>
      <w:r w:rsidRPr="00182FD3">
        <w:rPr>
          <w:color w:val="auto"/>
          <w:sz w:val="28"/>
          <w:szCs w:val="28"/>
        </w:rPr>
        <w:t xml:space="preserve">5.4 Types of reading (efficient , intensive, extensive, …) </w:t>
      </w:r>
    </w:p>
    <w:p w:rsidR="00182FD3" w:rsidRPr="00182FD3" w:rsidRDefault="00182FD3" w:rsidP="00182FD3">
      <w:pPr>
        <w:pStyle w:val="Default"/>
        <w:rPr>
          <w:color w:val="auto"/>
          <w:sz w:val="28"/>
          <w:szCs w:val="28"/>
        </w:rPr>
      </w:pPr>
      <w:r w:rsidRPr="00182FD3">
        <w:rPr>
          <w:b/>
          <w:bCs/>
          <w:color w:val="auto"/>
          <w:sz w:val="28"/>
          <w:szCs w:val="28"/>
        </w:rPr>
        <w:t xml:space="preserve">6. Teaching writing </w:t>
      </w:r>
    </w:p>
    <w:p w:rsidR="00182FD3" w:rsidRPr="00182FD3" w:rsidRDefault="00182FD3" w:rsidP="00182FD3">
      <w:pPr>
        <w:pStyle w:val="Default"/>
        <w:spacing w:after="158"/>
        <w:rPr>
          <w:color w:val="auto"/>
          <w:sz w:val="28"/>
          <w:szCs w:val="28"/>
        </w:rPr>
      </w:pPr>
      <w:r w:rsidRPr="00182FD3">
        <w:rPr>
          <w:color w:val="auto"/>
          <w:sz w:val="28"/>
          <w:szCs w:val="28"/>
        </w:rPr>
        <w:t xml:space="preserve">6.1 Definition </w:t>
      </w:r>
    </w:p>
    <w:p w:rsidR="00182FD3" w:rsidRPr="00182FD3" w:rsidRDefault="00182FD3" w:rsidP="00182FD3">
      <w:pPr>
        <w:pStyle w:val="Default"/>
        <w:spacing w:after="158"/>
        <w:rPr>
          <w:color w:val="auto"/>
          <w:sz w:val="28"/>
          <w:szCs w:val="28"/>
        </w:rPr>
      </w:pPr>
      <w:r w:rsidRPr="00182FD3">
        <w:rPr>
          <w:color w:val="auto"/>
          <w:sz w:val="28"/>
          <w:szCs w:val="28"/>
        </w:rPr>
        <w:t xml:space="preserve">6.2 Difference between speaking &amp; writing </w:t>
      </w:r>
    </w:p>
    <w:p w:rsidR="00182FD3" w:rsidRPr="00182FD3" w:rsidRDefault="00182FD3" w:rsidP="00182FD3">
      <w:pPr>
        <w:pStyle w:val="Default"/>
        <w:spacing w:after="158"/>
        <w:rPr>
          <w:color w:val="auto"/>
          <w:sz w:val="28"/>
          <w:szCs w:val="28"/>
        </w:rPr>
      </w:pPr>
      <w:r w:rsidRPr="00182FD3">
        <w:rPr>
          <w:color w:val="auto"/>
          <w:sz w:val="28"/>
          <w:szCs w:val="28"/>
        </w:rPr>
        <w:t xml:space="preserve">6.3 Problems in writing &amp; their solution </w:t>
      </w:r>
    </w:p>
    <w:p w:rsidR="00182FD3" w:rsidRPr="00182FD3" w:rsidRDefault="00182FD3" w:rsidP="00182FD3">
      <w:pPr>
        <w:pStyle w:val="Default"/>
        <w:spacing w:after="158"/>
        <w:rPr>
          <w:color w:val="auto"/>
          <w:sz w:val="28"/>
          <w:szCs w:val="28"/>
        </w:rPr>
      </w:pPr>
      <w:r w:rsidRPr="00182FD3">
        <w:rPr>
          <w:color w:val="auto"/>
          <w:sz w:val="28"/>
          <w:szCs w:val="28"/>
        </w:rPr>
        <w:t xml:space="preserve">6.4 Types of writing </w:t>
      </w:r>
    </w:p>
    <w:p w:rsidR="00182FD3" w:rsidRPr="00182FD3" w:rsidRDefault="00182FD3" w:rsidP="00182FD3">
      <w:pPr>
        <w:pStyle w:val="Default"/>
        <w:rPr>
          <w:color w:val="auto"/>
          <w:sz w:val="28"/>
          <w:szCs w:val="28"/>
        </w:rPr>
      </w:pPr>
      <w:r w:rsidRPr="00182FD3">
        <w:rPr>
          <w:color w:val="auto"/>
          <w:sz w:val="28"/>
          <w:szCs w:val="28"/>
        </w:rPr>
        <w:t xml:space="preserve">6.5 Writing Process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Interactive, collaborative &amp; independent learning/ teaching strategies will be employed through self-study and lecture. The followings will be the major strategies used for the course </w:t>
      </w:r>
    </w:p>
    <w:p w:rsidR="00182FD3" w:rsidRPr="00182FD3" w:rsidRDefault="00182FD3" w:rsidP="00182FD3">
      <w:pPr>
        <w:pStyle w:val="Default"/>
        <w:rPr>
          <w:color w:val="auto"/>
          <w:sz w:val="28"/>
          <w:szCs w:val="28"/>
        </w:rPr>
      </w:pPr>
      <w:r w:rsidRPr="00182FD3">
        <w:rPr>
          <w:color w:val="auto"/>
          <w:sz w:val="28"/>
          <w:szCs w:val="28"/>
        </w:rPr>
        <w:t xml:space="preserve"> Lecture </w:t>
      </w:r>
    </w:p>
    <w:p w:rsidR="00182FD3" w:rsidRPr="00182FD3" w:rsidRDefault="00182FD3" w:rsidP="00182FD3">
      <w:pPr>
        <w:pStyle w:val="Default"/>
        <w:rPr>
          <w:color w:val="auto"/>
          <w:sz w:val="28"/>
          <w:szCs w:val="28"/>
        </w:rPr>
      </w:pPr>
      <w:r w:rsidRPr="00182FD3">
        <w:rPr>
          <w:color w:val="auto"/>
          <w:sz w:val="28"/>
          <w:szCs w:val="28"/>
        </w:rPr>
        <w:t xml:space="preserve"> Self-study &amp; book reading </w:t>
      </w:r>
    </w:p>
    <w:p w:rsidR="00182FD3" w:rsidRPr="00182FD3" w:rsidRDefault="00182FD3" w:rsidP="00182FD3">
      <w:pPr>
        <w:pStyle w:val="Default"/>
        <w:rPr>
          <w:color w:val="auto"/>
          <w:sz w:val="28"/>
          <w:szCs w:val="28"/>
        </w:rPr>
      </w:pPr>
      <w:r w:rsidRPr="00182FD3">
        <w:rPr>
          <w:color w:val="auto"/>
          <w:sz w:val="28"/>
          <w:szCs w:val="28"/>
        </w:rPr>
        <w:t xml:space="preserve"> Doing individual &amp; group assignments </w:t>
      </w:r>
    </w:p>
    <w:p w:rsidR="00182FD3" w:rsidRPr="00182FD3" w:rsidRDefault="00182FD3" w:rsidP="00182FD3">
      <w:pPr>
        <w:pStyle w:val="Default"/>
        <w:rPr>
          <w:color w:val="auto"/>
          <w:sz w:val="28"/>
          <w:szCs w:val="28"/>
        </w:rPr>
      </w:pPr>
      <w:r w:rsidRPr="00182FD3">
        <w:rPr>
          <w:b/>
          <w:bCs/>
          <w:color w:val="auto"/>
          <w:sz w:val="28"/>
          <w:szCs w:val="28"/>
        </w:rPr>
        <w:t xml:space="preserve">33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The follow strategies will be used to assess students‟ performance and their assessment will be weighted according to the following percentage: </w:t>
      </w:r>
    </w:p>
    <w:p w:rsidR="00182FD3" w:rsidRPr="00182FD3" w:rsidRDefault="00182FD3" w:rsidP="00182FD3">
      <w:pPr>
        <w:pStyle w:val="Default"/>
        <w:rPr>
          <w:color w:val="auto"/>
          <w:sz w:val="28"/>
          <w:szCs w:val="28"/>
        </w:rPr>
      </w:pPr>
      <w:r w:rsidRPr="00182FD3">
        <w:rPr>
          <w:color w:val="auto"/>
          <w:sz w:val="28"/>
          <w:szCs w:val="28"/>
        </w:rPr>
        <w:t xml:space="preserve"> class presentation &amp; participation 5% </w:t>
      </w:r>
    </w:p>
    <w:p w:rsidR="00182FD3" w:rsidRPr="00182FD3" w:rsidRDefault="00182FD3" w:rsidP="00182FD3">
      <w:pPr>
        <w:pStyle w:val="Default"/>
        <w:rPr>
          <w:color w:val="auto"/>
          <w:sz w:val="28"/>
          <w:szCs w:val="28"/>
        </w:rPr>
      </w:pPr>
      <w:r w:rsidRPr="00182FD3">
        <w:rPr>
          <w:color w:val="auto"/>
          <w:sz w:val="28"/>
          <w:szCs w:val="28"/>
        </w:rPr>
        <w:t xml:space="preserve"> Individual assignment 30% </w:t>
      </w:r>
    </w:p>
    <w:p w:rsidR="00182FD3" w:rsidRPr="00182FD3" w:rsidRDefault="00182FD3" w:rsidP="00182FD3">
      <w:pPr>
        <w:pStyle w:val="Default"/>
        <w:rPr>
          <w:color w:val="auto"/>
          <w:sz w:val="28"/>
          <w:szCs w:val="28"/>
        </w:rPr>
      </w:pPr>
      <w:r w:rsidRPr="00182FD3">
        <w:rPr>
          <w:color w:val="auto"/>
          <w:sz w:val="28"/>
          <w:szCs w:val="28"/>
        </w:rPr>
        <w:t xml:space="preserve"> Assignment presentation 10% </w:t>
      </w:r>
    </w:p>
    <w:p w:rsidR="00182FD3" w:rsidRPr="00182FD3" w:rsidRDefault="00182FD3" w:rsidP="00182FD3">
      <w:pPr>
        <w:pStyle w:val="Default"/>
        <w:rPr>
          <w:color w:val="auto"/>
          <w:sz w:val="28"/>
          <w:szCs w:val="28"/>
        </w:rPr>
      </w:pPr>
      <w:r w:rsidRPr="00182FD3">
        <w:rPr>
          <w:color w:val="auto"/>
          <w:sz w:val="28"/>
          <w:szCs w:val="28"/>
        </w:rPr>
        <w:t xml:space="preserve"> Group assignment 15% </w:t>
      </w:r>
    </w:p>
    <w:p w:rsidR="00182FD3" w:rsidRPr="00182FD3" w:rsidRDefault="00182FD3" w:rsidP="00182FD3">
      <w:pPr>
        <w:pStyle w:val="Default"/>
        <w:rPr>
          <w:color w:val="auto"/>
          <w:sz w:val="28"/>
          <w:szCs w:val="28"/>
        </w:rPr>
      </w:pPr>
      <w:r w:rsidRPr="00182FD3">
        <w:rPr>
          <w:color w:val="auto"/>
          <w:sz w:val="28"/>
          <w:szCs w:val="28"/>
        </w:rPr>
        <w:t xml:space="preserve"> Final examination 40%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References </w:t>
      </w:r>
    </w:p>
    <w:p w:rsidR="00182FD3" w:rsidRPr="00182FD3" w:rsidRDefault="00182FD3" w:rsidP="00182FD3">
      <w:pPr>
        <w:pStyle w:val="Default"/>
        <w:rPr>
          <w:color w:val="auto"/>
          <w:sz w:val="28"/>
          <w:szCs w:val="28"/>
        </w:rPr>
      </w:pPr>
      <w:r w:rsidRPr="00182FD3">
        <w:rPr>
          <w:color w:val="auto"/>
          <w:sz w:val="28"/>
          <w:szCs w:val="28"/>
        </w:rPr>
        <w:t xml:space="preserve">Alderson, J.C. 2002. Assessing Writing. </w:t>
      </w:r>
    </w:p>
    <w:p w:rsidR="00182FD3" w:rsidRPr="00182FD3" w:rsidRDefault="00182FD3" w:rsidP="00182FD3">
      <w:pPr>
        <w:pStyle w:val="Default"/>
        <w:rPr>
          <w:color w:val="auto"/>
          <w:sz w:val="28"/>
          <w:szCs w:val="28"/>
        </w:rPr>
      </w:pPr>
      <w:r w:rsidRPr="00182FD3">
        <w:rPr>
          <w:color w:val="auto"/>
          <w:sz w:val="28"/>
          <w:szCs w:val="28"/>
        </w:rPr>
        <w:t xml:space="preserve">Alderson, J.C. 2000. Assessing Reading </w:t>
      </w:r>
    </w:p>
    <w:p w:rsidR="00182FD3" w:rsidRPr="00182FD3" w:rsidRDefault="00182FD3" w:rsidP="00182FD3">
      <w:pPr>
        <w:pStyle w:val="Default"/>
        <w:rPr>
          <w:color w:val="auto"/>
          <w:sz w:val="28"/>
          <w:szCs w:val="28"/>
        </w:rPr>
      </w:pPr>
      <w:r w:rsidRPr="00182FD3">
        <w:rPr>
          <w:color w:val="auto"/>
          <w:sz w:val="28"/>
          <w:szCs w:val="28"/>
        </w:rPr>
        <w:t xml:space="preserve">Buck, G. Assessing Listening. </w:t>
      </w:r>
    </w:p>
    <w:p w:rsidR="00182FD3" w:rsidRPr="00182FD3" w:rsidRDefault="00182FD3" w:rsidP="00182FD3">
      <w:pPr>
        <w:pStyle w:val="Default"/>
        <w:rPr>
          <w:color w:val="auto"/>
          <w:sz w:val="28"/>
          <w:szCs w:val="28"/>
        </w:rPr>
      </w:pPr>
      <w:r w:rsidRPr="00182FD3">
        <w:rPr>
          <w:color w:val="auto"/>
          <w:sz w:val="28"/>
          <w:szCs w:val="28"/>
        </w:rPr>
        <w:t xml:space="preserve">Cameron, L.2001. Teaching Languages to Young Learners. </w:t>
      </w:r>
    </w:p>
    <w:p w:rsidR="00182FD3" w:rsidRPr="00182FD3" w:rsidRDefault="00182FD3" w:rsidP="00182FD3">
      <w:pPr>
        <w:pStyle w:val="Default"/>
        <w:rPr>
          <w:color w:val="auto"/>
          <w:sz w:val="28"/>
          <w:szCs w:val="28"/>
        </w:rPr>
      </w:pPr>
      <w:proofErr w:type="spellStart"/>
      <w:r w:rsidRPr="00182FD3">
        <w:rPr>
          <w:color w:val="auto"/>
          <w:sz w:val="28"/>
          <w:szCs w:val="28"/>
        </w:rPr>
        <w:t>Dornyei</w:t>
      </w:r>
      <w:proofErr w:type="spellEnd"/>
      <w:r w:rsidRPr="00182FD3">
        <w:rPr>
          <w:color w:val="auto"/>
          <w:sz w:val="28"/>
          <w:szCs w:val="28"/>
        </w:rPr>
        <w:t xml:space="preserve">, Z. 2001. Motivational Strategies in the Language Classroom </w:t>
      </w:r>
    </w:p>
    <w:p w:rsidR="00182FD3" w:rsidRPr="00182FD3" w:rsidRDefault="00182FD3" w:rsidP="00182FD3">
      <w:pPr>
        <w:pStyle w:val="Default"/>
        <w:rPr>
          <w:color w:val="auto"/>
          <w:sz w:val="28"/>
          <w:szCs w:val="28"/>
        </w:rPr>
      </w:pPr>
      <w:r w:rsidRPr="00182FD3">
        <w:rPr>
          <w:color w:val="auto"/>
          <w:sz w:val="28"/>
          <w:szCs w:val="28"/>
        </w:rPr>
        <w:t xml:space="preserve">Doughty, C. &amp; Williams, J. 1998. Classroom Second language Acquisition. </w:t>
      </w:r>
    </w:p>
    <w:p w:rsidR="00182FD3" w:rsidRPr="00182FD3" w:rsidRDefault="00182FD3" w:rsidP="00182FD3">
      <w:pPr>
        <w:pStyle w:val="Default"/>
        <w:rPr>
          <w:color w:val="auto"/>
          <w:sz w:val="28"/>
          <w:szCs w:val="28"/>
        </w:rPr>
      </w:pPr>
      <w:proofErr w:type="spellStart"/>
      <w:r w:rsidRPr="00182FD3">
        <w:rPr>
          <w:color w:val="auto"/>
          <w:sz w:val="28"/>
          <w:szCs w:val="28"/>
        </w:rPr>
        <w:t>Dubin</w:t>
      </w:r>
      <w:proofErr w:type="spellEnd"/>
      <w:r w:rsidRPr="00182FD3">
        <w:rPr>
          <w:color w:val="auto"/>
          <w:sz w:val="28"/>
          <w:szCs w:val="28"/>
        </w:rPr>
        <w:t xml:space="preserve">, F. &amp; </w:t>
      </w:r>
      <w:proofErr w:type="spellStart"/>
      <w:r w:rsidRPr="00182FD3">
        <w:rPr>
          <w:color w:val="auto"/>
          <w:sz w:val="28"/>
          <w:szCs w:val="28"/>
        </w:rPr>
        <w:t>Olshtain</w:t>
      </w:r>
      <w:proofErr w:type="spellEnd"/>
      <w:r w:rsidRPr="00182FD3">
        <w:rPr>
          <w:color w:val="auto"/>
          <w:sz w:val="28"/>
          <w:szCs w:val="28"/>
        </w:rPr>
        <w:t xml:space="preserve">, E.1986. Course Design. Collaborative language. </w:t>
      </w:r>
    </w:p>
    <w:p w:rsidR="00182FD3" w:rsidRPr="00182FD3" w:rsidRDefault="00182FD3" w:rsidP="00182FD3">
      <w:pPr>
        <w:pStyle w:val="Default"/>
        <w:rPr>
          <w:color w:val="auto"/>
          <w:sz w:val="28"/>
          <w:szCs w:val="28"/>
        </w:rPr>
      </w:pPr>
      <w:proofErr w:type="spellStart"/>
      <w:r w:rsidRPr="00182FD3">
        <w:rPr>
          <w:color w:val="auto"/>
          <w:sz w:val="28"/>
          <w:szCs w:val="28"/>
        </w:rPr>
        <w:t>Grellet</w:t>
      </w:r>
      <w:proofErr w:type="spellEnd"/>
      <w:r w:rsidRPr="00182FD3">
        <w:rPr>
          <w:color w:val="auto"/>
          <w:sz w:val="28"/>
          <w:szCs w:val="28"/>
        </w:rPr>
        <w:t xml:space="preserve">, F. Developing Reading Skills. </w:t>
      </w:r>
    </w:p>
    <w:p w:rsidR="00182FD3" w:rsidRPr="00182FD3" w:rsidRDefault="00182FD3" w:rsidP="00182FD3">
      <w:pPr>
        <w:pStyle w:val="Default"/>
        <w:rPr>
          <w:color w:val="auto"/>
          <w:sz w:val="28"/>
          <w:szCs w:val="28"/>
        </w:rPr>
      </w:pPr>
      <w:r w:rsidRPr="00182FD3">
        <w:rPr>
          <w:color w:val="auto"/>
          <w:sz w:val="28"/>
          <w:szCs w:val="28"/>
        </w:rPr>
        <w:t xml:space="preserve">Harley, B. et al. 1990. The Development of Second Language Proficiency. </w:t>
      </w:r>
    </w:p>
    <w:p w:rsidR="00182FD3" w:rsidRPr="00182FD3" w:rsidRDefault="00182FD3" w:rsidP="00182FD3">
      <w:pPr>
        <w:pStyle w:val="Default"/>
        <w:rPr>
          <w:color w:val="auto"/>
          <w:sz w:val="28"/>
          <w:szCs w:val="28"/>
        </w:rPr>
      </w:pPr>
      <w:r w:rsidRPr="00182FD3">
        <w:rPr>
          <w:color w:val="auto"/>
          <w:sz w:val="28"/>
          <w:szCs w:val="28"/>
        </w:rPr>
        <w:t xml:space="preserve">Holliday, A,. 1994. Appropriate Methodology and social Context. </w:t>
      </w:r>
    </w:p>
    <w:p w:rsidR="00182FD3" w:rsidRPr="00182FD3" w:rsidRDefault="00182FD3" w:rsidP="00182FD3">
      <w:pPr>
        <w:pStyle w:val="Default"/>
        <w:rPr>
          <w:color w:val="auto"/>
          <w:sz w:val="28"/>
          <w:szCs w:val="28"/>
        </w:rPr>
      </w:pPr>
      <w:r w:rsidRPr="00182FD3">
        <w:rPr>
          <w:color w:val="auto"/>
          <w:sz w:val="28"/>
          <w:szCs w:val="28"/>
        </w:rPr>
        <w:t xml:space="preserve">Parrot, M. 1993. Tasks for language teachers. </w:t>
      </w:r>
    </w:p>
    <w:p w:rsidR="00182FD3" w:rsidRPr="00182FD3" w:rsidRDefault="00182FD3" w:rsidP="00182FD3">
      <w:pPr>
        <w:pStyle w:val="Default"/>
        <w:rPr>
          <w:color w:val="auto"/>
          <w:sz w:val="28"/>
          <w:szCs w:val="28"/>
        </w:rPr>
      </w:pPr>
      <w:r w:rsidRPr="00182FD3">
        <w:rPr>
          <w:color w:val="auto"/>
          <w:sz w:val="28"/>
          <w:szCs w:val="28"/>
        </w:rPr>
        <w:t xml:space="preserve">Richards, J.C. &amp; Renan dye, W.A. 2002. Methodology in Language Teaching: An Anthology of Current practice. </w:t>
      </w:r>
    </w:p>
    <w:p w:rsidR="00182FD3" w:rsidRPr="00182FD3" w:rsidRDefault="00182FD3" w:rsidP="00182FD3">
      <w:pPr>
        <w:pStyle w:val="Default"/>
        <w:rPr>
          <w:color w:val="auto"/>
          <w:sz w:val="28"/>
          <w:szCs w:val="28"/>
        </w:rPr>
      </w:pPr>
      <w:r w:rsidRPr="00182FD3">
        <w:rPr>
          <w:color w:val="auto"/>
          <w:sz w:val="28"/>
          <w:szCs w:val="28"/>
        </w:rPr>
        <w:t xml:space="preserve">Schmitt, N.2000. Vocabulary in language teaching. </w:t>
      </w:r>
      <w:r w:rsidRPr="00182FD3">
        <w:rPr>
          <w:b/>
          <w:bCs/>
          <w:color w:val="auto"/>
          <w:sz w:val="28"/>
          <w:szCs w:val="28"/>
        </w:rPr>
        <w:t xml:space="preserve">34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Tomlinson, B. 1998. Material development in Language Teaching. </w:t>
      </w:r>
    </w:p>
    <w:p w:rsidR="00182FD3" w:rsidRPr="00182FD3" w:rsidRDefault="00182FD3" w:rsidP="00182FD3">
      <w:pPr>
        <w:pStyle w:val="Default"/>
        <w:rPr>
          <w:color w:val="auto"/>
          <w:sz w:val="28"/>
          <w:szCs w:val="28"/>
        </w:rPr>
      </w:pPr>
      <w:proofErr w:type="spellStart"/>
      <w:r w:rsidRPr="00182FD3">
        <w:rPr>
          <w:color w:val="auto"/>
          <w:sz w:val="28"/>
          <w:szCs w:val="28"/>
        </w:rPr>
        <w:t>Thornbury</w:t>
      </w:r>
      <w:proofErr w:type="spellEnd"/>
      <w:r w:rsidRPr="00182FD3">
        <w:rPr>
          <w:color w:val="auto"/>
          <w:sz w:val="28"/>
          <w:szCs w:val="28"/>
        </w:rPr>
        <w:t xml:space="preserve">, S. 2002. How to Teach Vocabulary. </w:t>
      </w:r>
    </w:p>
    <w:p w:rsidR="00182FD3" w:rsidRPr="00182FD3" w:rsidRDefault="00182FD3" w:rsidP="00182FD3">
      <w:pPr>
        <w:pStyle w:val="Default"/>
        <w:rPr>
          <w:color w:val="auto"/>
          <w:sz w:val="28"/>
          <w:szCs w:val="28"/>
        </w:rPr>
      </w:pPr>
      <w:r w:rsidRPr="00182FD3">
        <w:rPr>
          <w:color w:val="auto"/>
          <w:sz w:val="28"/>
          <w:szCs w:val="28"/>
        </w:rPr>
        <w:t xml:space="preserve">Ur, P. 1984. Teaching Listening Comprehension. </w:t>
      </w:r>
    </w:p>
    <w:p w:rsidR="00182FD3" w:rsidRPr="00182FD3" w:rsidRDefault="00182FD3" w:rsidP="00182FD3">
      <w:pPr>
        <w:pStyle w:val="Default"/>
        <w:rPr>
          <w:color w:val="auto"/>
          <w:sz w:val="28"/>
          <w:szCs w:val="28"/>
        </w:rPr>
      </w:pPr>
      <w:r w:rsidRPr="00182FD3">
        <w:rPr>
          <w:color w:val="auto"/>
          <w:sz w:val="28"/>
          <w:szCs w:val="28"/>
        </w:rPr>
        <w:t xml:space="preserve">Wallace, M.T. 1991. Training Foreign Language Teachers: A reflective approach. </w:t>
      </w:r>
    </w:p>
    <w:p w:rsidR="00182FD3" w:rsidRPr="00182FD3" w:rsidRDefault="00182FD3" w:rsidP="00182FD3">
      <w:pPr>
        <w:pStyle w:val="Default"/>
        <w:rPr>
          <w:color w:val="auto"/>
          <w:sz w:val="28"/>
          <w:szCs w:val="28"/>
        </w:rPr>
      </w:pPr>
      <w:r w:rsidRPr="00182FD3">
        <w:rPr>
          <w:color w:val="auto"/>
          <w:sz w:val="28"/>
          <w:szCs w:val="28"/>
        </w:rPr>
        <w:t xml:space="preserve">White, R. et al.1991. Management in English Language Teaching. </w:t>
      </w:r>
    </w:p>
    <w:p w:rsidR="00182FD3" w:rsidRPr="00182FD3" w:rsidRDefault="00182FD3" w:rsidP="00182FD3">
      <w:pPr>
        <w:pStyle w:val="Default"/>
        <w:rPr>
          <w:color w:val="auto"/>
          <w:sz w:val="28"/>
          <w:szCs w:val="28"/>
        </w:rPr>
      </w:pPr>
      <w:r w:rsidRPr="00182FD3">
        <w:rPr>
          <w:color w:val="auto"/>
          <w:sz w:val="28"/>
          <w:szCs w:val="28"/>
        </w:rPr>
        <w:t xml:space="preserve">Yule, G. 1996. The Study of Language. </w:t>
      </w:r>
    </w:p>
    <w:p w:rsidR="00182FD3" w:rsidRPr="00182FD3" w:rsidRDefault="00182FD3" w:rsidP="00182FD3">
      <w:pPr>
        <w:pStyle w:val="Default"/>
        <w:rPr>
          <w:color w:val="auto"/>
          <w:sz w:val="28"/>
          <w:szCs w:val="28"/>
        </w:rPr>
      </w:pPr>
      <w:r w:rsidRPr="00182FD3">
        <w:rPr>
          <w:b/>
          <w:bCs/>
          <w:color w:val="auto"/>
          <w:sz w:val="28"/>
          <w:szCs w:val="28"/>
        </w:rPr>
        <w:t xml:space="preserve">Course Title: - Multi-lingual/ Multicultural Issues in Language Teaching </w:t>
      </w:r>
    </w:p>
    <w:p w:rsidR="00182FD3" w:rsidRPr="00182FD3" w:rsidRDefault="00182FD3" w:rsidP="00182FD3">
      <w:pPr>
        <w:pStyle w:val="Default"/>
        <w:rPr>
          <w:color w:val="auto"/>
          <w:sz w:val="28"/>
          <w:szCs w:val="28"/>
        </w:rPr>
      </w:pPr>
      <w:r w:rsidRPr="00182FD3">
        <w:rPr>
          <w:b/>
          <w:bCs/>
          <w:color w:val="auto"/>
          <w:sz w:val="28"/>
          <w:szCs w:val="28"/>
        </w:rPr>
        <w:t xml:space="preserve">Course Code: </w:t>
      </w:r>
      <w:proofErr w:type="spellStart"/>
      <w:r w:rsidRPr="00182FD3">
        <w:rPr>
          <w:b/>
          <w:bCs/>
          <w:color w:val="auto"/>
          <w:sz w:val="28"/>
          <w:szCs w:val="28"/>
        </w:rPr>
        <w:t>TeAm</w:t>
      </w:r>
      <w:proofErr w:type="spellEnd"/>
      <w:r w:rsidRPr="00182FD3">
        <w:rPr>
          <w:b/>
          <w:bCs/>
          <w:color w:val="auto"/>
          <w:sz w:val="28"/>
          <w:szCs w:val="28"/>
        </w:rPr>
        <w:t xml:space="preserve"> 521 </w:t>
      </w:r>
    </w:p>
    <w:p w:rsidR="00182FD3" w:rsidRPr="00182FD3" w:rsidRDefault="00182FD3" w:rsidP="00182FD3">
      <w:pPr>
        <w:pStyle w:val="Default"/>
        <w:rPr>
          <w:color w:val="auto"/>
          <w:sz w:val="28"/>
          <w:szCs w:val="28"/>
        </w:rPr>
      </w:pPr>
      <w:r w:rsidRPr="00182FD3">
        <w:rPr>
          <w:b/>
          <w:bCs/>
          <w:color w:val="auto"/>
          <w:sz w:val="28"/>
          <w:szCs w:val="28"/>
        </w:rPr>
        <w:t xml:space="preserve">Credit hours: 3 </w:t>
      </w:r>
    </w:p>
    <w:p w:rsidR="00182FD3" w:rsidRPr="00182FD3" w:rsidRDefault="00182FD3" w:rsidP="00182FD3">
      <w:pPr>
        <w:pStyle w:val="Default"/>
        <w:rPr>
          <w:color w:val="auto"/>
          <w:sz w:val="28"/>
          <w:szCs w:val="28"/>
        </w:rPr>
      </w:pPr>
      <w:r w:rsidRPr="00182FD3">
        <w:rPr>
          <w:b/>
          <w:bCs/>
          <w:color w:val="auto"/>
          <w:sz w:val="28"/>
          <w:szCs w:val="28"/>
        </w:rPr>
        <w:t xml:space="preserve">ECTS; 5 </w:t>
      </w:r>
    </w:p>
    <w:p w:rsidR="00182FD3" w:rsidRPr="00182FD3" w:rsidRDefault="00182FD3" w:rsidP="00182FD3">
      <w:pPr>
        <w:pStyle w:val="Default"/>
        <w:rPr>
          <w:color w:val="auto"/>
          <w:sz w:val="28"/>
          <w:szCs w:val="28"/>
        </w:rPr>
      </w:pPr>
      <w:r w:rsidRPr="00182FD3">
        <w:rPr>
          <w:b/>
          <w:bCs/>
          <w:color w:val="auto"/>
          <w:sz w:val="28"/>
          <w:szCs w:val="28"/>
        </w:rPr>
        <w:t xml:space="preserve">Prerequisite: None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As a Multilingual &amp; Multicultural nation, Ethiopia needs well-qualified and professional language experts. This course deals with the fundamental functions and principles of managing cultural and linguistic diversity in a multi ethnic society. The course, therefore, introduces students to multilingual &amp; multicultural concepts. </w:t>
      </w:r>
    </w:p>
    <w:p w:rsidR="00182FD3" w:rsidRPr="00182FD3" w:rsidRDefault="00182FD3" w:rsidP="00182FD3">
      <w:pPr>
        <w:pStyle w:val="Default"/>
        <w:rPr>
          <w:color w:val="auto"/>
          <w:sz w:val="28"/>
          <w:szCs w:val="28"/>
        </w:rPr>
      </w:pPr>
      <w:r w:rsidRPr="00182FD3">
        <w:rPr>
          <w:b/>
          <w:bCs/>
          <w:color w:val="auto"/>
          <w:sz w:val="28"/>
          <w:szCs w:val="28"/>
        </w:rPr>
        <w:t xml:space="preserve">Learning Out comes </w:t>
      </w:r>
    </w:p>
    <w:p w:rsidR="00182FD3" w:rsidRPr="00182FD3" w:rsidRDefault="00182FD3" w:rsidP="00182FD3">
      <w:pPr>
        <w:pStyle w:val="Default"/>
        <w:rPr>
          <w:color w:val="auto"/>
          <w:sz w:val="28"/>
          <w:szCs w:val="28"/>
        </w:rPr>
      </w:pPr>
      <w:r w:rsidRPr="00182FD3">
        <w:rPr>
          <w:color w:val="auto"/>
          <w:sz w:val="28"/>
          <w:szCs w:val="28"/>
        </w:rPr>
        <w:t xml:space="preserve">At the end of this course students will be able to: </w:t>
      </w:r>
    </w:p>
    <w:p w:rsidR="00182FD3" w:rsidRPr="00182FD3" w:rsidRDefault="00182FD3" w:rsidP="00182FD3">
      <w:pPr>
        <w:pStyle w:val="Default"/>
        <w:rPr>
          <w:color w:val="auto"/>
          <w:sz w:val="28"/>
          <w:szCs w:val="28"/>
        </w:rPr>
      </w:pPr>
      <w:r w:rsidRPr="00182FD3">
        <w:rPr>
          <w:color w:val="auto"/>
          <w:sz w:val="28"/>
          <w:szCs w:val="28"/>
        </w:rPr>
        <w:t xml:space="preserve"> Identify and make critical use of a range of sociolinguistic concepts relevant to the study of contemporary social, linguistic and educational environments in the Ethiopian context; </w:t>
      </w:r>
    </w:p>
    <w:p w:rsidR="00182FD3" w:rsidRPr="00182FD3" w:rsidRDefault="00182FD3" w:rsidP="00182FD3">
      <w:pPr>
        <w:pStyle w:val="Default"/>
        <w:rPr>
          <w:color w:val="auto"/>
          <w:sz w:val="28"/>
          <w:szCs w:val="28"/>
        </w:rPr>
      </w:pPr>
      <w:r w:rsidRPr="00182FD3">
        <w:rPr>
          <w:color w:val="auto"/>
          <w:sz w:val="28"/>
          <w:szCs w:val="28"/>
        </w:rPr>
        <w:t xml:space="preserve"> Define broad notions of multiculturalism and multilingualism from different perspectives </w:t>
      </w:r>
    </w:p>
    <w:p w:rsidR="00182FD3" w:rsidRPr="00182FD3" w:rsidRDefault="00182FD3" w:rsidP="00182FD3">
      <w:pPr>
        <w:pStyle w:val="Default"/>
        <w:rPr>
          <w:color w:val="auto"/>
          <w:sz w:val="28"/>
          <w:szCs w:val="28"/>
        </w:rPr>
      </w:pPr>
      <w:r w:rsidRPr="00182FD3">
        <w:rPr>
          <w:color w:val="auto"/>
          <w:sz w:val="28"/>
          <w:szCs w:val="28"/>
        </w:rPr>
        <w:t xml:space="preserve"> Familiarize and give explanation with some concepts, approaches, and theories used in the examination of culture and society </w:t>
      </w:r>
    </w:p>
    <w:p w:rsidR="00182FD3" w:rsidRPr="00182FD3" w:rsidRDefault="00182FD3" w:rsidP="00182FD3">
      <w:pPr>
        <w:pStyle w:val="Default"/>
        <w:rPr>
          <w:color w:val="auto"/>
          <w:sz w:val="28"/>
          <w:szCs w:val="28"/>
        </w:rPr>
      </w:pPr>
      <w:r w:rsidRPr="00182FD3">
        <w:rPr>
          <w:color w:val="auto"/>
          <w:sz w:val="28"/>
          <w:szCs w:val="28"/>
        </w:rPr>
        <w:t xml:space="preserve"> Develop cross cultural competency with National culture, with their own subculture and within and a cross different sub societies and cultures </w:t>
      </w:r>
    </w:p>
    <w:p w:rsidR="00182FD3" w:rsidRPr="00182FD3" w:rsidRDefault="00182FD3" w:rsidP="00182FD3">
      <w:pPr>
        <w:pStyle w:val="Default"/>
        <w:rPr>
          <w:color w:val="auto"/>
          <w:sz w:val="28"/>
          <w:szCs w:val="28"/>
        </w:rPr>
      </w:pPr>
      <w:r w:rsidRPr="00182FD3">
        <w:rPr>
          <w:b/>
          <w:bCs/>
          <w:color w:val="auto"/>
          <w:sz w:val="28"/>
          <w:szCs w:val="28"/>
        </w:rPr>
        <w:t xml:space="preserve">35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Give explanation about the historical origin of multilingualism and multiculturalism </w:t>
      </w:r>
    </w:p>
    <w:p w:rsidR="00182FD3" w:rsidRPr="00182FD3" w:rsidRDefault="00182FD3" w:rsidP="00182FD3">
      <w:pPr>
        <w:pStyle w:val="Default"/>
        <w:rPr>
          <w:color w:val="auto"/>
          <w:sz w:val="28"/>
          <w:szCs w:val="28"/>
        </w:rPr>
      </w:pPr>
      <w:r w:rsidRPr="00182FD3">
        <w:rPr>
          <w:color w:val="auto"/>
          <w:sz w:val="28"/>
          <w:szCs w:val="28"/>
        </w:rPr>
        <w:t xml:space="preserve"> Express the Philosophical, psychological, and sociological foundations </w:t>
      </w:r>
      <w:proofErr w:type="spellStart"/>
      <w:r w:rsidRPr="00182FD3">
        <w:rPr>
          <w:color w:val="auto"/>
          <w:sz w:val="28"/>
          <w:szCs w:val="28"/>
        </w:rPr>
        <w:t>o</w:t>
      </w:r>
      <w:proofErr w:type="spellEnd"/>
      <w:r w:rsidRPr="00182FD3">
        <w:rPr>
          <w:color w:val="auto"/>
          <w:sz w:val="28"/>
          <w:szCs w:val="28"/>
        </w:rPr>
        <w:t xml:space="preserve"> Multiculturalism </w:t>
      </w:r>
    </w:p>
    <w:p w:rsidR="00182FD3" w:rsidRPr="00182FD3" w:rsidRDefault="00182FD3" w:rsidP="00182FD3">
      <w:pPr>
        <w:pStyle w:val="Default"/>
        <w:rPr>
          <w:color w:val="auto"/>
          <w:sz w:val="28"/>
          <w:szCs w:val="28"/>
        </w:rPr>
      </w:pPr>
      <w:r w:rsidRPr="00182FD3">
        <w:rPr>
          <w:color w:val="auto"/>
          <w:sz w:val="28"/>
          <w:szCs w:val="28"/>
        </w:rPr>
        <w:t xml:space="preserve"> Express the reasons why diversity is a key work in our country today as well as learn new strategies to deal with diversity, </w:t>
      </w:r>
    </w:p>
    <w:p w:rsidR="00182FD3" w:rsidRPr="00182FD3" w:rsidRDefault="00182FD3" w:rsidP="00182FD3">
      <w:pPr>
        <w:pStyle w:val="Default"/>
        <w:rPr>
          <w:color w:val="auto"/>
          <w:sz w:val="28"/>
          <w:szCs w:val="28"/>
        </w:rPr>
      </w:pPr>
      <w:r w:rsidRPr="00182FD3">
        <w:rPr>
          <w:color w:val="auto"/>
          <w:sz w:val="28"/>
          <w:szCs w:val="28"/>
        </w:rPr>
        <w:t xml:space="preserve"> Express concepts about socio cultural diversity, cultural theories, </w:t>
      </w:r>
    </w:p>
    <w:p w:rsidR="00182FD3" w:rsidRPr="00182FD3" w:rsidRDefault="00182FD3" w:rsidP="00182FD3">
      <w:pPr>
        <w:pStyle w:val="Default"/>
        <w:rPr>
          <w:color w:val="auto"/>
          <w:sz w:val="28"/>
          <w:szCs w:val="28"/>
        </w:rPr>
      </w:pPr>
      <w:r w:rsidRPr="00182FD3">
        <w:rPr>
          <w:color w:val="auto"/>
          <w:sz w:val="28"/>
          <w:szCs w:val="28"/>
        </w:rPr>
        <w:t xml:space="preserve"> Express the relationship between culture and identity, culture and language, culture and communication, etc. </w:t>
      </w:r>
    </w:p>
    <w:p w:rsidR="00182FD3" w:rsidRPr="00182FD3" w:rsidRDefault="00182FD3" w:rsidP="00182FD3">
      <w:pPr>
        <w:pStyle w:val="Default"/>
        <w:rPr>
          <w:color w:val="auto"/>
          <w:sz w:val="28"/>
          <w:szCs w:val="28"/>
        </w:rPr>
      </w:pPr>
      <w:r w:rsidRPr="00182FD3">
        <w:rPr>
          <w:color w:val="auto"/>
          <w:sz w:val="28"/>
          <w:szCs w:val="28"/>
        </w:rPr>
        <w:t xml:space="preserve"> Give logical explanation on concepts like ethnicity, race, class, and gender.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Course Contents </w:t>
      </w:r>
    </w:p>
    <w:p w:rsidR="00182FD3" w:rsidRPr="00182FD3" w:rsidRDefault="00182FD3" w:rsidP="00182FD3">
      <w:pPr>
        <w:pStyle w:val="Default"/>
        <w:rPr>
          <w:color w:val="auto"/>
          <w:sz w:val="28"/>
          <w:szCs w:val="28"/>
        </w:rPr>
      </w:pPr>
      <w:r w:rsidRPr="00182FD3">
        <w:rPr>
          <w:b/>
          <w:bCs/>
          <w:color w:val="auto"/>
          <w:sz w:val="28"/>
          <w:szCs w:val="28"/>
        </w:rPr>
        <w:t xml:space="preserve">1 Definitions </w:t>
      </w:r>
    </w:p>
    <w:p w:rsidR="00182FD3" w:rsidRPr="00182FD3" w:rsidRDefault="00182FD3" w:rsidP="00182FD3">
      <w:pPr>
        <w:pStyle w:val="Default"/>
        <w:spacing w:after="167"/>
        <w:rPr>
          <w:color w:val="auto"/>
          <w:sz w:val="28"/>
          <w:szCs w:val="28"/>
        </w:rPr>
      </w:pPr>
      <w:r w:rsidRPr="00182FD3">
        <w:rPr>
          <w:color w:val="auto"/>
          <w:sz w:val="28"/>
          <w:szCs w:val="28"/>
        </w:rPr>
        <w:t xml:space="preserve">1.1.Multiculturalism </w:t>
      </w:r>
    </w:p>
    <w:p w:rsidR="00182FD3" w:rsidRPr="00182FD3" w:rsidRDefault="00182FD3" w:rsidP="00182FD3">
      <w:pPr>
        <w:pStyle w:val="Default"/>
        <w:rPr>
          <w:color w:val="auto"/>
          <w:sz w:val="28"/>
          <w:szCs w:val="28"/>
        </w:rPr>
      </w:pPr>
      <w:r w:rsidRPr="00182FD3">
        <w:rPr>
          <w:color w:val="auto"/>
          <w:sz w:val="28"/>
          <w:szCs w:val="28"/>
        </w:rPr>
        <w:t xml:space="preserve">1.2.Multilingualism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2. Meaning &amp; Theory of Culture </w:t>
      </w:r>
    </w:p>
    <w:p w:rsidR="00182FD3" w:rsidRPr="00182FD3" w:rsidRDefault="00182FD3" w:rsidP="00182FD3">
      <w:pPr>
        <w:pStyle w:val="Default"/>
        <w:rPr>
          <w:color w:val="auto"/>
          <w:sz w:val="28"/>
          <w:szCs w:val="28"/>
        </w:rPr>
      </w:pPr>
      <w:r w:rsidRPr="00182FD3">
        <w:rPr>
          <w:color w:val="auto"/>
          <w:sz w:val="28"/>
          <w:szCs w:val="28"/>
        </w:rPr>
        <w:t xml:space="preserve">2.1. What is culture? </w:t>
      </w:r>
    </w:p>
    <w:p w:rsidR="00182FD3" w:rsidRPr="00182FD3" w:rsidRDefault="00182FD3" w:rsidP="00182FD3">
      <w:pPr>
        <w:pStyle w:val="Default"/>
        <w:rPr>
          <w:color w:val="auto"/>
          <w:sz w:val="28"/>
          <w:szCs w:val="28"/>
        </w:rPr>
      </w:pPr>
      <w:r w:rsidRPr="00182FD3">
        <w:rPr>
          <w:color w:val="auto"/>
          <w:sz w:val="28"/>
          <w:szCs w:val="28"/>
        </w:rPr>
        <w:t xml:space="preserve">2.2. Theory of Culture </w:t>
      </w:r>
    </w:p>
    <w:p w:rsidR="00182FD3" w:rsidRPr="00182FD3" w:rsidRDefault="00182FD3" w:rsidP="00182FD3">
      <w:pPr>
        <w:pStyle w:val="Default"/>
        <w:spacing w:after="156"/>
        <w:rPr>
          <w:color w:val="auto"/>
          <w:sz w:val="28"/>
          <w:szCs w:val="28"/>
        </w:rPr>
      </w:pPr>
      <w:r w:rsidRPr="00182FD3">
        <w:rPr>
          <w:color w:val="auto"/>
          <w:sz w:val="28"/>
          <w:szCs w:val="28"/>
        </w:rPr>
        <w:t xml:space="preserve">2.2.1. Mono-cultureless/Ethnocentrism </w:t>
      </w:r>
    </w:p>
    <w:p w:rsidR="00182FD3" w:rsidRPr="00182FD3" w:rsidRDefault="00182FD3" w:rsidP="00182FD3">
      <w:pPr>
        <w:pStyle w:val="Default"/>
        <w:spacing w:after="156"/>
        <w:rPr>
          <w:color w:val="auto"/>
          <w:sz w:val="28"/>
          <w:szCs w:val="28"/>
        </w:rPr>
      </w:pPr>
      <w:r w:rsidRPr="00182FD3">
        <w:rPr>
          <w:color w:val="auto"/>
          <w:sz w:val="28"/>
          <w:szCs w:val="28"/>
        </w:rPr>
        <w:t xml:space="preserve">2.2.2. Relativism </w:t>
      </w:r>
    </w:p>
    <w:p w:rsidR="00182FD3" w:rsidRPr="00182FD3" w:rsidRDefault="00182FD3" w:rsidP="00182FD3">
      <w:pPr>
        <w:pStyle w:val="Default"/>
        <w:rPr>
          <w:color w:val="auto"/>
          <w:sz w:val="28"/>
          <w:szCs w:val="28"/>
        </w:rPr>
      </w:pPr>
      <w:r w:rsidRPr="00182FD3">
        <w:rPr>
          <w:color w:val="auto"/>
          <w:sz w:val="28"/>
          <w:szCs w:val="28"/>
        </w:rPr>
        <w:t xml:space="preserve">2.2.3. Universalism </w:t>
      </w:r>
    </w:p>
    <w:p w:rsidR="00182FD3" w:rsidRPr="00182FD3" w:rsidRDefault="00182FD3" w:rsidP="00182FD3">
      <w:pPr>
        <w:pStyle w:val="Default"/>
        <w:rPr>
          <w:color w:val="auto"/>
          <w:sz w:val="28"/>
          <w:szCs w:val="28"/>
        </w:rPr>
      </w:pPr>
      <w:r w:rsidRPr="00182FD3">
        <w:rPr>
          <w:b/>
          <w:bCs/>
          <w:color w:val="auto"/>
          <w:sz w:val="28"/>
          <w:szCs w:val="28"/>
        </w:rPr>
        <w:t xml:space="preserve">3. Historical Origin of Multiculturalism &amp; Multilingualism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Multicultural ideas </w:t>
      </w:r>
    </w:p>
    <w:p w:rsidR="00182FD3" w:rsidRPr="00182FD3" w:rsidRDefault="00182FD3" w:rsidP="00182FD3">
      <w:pPr>
        <w:pStyle w:val="Default"/>
        <w:rPr>
          <w:color w:val="auto"/>
          <w:sz w:val="28"/>
          <w:szCs w:val="28"/>
        </w:rPr>
      </w:pPr>
      <w:r w:rsidRPr="00182FD3">
        <w:rPr>
          <w:color w:val="auto"/>
          <w:sz w:val="28"/>
          <w:szCs w:val="28"/>
        </w:rPr>
        <w:t xml:space="preserve">3.1. . Identity </w:t>
      </w:r>
    </w:p>
    <w:p w:rsidR="00182FD3" w:rsidRPr="00182FD3" w:rsidRDefault="00182FD3" w:rsidP="00182FD3">
      <w:pPr>
        <w:pStyle w:val="Default"/>
        <w:rPr>
          <w:color w:val="auto"/>
          <w:sz w:val="28"/>
          <w:szCs w:val="28"/>
        </w:rPr>
      </w:pPr>
      <w:r w:rsidRPr="00182FD3">
        <w:rPr>
          <w:color w:val="auto"/>
          <w:sz w:val="28"/>
          <w:szCs w:val="28"/>
        </w:rPr>
        <w:t xml:space="preserve">3.2. Authenticity </w:t>
      </w:r>
    </w:p>
    <w:p w:rsidR="00182FD3" w:rsidRPr="00182FD3" w:rsidRDefault="00182FD3" w:rsidP="00182FD3">
      <w:pPr>
        <w:pStyle w:val="Default"/>
        <w:rPr>
          <w:color w:val="auto"/>
          <w:sz w:val="28"/>
          <w:szCs w:val="28"/>
        </w:rPr>
      </w:pPr>
      <w:r w:rsidRPr="00182FD3">
        <w:rPr>
          <w:color w:val="auto"/>
          <w:sz w:val="28"/>
          <w:szCs w:val="28"/>
        </w:rPr>
        <w:t xml:space="preserve">3.3. Survival </w:t>
      </w:r>
    </w:p>
    <w:p w:rsidR="00182FD3" w:rsidRPr="00182FD3" w:rsidRDefault="00182FD3" w:rsidP="00182FD3">
      <w:pPr>
        <w:pStyle w:val="Default"/>
        <w:spacing w:after="156"/>
        <w:rPr>
          <w:color w:val="auto"/>
          <w:sz w:val="28"/>
          <w:szCs w:val="28"/>
        </w:rPr>
      </w:pPr>
      <w:r w:rsidRPr="00182FD3">
        <w:rPr>
          <w:color w:val="auto"/>
          <w:sz w:val="28"/>
          <w:szCs w:val="28"/>
        </w:rPr>
        <w:t xml:space="preserve">3.1.1. Race </w:t>
      </w:r>
    </w:p>
    <w:p w:rsidR="00182FD3" w:rsidRPr="00182FD3" w:rsidRDefault="00182FD3" w:rsidP="00182FD3">
      <w:pPr>
        <w:pStyle w:val="Default"/>
        <w:spacing w:after="156"/>
        <w:rPr>
          <w:color w:val="auto"/>
          <w:sz w:val="28"/>
          <w:szCs w:val="28"/>
        </w:rPr>
      </w:pPr>
      <w:r w:rsidRPr="00182FD3">
        <w:rPr>
          <w:color w:val="auto"/>
          <w:sz w:val="28"/>
          <w:szCs w:val="28"/>
        </w:rPr>
        <w:t xml:space="preserve">3.1.2. Ethnicity </w:t>
      </w:r>
    </w:p>
    <w:p w:rsidR="00182FD3" w:rsidRPr="00182FD3" w:rsidRDefault="00182FD3" w:rsidP="00182FD3">
      <w:pPr>
        <w:pStyle w:val="Default"/>
        <w:spacing w:after="156"/>
        <w:rPr>
          <w:color w:val="auto"/>
          <w:sz w:val="28"/>
          <w:szCs w:val="28"/>
        </w:rPr>
      </w:pPr>
      <w:r w:rsidRPr="00182FD3">
        <w:rPr>
          <w:color w:val="auto"/>
          <w:sz w:val="28"/>
          <w:szCs w:val="28"/>
        </w:rPr>
        <w:t xml:space="preserve">3.1.3. Melting pot theory </w:t>
      </w:r>
    </w:p>
    <w:p w:rsidR="00182FD3" w:rsidRPr="00182FD3" w:rsidRDefault="00182FD3" w:rsidP="00182FD3">
      <w:pPr>
        <w:pStyle w:val="Default"/>
        <w:rPr>
          <w:color w:val="auto"/>
          <w:sz w:val="28"/>
          <w:szCs w:val="28"/>
        </w:rPr>
      </w:pPr>
      <w:r w:rsidRPr="00182FD3">
        <w:rPr>
          <w:color w:val="auto"/>
          <w:sz w:val="28"/>
          <w:szCs w:val="28"/>
        </w:rPr>
        <w:t xml:space="preserve">3.1.4. Ethnic select </w:t>
      </w:r>
    </w:p>
    <w:p w:rsidR="00182FD3" w:rsidRPr="00182FD3" w:rsidRDefault="00182FD3" w:rsidP="00182FD3">
      <w:pPr>
        <w:pStyle w:val="Default"/>
        <w:rPr>
          <w:color w:val="auto"/>
          <w:sz w:val="28"/>
          <w:szCs w:val="28"/>
        </w:rPr>
      </w:pPr>
      <w:r w:rsidRPr="00182FD3">
        <w:rPr>
          <w:b/>
          <w:bCs/>
          <w:color w:val="auto"/>
          <w:sz w:val="28"/>
          <w:szCs w:val="28"/>
        </w:rPr>
        <w:t xml:space="preserve">36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4. Issues in mono, bi- and multilingualism </w:t>
      </w:r>
    </w:p>
    <w:p w:rsidR="00182FD3" w:rsidRPr="00182FD3" w:rsidRDefault="00182FD3" w:rsidP="00182FD3">
      <w:pPr>
        <w:pStyle w:val="Default"/>
        <w:rPr>
          <w:color w:val="auto"/>
          <w:sz w:val="28"/>
          <w:szCs w:val="28"/>
        </w:rPr>
      </w:pPr>
      <w:r w:rsidRPr="00182FD3">
        <w:rPr>
          <w:color w:val="auto"/>
          <w:sz w:val="28"/>
          <w:szCs w:val="28"/>
        </w:rPr>
        <w:t xml:space="preserve">4.1.Mono-culturalism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6.1.1 Characteristics and Goals of Multicultural Education </w:t>
      </w:r>
    </w:p>
    <w:p w:rsidR="00182FD3" w:rsidRPr="00182FD3" w:rsidRDefault="00182FD3" w:rsidP="00182FD3">
      <w:pPr>
        <w:pStyle w:val="Default"/>
        <w:rPr>
          <w:color w:val="auto"/>
          <w:sz w:val="28"/>
          <w:szCs w:val="28"/>
        </w:rPr>
      </w:pPr>
      <w:r w:rsidRPr="00182FD3">
        <w:rPr>
          <w:color w:val="auto"/>
          <w:sz w:val="28"/>
          <w:szCs w:val="28"/>
        </w:rPr>
        <w:t xml:space="preserve">6.1.2. Approaches to Multicultural Education </w:t>
      </w:r>
    </w:p>
    <w:p w:rsidR="00182FD3" w:rsidRPr="00182FD3" w:rsidRDefault="00182FD3" w:rsidP="00182FD3">
      <w:pPr>
        <w:pStyle w:val="Default"/>
        <w:spacing w:after="164"/>
        <w:rPr>
          <w:color w:val="auto"/>
          <w:sz w:val="28"/>
          <w:szCs w:val="28"/>
        </w:rPr>
      </w:pPr>
      <w:r w:rsidRPr="00182FD3">
        <w:rPr>
          <w:color w:val="auto"/>
          <w:sz w:val="28"/>
          <w:szCs w:val="28"/>
        </w:rPr>
        <w:t xml:space="preserve">4.2.Societal and individual multilingualism </w:t>
      </w:r>
    </w:p>
    <w:p w:rsidR="00182FD3" w:rsidRPr="00182FD3" w:rsidRDefault="00182FD3" w:rsidP="00182FD3">
      <w:pPr>
        <w:pStyle w:val="Default"/>
        <w:spacing w:after="164"/>
        <w:rPr>
          <w:color w:val="auto"/>
          <w:sz w:val="28"/>
          <w:szCs w:val="28"/>
        </w:rPr>
      </w:pPr>
      <w:r w:rsidRPr="00182FD3">
        <w:rPr>
          <w:color w:val="auto"/>
          <w:sz w:val="28"/>
          <w:szCs w:val="28"/>
        </w:rPr>
        <w:t xml:space="preserve">4.3. Research in bi- and multilingualism including first and second language acquisition </w:t>
      </w:r>
    </w:p>
    <w:p w:rsidR="00182FD3" w:rsidRPr="00182FD3" w:rsidRDefault="00182FD3" w:rsidP="00182FD3">
      <w:pPr>
        <w:pStyle w:val="Default"/>
        <w:spacing w:after="164"/>
        <w:rPr>
          <w:color w:val="auto"/>
          <w:sz w:val="28"/>
          <w:szCs w:val="28"/>
        </w:rPr>
      </w:pPr>
      <w:r w:rsidRPr="00182FD3">
        <w:rPr>
          <w:color w:val="auto"/>
          <w:sz w:val="28"/>
          <w:szCs w:val="28"/>
        </w:rPr>
        <w:t xml:space="preserve">4.4. Inter language </w:t>
      </w:r>
    </w:p>
    <w:p w:rsidR="00182FD3" w:rsidRPr="00182FD3" w:rsidRDefault="00182FD3" w:rsidP="00182FD3">
      <w:pPr>
        <w:pStyle w:val="Default"/>
        <w:spacing w:after="164"/>
        <w:rPr>
          <w:color w:val="auto"/>
          <w:sz w:val="28"/>
          <w:szCs w:val="28"/>
        </w:rPr>
      </w:pPr>
      <w:r w:rsidRPr="00182FD3">
        <w:rPr>
          <w:color w:val="auto"/>
          <w:sz w:val="28"/>
          <w:szCs w:val="28"/>
        </w:rPr>
        <w:t xml:space="preserve">4.5. </w:t>
      </w:r>
      <w:proofErr w:type="spellStart"/>
      <w:r w:rsidRPr="00182FD3">
        <w:rPr>
          <w:color w:val="auto"/>
          <w:sz w:val="28"/>
          <w:szCs w:val="28"/>
        </w:rPr>
        <w:t>Diglossia</w:t>
      </w:r>
      <w:proofErr w:type="spellEnd"/>
      <w:r w:rsidRPr="00182FD3">
        <w:rPr>
          <w:color w:val="auto"/>
          <w:sz w:val="28"/>
          <w:szCs w:val="28"/>
        </w:rPr>
        <w:t xml:space="preserve"> </w:t>
      </w:r>
    </w:p>
    <w:p w:rsidR="00182FD3" w:rsidRPr="00182FD3" w:rsidRDefault="00182FD3" w:rsidP="00182FD3">
      <w:pPr>
        <w:pStyle w:val="Default"/>
        <w:spacing w:after="164"/>
        <w:rPr>
          <w:color w:val="auto"/>
          <w:sz w:val="28"/>
          <w:szCs w:val="28"/>
        </w:rPr>
      </w:pPr>
      <w:r w:rsidRPr="00182FD3">
        <w:rPr>
          <w:color w:val="auto"/>
          <w:sz w:val="28"/>
          <w:szCs w:val="28"/>
        </w:rPr>
        <w:t xml:space="preserve">4.6. Code switching and code mixing </w:t>
      </w:r>
    </w:p>
    <w:p w:rsidR="00182FD3" w:rsidRPr="00182FD3" w:rsidRDefault="00182FD3" w:rsidP="00182FD3">
      <w:pPr>
        <w:pStyle w:val="Default"/>
        <w:spacing w:after="164"/>
        <w:rPr>
          <w:color w:val="auto"/>
          <w:sz w:val="28"/>
          <w:szCs w:val="28"/>
        </w:rPr>
      </w:pPr>
      <w:r w:rsidRPr="00182FD3">
        <w:rPr>
          <w:color w:val="auto"/>
          <w:sz w:val="28"/>
          <w:szCs w:val="28"/>
        </w:rPr>
        <w:t xml:space="preserve">4.7. Language vs. dialect distinction </w:t>
      </w:r>
    </w:p>
    <w:p w:rsidR="00182FD3" w:rsidRPr="00182FD3" w:rsidRDefault="00182FD3" w:rsidP="00182FD3">
      <w:pPr>
        <w:pStyle w:val="Default"/>
        <w:spacing w:after="164"/>
        <w:rPr>
          <w:color w:val="auto"/>
          <w:sz w:val="28"/>
          <w:szCs w:val="28"/>
        </w:rPr>
      </w:pPr>
      <w:r w:rsidRPr="00182FD3">
        <w:rPr>
          <w:color w:val="auto"/>
          <w:sz w:val="28"/>
          <w:szCs w:val="28"/>
        </w:rPr>
        <w:t xml:space="preserve">4.8. Social and linguistic factors in language contact and change (shift vs. maintenance, language death) </w:t>
      </w:r>
    </w:p>
    <w:p w:rsidR="00182FD3" w:rsidRPr="00182FD3" w:rsidRDefault="00182FD3" w:rsidP="00182FD3">
      <w:pPr>
        <w:pStyle w:val="Default"/>
        <w:spacing w:after="164"/>
        <w:rPr>
          <w:color w:val="auto"/>
          <w:sz w:val="28"/>
          <w:szCs w:val="28"/>
        </w:rPr>
      </w:pPr>
      <w:r w:rsidRPr="00182FD3">
        <w:rPr>
          <w:color w:val="auto"/>
          <w:sz w:val="28"/>
          <w:szCs w:val="28"/>
        </w:rPr>
        <w:t xml:space="preserve">4.9. Borrowing and contact-induced change </w:t>
      </w:r>
    </w:p>
    <w:p w:rsidR="00182FD3" w:rsidRPr="00182FD3" w:rsidRDefault="00182FD3" w:rsidP="00182FD3">
      <w:pPr>
        <w:pStyle w:val="Default"/>
        <w:spacing w:after="164"/>
        <w:rPr>
          <w:color w:val="auto"/>
          <w:sz w:val="28"/>
          <w:szCs w:val="28"/>
        </w:rPr>
      </w:pPr>
      <w:r w:rsidRPr="00182FD3">
        <w:rPr>
          <w:color w:val="auto"/>
          <w:sz w:val="28"/>
          <w:szCs w:val="28"/>
        </w:rPr>
        <w:t xml:space="preserve">4.10. Pidgin and Creole languages </w:t>
      </w:r>
    </w:p>
    <w:p w:rsidR="00182FD3" w:rsidRPr="00182FD3" w:rsidRDefault="00182FD3" w:rsidP="00182FD3">
      <w:pPr>
        <w:pStyle w:val="Default"/>
        <w:rPr>
          <w:color w:val="auto"/>
          <w:sz w:val="28"/>
          <w:szCs w:val="28"/>
        </w:rPr>
      </w:pPr>
      <w:r w:rsidRPr="00182FD3">
        <w:rPr>
          <w:color w:val="auto"/>
          <w:sz w:val="28"/>
          <w:szCs w:val="28"/>
        </w:rPr>
        <w:t xml:space="preserve">4.11. Language variation and linguistic/cultural identity (jargon, argot, slang, dialects) </w:t>
      </w:r>
    </w:p>
    <w:p w:rsidR="00182FD3" w:rsidRPr="00182FD3" w:rsidRDefault="00182FD3" w:rsidP="00182FD3">
      <w:pPr>
        <w:pStyle w:val="Default"/>
        <w:rPr>
          <w:color w:val="auto"/>
          <w:sz w:val="28"/>
          <w:szCs w:val="28"/>
        </w:rPr>
      </w:pPr>
      <w:r w:rsidRPr="00182FD3">
        <w:rPr>
          <w:b/>
          <w:bCs/>
          <w:color w:val="auto"/>
          <w:sz w:val="28"/>
          <w:szCs w:val="28"/>
        </w:rPr>
        <w:t xml:space="preserve">5. Language, culture and social interaction </w:t>
      </w:r>
    </w:p>
    <w:p w:rsidR="00182FD3" w:rsidRPr="00182FD3" w:rsidRDefault="00182FD3" w:rsidP="00182FD3">
      <w:pPr>
        <w:pStyle w:val="Default"/>
        <w:spacing w:after="167"/>
        <w:rPr>
          <w:color w:val="auto"/>
          <w:sz w:val="28"/>
          <w:szCs w:val="28"/>
        </w:rPr>
      </w:pPr>
      <w:r w:rsidRPr="00182FD3">
        <w:rPr>
          <w:color w:val="auto"/>
          <w:sz w:val="28"/>
          <w:szCs w:val="28"/>
        </w:rPr>
        <w:t xml:space="preserve">5.1.Sociology of language: social stratification and its effect on language use and identities, prestige of languages, language profiles, language in urban </w:t>
      </w:r>
      <w:proofErr w:type="spellStart"/>
      <w:r w:rsidRPr="00182FD3">
        <w:rPr>
          <w:color w:val="auto"/>
          <w:sz w:val="28"/>
          <w:szCs w:val="28"/>
        </w:rPr>
        <w:t>centres</w:t>
      </w:r>
      <w:proofErr w:type="spellEnd"/>
      <w:r w:rsidRPr="00182FD3">
        <w:rPr>
          <w:color w:val="auto"/>
          <w:sz w:val="28"/>
          <w:szCs w:val="28"/>
        </w:rPr>
        <w:t xml:space="preserve"> </w:t>
      </w:r>
    </w:p>
    <w:p w:rsidR="00182FD3" w:rsidRPr="00182FD3" w:rsidRDefault="00182FD3" w:rsidP="00182FD3">
      <w:pPr>
        <w:pStyle w:val="Default"/>
        <w:spacing w:after="167"/>
        <w:rPr>
          <w:color w:val="auto"/>
          <w:sz w:val="28"/>
          <w:szCs w:val="28"/>
        </w:rPr>
      </w:pPr>
      <w:r w:rsidRPr="00182FD3">
        <w:rPr>
          <w:color w:val="auto"/>
          <w:sz w:val="28"/>
          <w:szCs w:val="28"/>
        </w:rPr>
        <w:t xml:space="preserve">5.2. Ethnography of speaking </w:t>
      </w:r>
    </w:p>
    <w:p w:rsidR="00182FD3" w:rsidRPr="00182FD3" w:rsidRDefault="00182FD3" w:rsidP="00182FD3">
      <w:pPr>
        <w:pStyle w:val="Default"/>
        <w:spacing w:after="167"/>
        <w:rPr>
          <w:color w:val="auto"/>
          <w:sz w:val="28"/>
          <w:szCs w:val="28"/>
        </w:rPr>
      </w:pPr>
      <w:r w:rsidRPr="00182FD3">
        <w:rPr>
          <w:color w:val="auto"/>
          <w:sz w:val="28"/>
          <w:szCs w:val="28"/>
        </w:rPr>
        <w:t xml:space="preserve">5.3.Discourse and conversation analysis </w:t>
      </w:r>
    </w:p>
    <w:p w:rsidR="00182FD3" w:rsidRPr="00182FD3" w:rsidRDefault="00182FD3" w:rsidP="00182FD3">
      <w:pPr>
        <w:pStyle w:val="Default"/>
        <w:spacing w:after="167"/>
        <w:rPr>
          <w:color w:val="auto"/>
          <w:sz w:val="28"/>
          <w:szCs w:val="28"/>
        </w:rPr>
      </w:pPr>
      <w:r w:rsidRPr="00182FD3">
        <w:rPr>
          <w:color w:val="auto"/>
          <w:sz w:val="28"/>
          <w:szCs w:val="28"/>
        </w:rPr>
        <w:t xml:space="preserve">5.4.Network analysis </w:t>
      </w:r>
    </w:p>
    <w:p w:rsidR="00182FD3" w:rsidRPr="00182FD3" w:rsidRDefault="00182FD3" w:rsidP="00182FD3">
      <w:pPr>
        <w:pStyle w:val="Default"/>
        <w:spacing w:after="167"/>
        <w:rPr>
          <w:color w:val="auto"/>
          <w:sz w:val="28"/>
          <w:szCs w:val="28"/>
        </w:rPr>
      </w:pPr>
      <w:r w:rsidRPr="00182FD3">
        <w:rPr>
          <w:color w:val="auto"/>
          <w:sz w:val="28"/>
          <w:szCs w:val="28"/>
        </w:rPr>
        <w:t xml:space="preserve">5.5.Registers and domains (e.g. styles, forms of address and naming, attitudes); </w:t>
      </w:r>
    </w:p>
    <w:p w:rsidR="00182FD3" w:rsidRPr="00182FD3" w:rsidRDefault="00182FD3" w:rsidP="00182FD3">
      <w:pPr>
        <w:pStyle w:val="Default"/>
        <w:rPr>
          <w:color w:val="auto"/>
          <w:sz w:val="28"/>
          <w:szCs w:val="28"/>
        </w:rPr>
      </w:pPr>
      <w:r w:rsidRPr="00182FD3">
        <w:rPr>
          <w:color w:val="auto"/>
          <w:sz w:val="28"/>
          <w:szCs w:val="28"/>
        </w:rPr>
        <w:t xml:space="preserve">5.6.Language and power (gender issues) </w:t>
      </w:r>
    </w:p>
    <w:p w:rsidR="00182FD3" w:rsidRPr="00182FD3" w:rsidRDefault="00182FD3" w:rsidP="00182FD3">
      <w:pPr>
        <w:pStyle w:val="Default"/>
        <w:rPr>
          <w:color w:val="auto"/>
          <w:sz w:val="28"/>
          <w:szCs w:val="28"/>
        </w:rPr>
      </w:pPr>
      <w:r w:rsidRPr="00182FD3">
        <w:rPr>
          <w:b/>
          <w:bCs/>
          <w:color w:val="auto"/>
          <w:sz w:val="28"/>
          <w:szCs w:val="28"/>
        </w:rPr>
        <w:t xml:space="preserve">6. Language planning and standardization </w:t>
      </w:r>
    </w:p>
    <w:p w:rsidR="00182FD3" w:rsidRPr="00182FD3" w:rsidRDefault="00182FD3" w:rsidP="00182FD3">
      <w:pPr>
        <w:pStyle w:val="Default"/>
        <w:spacing w:after="164"/>
        <w:rPr>
          <w:color w:val="auto"/>
          <w:sz w:val="28"/>
          <w:szCs w:val="28"/>
        </w:rPr>
      </w:pPr>
      <w:r w:rsidRPr="00182FD3">
        <w:rPr>
          <w:color w:val="auto"/>
          <w:sz w:val="28"/>
          <w:szCs w:val="28"/>
        </w:rPr>
        <w:t xml:space="preserve">6.1.Linguistic rights </w:t>
      </w:r>
    </w:p>
    <w:p w:rsidR="00182FD3" w:rsidRPr="00182FD3" w:rsidRDefault="00182FD3" w:rsidP="00182FD3">
      <w:pPr>
        <w:pStyle w:val="Default"/>
        <w:spacing w:after="164"/>
        <w:rPr>
          <w:color w:val="auto"/>
          <w:sz w:val="28"/>
          <w:szCs w:val="28"/>
        </w:rPr>
      </w:pPr>
      <w:r w:rsidRPr="00182FD3">
        <w:rPr>
          <w:color w:val="auto"/>
          <w:sz w:val="28"/>
          <w:szCs w:val="28"/>
        </w:rPr>
        <w:t xml:space="preserve">6.2.Issues in corpus and status planning </w:t>
      </w:r>
    </w:p>
    <w:p w:rsidR="00182FD3" w:rsidRPr="00182FD3" w:rsidRDefault="00182FD3" w:rsidP="00182FD3">
      <w:pPr>
        <w:pStyle w:val="Default"/>
        <w:spacing w:after="164"/>
        <w:rPr>
          <w:color w:val="auto"/>
          <w:sz w:val="28"/>
          <w:szCs w:val="28"/>
        </w:rPr>
      </w:pPr>
      <w:r w:rsidRPr="00182FD3">
        <w:rPr>
          <w:color w:val="auto"/>
          <w:sz w:val="28"/>
          <w:szCs w:val="28"/>
        </w:rPr>
        <w:t xml:space="preserve">6.3.Endoglossic vs. </w:t>
      </w:r>
      <w:proofErr w:type="spellStart"/>
      <w:r w:rsidRPr="00182FD3">
        <w:rPr>
          <w:color w:val="auto"/>
          <w:sz w:val="28"/>
          <w:szCs w:val="28"/>
        </w:rPr>
        <w:t>exoglossic</w:t>
      </w:r>
      <w:proofErr w:type="spellEnd"/>
      <w:r w:rsidRPr="00182FD3">
        <w:rPr>
          <w:color w:val="auto"/>
          <w:sz w:val="28"/>
          <w:szCs w:val="28"/>
        </w:rPr>
        <w:t xml:space="preserve"> language policy </w:t>
      </w:r>
    </w:p>
    <w:p w:rsidR="00182FD3" w:rsidRPr="00182FD3" w:rsidRDefault="00182FD3" w:rsidP="00182FD3">
      <w:pPr>
        <w:pStyle w:val="Default"/>
        <w:spacing w:after="164"/>
        <w:rPr>
          <w:color w:val="auto"/>
          <w:sz w:val="28"/>
          <w:szCs w:val="28"/>
        </w:rPr>
      </w:pPr>
      <w:r w:rsidRPr="00182FD3">
        <w:rPr>
          <w:color w:val="auto"/>
          <w:sz w:val="28"/>
          <w:szCs w:val="28"/>
        </w:rPr>
        <w:lastRenderedPageBreak/>
        <w:t xml:space="preserve">6.4.Language policies in Ethiopia with a focus on education </w:t>
      </w:r>
    </w:p>
    <w:p w:rsidR="00182FD3" w:rsidRPr="00182FD3" w:rsidRDefault="00182FD3" w:rsidP="00182FD3">
      <w:pPr>
        <w:pStyle w:val="Default"/>
        <w:rPr>
          <w:color w:val="auto"/>
          <w:sz w:val="28"/>
          <w:szCs w:val="28"/>
        </w:rPr>
      </w:pPr>
      <w:r w:rsidRPr="00182FD3">
        <w:rPr>
          <w:color w:val="auto"/>
          <w:sz w:val="28"/>
          <w:szCs w:val="28"/>
        </w:rPr>
        <w:t xml:space="preserve">6.5.Role of lingua franca/languages of wider communication in Ethiopia </w:t>
      </w:r>
    </w:p>
    <w:p w:rsidR="00182FD3" w:rsidRPr="00182FD3" w:rsidRDefault="00182FD3" w:rsidP="00182FD3">
      <w:pPr>
        <w:pStyle w:val="Default"/>
        <w:rPr>
          <w:color w:val="auto"/>
          <w:sz w:val="28"/>
          <w:szCs w:val="28"/>
        </w:rPr>
      </w:pPr>
      <w:r w:rsidRPr="00182FD3">
        <w:rPr>
          <w:b/>
          <w:bCs/>
          <w:color w:val="auto"/>
          <w:sz w:val="28"/>
          <w:szCs w:val="28"/>
        </w:rPr>
        <w:t xml:space="preserve">37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7. Application of sociolinguistics to language teaching </w:t>
      </w:r>
    </w:p>
    <w:p w:rsidR="00182FD3" w:rsidRPr="00182FD3" w:rsidRDefault="00182FD3" w:rsidP="00182FD3">
      <w:pPr>
        <w:pStyle w:val="Default"/>
        <w:spacing w:after="167"/>
        <w:rPr>
          <w:color w:val="auto"/>
          <w:sz w:val="28"/>
          <w:szCs w:val="28"/>
        </w:rPr>
      </w:pPr>
      <w:r w:rsidRPr="00182FD3">
        <w:rPr>
          <w:color w:val="auto"/>
          <w:sz w:val="28"/>
          <w:szCs w:val="28"/>
        </w:rPr>
        <w:t xml:space="preserve">7.1.Effects of multilingualism on language teaching and multilingual education </w:t>
      </w:r>
    </w:p>
    <w:p w:rsidR="00182FD3" w:rsidRPr="00182FD3" w:rsidRDefault="00182FD3" w:rsidP="00182FD3">
      <w:pPr>
        <w:pStyle w:val="Default"/>
        <w:spacing w:after="167"/>
        <w:rPr>
          <w:color w:val="auto"/>
          <w:sz w:val="28"/>
          <w:szCs w:val="28"/>
        </w:rPr>
      </w:pPr>
      <w:r w:rsidRPr="00182FD3">
        <w:rPr>
          <w:color w:val="auto"/>
          <w:sz w:val="28"/>
          <w:szCs w:val="28"/>
        </w:rPr>
        <w:t xml:space="preserve">7.2.Ethnographic microanalysis </w:t>
      </w:r>
    </w:p>
    <w:p w:rsidR="00182FD3" w:rsidRPr="00182FD3" w:rsidRDefault="00182FD3" w:rsidP="00182FD3">
      <w:pPr>
        <w:pStyle w:val="Default"/>
        <w:rPr>
          <w:color w:val="auto"/>
          <w:sz w:val="28"/>
          <w:szCs w:val="28"/>
        </w:rPr>
      </w:pPr>
      <w:r w:rsidRPr="00182FD3">
        <w:rPr>
          <w:color w:val="auto"/>
          <w:sz w:val="28"/>
          <w:szCs w:val="28"/>
        </w:rPr>
        <w:t xml:space="preserve">7.3.Intercultural communication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Interactive, collaborative &amp; independent learning/ teaching strategies will be employed through self-study and lecture. The followings will be the major strategies used for the course </w:t>
      </w:r>
    </w:p>
    <w:p w:rsidR="00182FD3" w:rsidRPr="00182FD3" w:rsidRDefault="00182FD3" w:rsidP="00182FD3">
      <w:pPr>
        <w:pStyle w:val="Default"/>
        <w:rPr>
          <w:color w:val="auto"/>
          <w:sz w:val="28"/>
          <w:szCs w:val="28"/>
        </w:rPr>
      </w:pPr>
      <w:r w:rsidRPr="00182FD3">
        <w:rPr>
          <w:color w:val="auto"/>
          <w:sz w:val="28"/>
          <w:szCs w:val="28"/>
        </w:rPr>
        <w:t xml:space="preserve"> Lecture </w:t>
      </w:r>
    </w:p>
    <w:p w:rsidR="00182FD3" w:rsidRPr="00182FD3" w:rsidRDefault="00182FD3" w:rsidP="00182FD3">
      <w:pPr>
        <w:pStyle w:val="Default"/>
        <w:rPr>
          <w:color w:val="auto"/>
          <w:sz w:val="28"/>
          <w:szCs w:val="28"/>
        </w:rPr>
      </w:pPr>
      <w:r w:rsidRPr="00182FD3">
        <w:rPr>
          <w:color w:val="auto"/>
          <w:sz w:val="28"/>
          <w:szCs w:val="28"/>
        </w:rPr>
        <w:t xml:space="preserve"> Self-study &amp; book reading </w:t>
      </w:r>
    </w:p>
    <w:p w:rsidR="00182FD3" w:rsidRPr="00182FD3" w:rsidRDefault="00182FD3" w:rsidP="00182FD3">
      <w:pPr>
        <w:pStyle w:val="Default"/>
        <w:rPr>
          <w:color w:val="auto"/>
          <w:sz w:val="28"/>
          <w:szCs w:val="28"/>
        </w:rPr>
      </w:pPr>
      <w:r w:rsidRPr="00182FD3">
        <w:rPr>
          <w:color w:val="auto"/>
          <w:sz w:val="28"/>
          <w:szCs w:val="28"/>
        </w:rPr>
        <w:t xml:space="preserve"> Doing individual &amp; group assignments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The follow strategies will be used to assess students‟ performance and their assessment will be weighted according to the following percentage: </w:t>
      </w:r>
    </w:p>
    <w:p w:rsidR="00182FD3" w:rsidRPr="00182FD3" w:rsidRDefault="00182FD3" w:rsidP="00182FD3">
      <w:pPr>
        <w:pStyle w:val="Default"/>
        <w:rPr>
          <w:color w:val="auto"/>
          <w:sz w:val="28"/>
          <w:szCs w:val="28"/>
        </w:rPr>
      </w:pPr>
      <w:r w:rsidRPr="00182FD3">
        <w:rPr>
          <w:color w:val="auto"/>
          <w:sz w:val="28"/>
          <w:szCs w:val="28"/>
        </w:rPr>
        <w:t xml:space="preserve"> class presentation &amp; participation 5% </w:t>
      </w:r>
    </w:p>
    <w:p w:rsidR="00182FD3" w:rsidRPr="00182FD3" w:rsidRDefault="00182FD3" w:rsidP="00182FD3">
      <w:pPr>
        <w:pStyle w:val="Default"/>
        <w:rPr>
          <w:color w:val="auto"/>
          <w:sz w:val="28"/>
          <w:szCs w:val="28"/>
        </w:rPr>
      </w:pPr>
      <w:r w:rsidRPr="00182FD3">
        <w:rPr>
          <w:color w:val="auto"/>
          <w:sz w:val="28"/>
          <w:szCs w:val="28"/>
        </w:rPr>
        <w:t xml:space="preserve"> Individual assignment 30% </w:t>
      </w:r>
    </w:p>
    <w:p w:rsidR="00182FD3" w:rsidRPr="00182FD3" w:rsidRDefault="00182FD3" w:rsidP="00182FD3">
      <w:pPr>
        <w:pStyle w:val="Default"/>
        <w:rPr>
          <w:color w:val="auto"/>
          <w:sz w:val="28"/>
          <w:szCs w:val="28"/>
        </w:rPr>
      </w:pPr>
      <w:r w:rsidRPr="00182FD3">
        <w:rPr>
          <w:color w:val="auto"/>
          <w:sz w:val="28"/>
          <w:szCs w:val="28"/>
        </w:rPr>
        <w:t xml:space="preserve"> Assignment presentation 10% </w:t>
      </w:r>
    </w:p>
    <w:p w:rsidR="00182FD3" w:rsidRPr="00182FD3" w:rsidRDefault="00182FD3" w:rsidP="00182FD3">
      <w:pPr>
        <w:pStyle w:val="Default"/>
        <w:rPr>
          <w:color w:val="auto"/>
          <w:sz w:val="28"/>
          <w:szCs w:val="28"/>
        </w:rPr>
      </w:pPr>
      <w:r w:rsidRPr="00182FD3">
        <w:rPr>
          <w:color w:val="auto"/>
          <w:sz w:val="28"/>
          <w:szCs w:val="28"/>
        </w:rPr>
        <w:t xml:space="preserve"> Group assignment 15% </w:t>
      </w:r>
    </w:p>
    <w:p w:rsidR="00182FD3" w:rsidRPr="00182FD3" w:rsidRDefault="00182FD3" w:rsidP="00182FD3">
      <w:pPr>
        <w:pStyle w:val="Default"/>
        <w:rPr>
          <w:color w:val="auto"/>
          <w:sz w:val="28"/>
          <w:szCs w:val="28"/>
        </w:rPr>
      </w:pPr>
      <w:r w:rsidRPr="00182FD3">
        <w:rPr>
          <w:color w:val="auto"/>
          <w:sz w:val="28"/>
          <w:szCs w:val="28"/>
        </w:rPr>
        <w:t xml:space="preserve"> Final examination 40% </w:t>
      </w:r>
    </w:p>
    <w:p w:rsidR="00182FD3" w:rsidRPr="00182FD3" w:rsidRDefault="00182FD3" w:rsidP="00182FD3">
      <w:pPr>
        <w:pStyle w:val="Default"/>
        <w:rPr>
          <w:color w:val="auto"/>
          <w:sz w:val="28"/>
          <w:szCs w:val="28"/>
        </w:rPr>
      </w:pPr>
      <w:r w:rsidRPr="00182FD3">
        <w:rPr>
          <w:b/>
          <w:bCs/>
          <w:color w:val="auto"/>
          <w:sz w:val="28"/>
          <w:szCs w:val="28"/>
        </w:rPr>
        <w:t xml:space="preserve">38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References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ዮናስ</w:t>
      </w:r>
      <w:proofErr w:type="spellEnd"/>
      <w:r w:rsidRPr="00182FD3">
        <w:rPr>
          <w:color w:val="auto"/>
          <w:sz w:val="28"/>
          <w:szCs w:val="28"/>
        </w:rPr>
        <w:t xml:space="preserve"> </w:t>
      </w:r>
      <w:proofErr w:type="spellStart"/>
      <w:r w:rsidRPr="00182FD3">
        <w:rPr>
          <w:rFonts w:ascii="Nyala" w:hAnsi="Nyala" w:cs="Nyala"/>
          <w:color w:val="auto"/>
          <w:sz w:val="28"/>
          <w:szCs w:val="28"/>
        </w:rPr>
        <w:t>አዴማሱ</w:t>
      </w:r>
      <w:proofErr w:type="spellEnd"/>
      <w:r w:rsidRPr="00182FD3">
        <w:rPr>
          <w:color w:val="auto"/>
          <w:sz w:val="28"/>
          <w:szCs w:val="28"/>
        </w:rPr>
        <w:t xml:space="preserve"> </w:t>
      </w:r>
      <w:proofErr w:type="spellStart"/>
      <w:r w:rsidRPr="00182FD3">
        <w:rPr>
          <w:rFonts w:ascii="Nyala" w:hAnsi="Nyala" w:cs="Nyala"/>
          <w:color w:val="auto"/>
          <w:sz w:val="28"/>
          <w:szCs w:val="28"/>
        </w:rPr>
        <w:t>እና</w:t>
      </w:r>
      <w:proofErr w:type="spellEnd"/>
      <w:r w:rsidRPr="00182FD3">
        <w:rPr>
          <w:color w:val="auto"/>
          <w:sz w:val="28"/>
          <w:szCs w:val="28"/>
        </w:rPr>
        <w:t xml:space="preserve"> </w:t>
      </w:r>
      <w:proofErr w:type="spellStart"/>
      <w:r w:rsidRPr="00182FD3">
        <w:rPr>
          <w:rFonts w:ascii="Nyala" w:hAnsi="Nyala" w:cs="Nyala"/>
          <w:color w:val="auto"/>
          <w:sz w:val="28"/>
          <w:szCs w:val="28"/>
        </w:rPr>
        <w:t>ላልቹ</w:t>
      </w:r>
      <w:proofErr w:type="spellEnd"/>
      <w:r w:rsidRPr="00182FD3">
        <w:rPr>
          <w:color w:val="auto"/>
          <w:sz w:val="28"/>
          <w:szCs w:val="28"/>
        </w:rPr>
        <w:t xml:space="preserve"> (</w:t>
      </w:r>
      <w:proofErr w:type="spellStart"/>
      <w:r w:rsidRPr="00182FD3">
        <w:rPr>
          <w:rFonts w:ascii="Nyala" w:hAnsi="Nyala" w:cs="Nyala"/>
          <w:color w:val="auto"/>
          <w:sz w:val="28"/>
          <w:szCs w:val="28"/>
        </w:rPr>
        <w:t>አዘጋጆች</w:t>
      </w:r>
      <w:proofErr w:type="spellEnd"/>
      <w:r w:rsidRPr="00182FD3">
        <w:rPr>
          <w:color w:val="auto"/>
          <w:sz w:val="28"/>
          <w:szCs w:val="28"/>
        </w:rPr>
        <w:t>)</w:t>
      </w:r>
      <w:r w:rsidRPr="00182FD3">
        <w:rPr>
          <w:rFonts w:ascii="Nyala" w:hAnsi="Nyala" w:cs="Nyala"/>
          <w:color w:val="auto"/>
          <w:sz w:val="28"/>
          <w:szCs w:val="28"/>
        </w:rPr>
        <w:t>።</w:t>
      </w:r>
      <w:r w:rsidRPr="00182FD3">
        <w:rPr>
          <w:color w:val="auto"/>
          <w:sz w:val="28"/>
          <w:szCs w:val="28"/>
        </w:rPr>
        <w:t xml:space="preserve"> 1966</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አማርኛ</w:t>
      </w:r>
      <w:proofErr w:type="spellEnd"/>
      <w:r w:rsidRPr="00182FD3">
        <w:rPr>
          <w:color w:val="auto"/>
          <w:sz w:val="28"/>
          <w:szCs w:val="28"/>
        </w:rPr>
        <w:t xml:space="preserve"> </w:t>
      </w:r>
      <w:r w:rsidRPr="00182FD3">
        <w:rPr>
          <w:rFonts w:ascii="Nyala" w:hAnsi="Nyala" w:cs="Nyala"/>
          <w:color w:val="auto"/>
          <w:sz w:val="28"/>
          <w:szCs w:val="28"/>
        </w:rPr>
        <w:t>ሇ</w:t>
      </w:r>
      <w:proofErr w:type="spellStart"/>
      <w:r w:rsidRPr="00182FD3">
        <w:rPr>
          <w:rFonts w:ascii="Nyala" w:hAnsi="Nyala" w:cs="Nyala"/>
          <w:color w:val="auto"/>
          <w:sz w:val="28"/>
          <w:szCs w:val="28"/>
        </w:rPr>
        <w:t>ኮላጅ</w:t>
      </w:r>
      <w:proofErr w:type="spellEnd"/>
      <w:r w:rsidRPr="00182FD3">
        <w:rPr>
          <w:color w:val="auto"/>
          <w:sz w:val="28"/>
          <w:szCs w:val="28"/>
        </w:rPr>
        <w:t xml:space="preserve"> </w:t>
      </w:r>
      <w:r w:rsidRPr="00182FD3">
        <w:rPr>
          <w:rFonts w:ascii="Nyala" w:hAnsi="Nyala" w:cs="Nyala"/>
          <w:color w:val="auto"/>
          <w:sz w:val="28"/>
          <w:szCs w:val="28"/>
        </w:rPr>
        <w:t>ዯ</w:t>
      </w:r>
      <w:proofErr w:type="spellStart"/>
      <w:r w:rsidRPr="00182FD3">
        <w:rPr>
          <w:rFonts w:ascii="Nyala" w:hAnsi="Nyala" w:cs="Nyala"/>
          <w:color w:val="auto"/>
          <w:sz w:val="28"/>
          <w:szCs w:val="28"/>
        </w:rPr>
        <w:t>ረጃ</w:t>
      </w:r>
      <w:proofErr w:type="spellEnd"/>
      <w:r w:rsidRPr="00182FD3">
        <w:rPr>
          <w:color w:val="auto"/>
          <w:sz w:val="28"/>
          <w:szCs w:val="28"/>
        </w:rPr>
        <w:t xml:space="preserve"> </w:t>
      </w:r>
      <w:proofErr w:type="spellStart"/>
      <w:r w:rsidRPr="00182FD3">
        <w:rPr>
          <w:rFonts w:ascii="Nyala" w:hAnsi="Nyala" w:cs="Nyala"/>
          <w:color w:val="auto"/>
          <w:sz w:val="28"/>
          <w:szCs w:val="28"/>
        </w:rPr>
        <w:t>የተዘጋጀ</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በአርትስ</w:t>
      </w:r>
      <w:proofErr w:type="spellEnd"/>
      <w:r w:rsidRPr="00182FD3">
        <w:rPr>
          <w:color w:val="auto"/>
          <w:sz w:val="28"/>
          <w:szCs w:val="28"/>
        </w:rPr>
        <w:t xml:space="preserve"> </w:t>
      </w:r>
      <w:proofErr w:type="spellStart"/>
      <w:r w:rsidRPr="00182FD3">
        <w:rPr>
          <w:rFonts w:ascii="Nyala" w:hAnsi="Nyala" w:cs="Nyala"/>
          <w:color w:val="auto"/>
          <w:sz w:val="28"/>
          <w:szCs w:val="28"/>
        </w:rPr>
        <w:t>ፋኩሌቲ</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የኢትዮጵያ</w:t>
      </w:r>
      <w:proofErr w:type="spellEnd"/>
      <w:r w:rsidRPr="00182FD3">
        <w:rPr>
          <w:color w:val="auto"/>
          <w:sz w:val="28"/>
          <w:szCs w:val="28"/>
        </w:rPr>
        <w:t xml:space="preserve"> </w:t>
      </w:r>
      <w:proofErr w:type="spellStart"/>
      <w:r w:rsidRPr="00182FD3">
        <w:rPr>
          <w:rFonts w:ascii="Nyala" w:hAnsi="Nyala" w:cs="Nyala"/>
          <w:color w:val="auto"/>
          <w:sz w:val="28"/>
          <w:szCs w:val="28"/>
        </w:rPr>
        <w:t>ቋንቋዎችና</w:t>
      </w:r>
      <w:proofErr w:type="spellEnd"/>
      <w:r w:rsidRPr="00182FD3">
        <w:rPr>
          <w:color w:val="auto"/>
          <w:sz w:val="28"/>
          <w:szCs w:val="28"/>
        </w:rPr>
        <w:t xml:space="preserve"> </w:t>
      </w:r>
      <w:proofErr w:type="spellStart"/>
      <w:r w:rsidRPr="00182FD3">
        <w:rPr>
          <w:rFonts w:ascii="Nyala" w:hAnsi="Nyala" w:cs="Nyala"/>
          <w:color w:val="auto"/>
          <w:sz w:val="28"/>
          <w:szCs w:val="28"/>
        </w:rPr>
        <w:t>ሥነጽሑፍ</w:t>
      </w:r>
      <w:proofErr w:type="spellEnd"/>
      <w:r w:rsidRPr="00182FD3">
        <w:rPr>
          <w:color w:val="auto"/>
          <w:sz w:val="28"/>
          <w:szCs w:val="28"/>
        </w:rPr>
        <w:t xml:space="preserve"> </w:t>
      </w:r>
      <w:proofErr w:type="spellStart"/>
      <w:r w:rsidRPr="00182FD3">
        <w:rPr>
          <w:rFonts w:ascii="Nyala" w:hAnsi="Nyala" w:cs="Nyala"/>
          <w:color w:val="auto"/>
          <w:sz w:val="28"/>
          <w:szCs w:val="28"/>
        </w:rPr>
        <w:t>ክፍሌ</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ቀ</w:t>
      </w:r>
      <w:r w:rsidRPr="00182FD3">
        <w:rPr>
          <w:color w:val="auto"/>
          <w:sz w:val="28"/>
          <w:szCs w:val="28"/>
        </w:rPr>
        <w:t>.</w:t>
      </w:r>
      <w:r w:rsidRPr="00182FD3">
        <w:rPr>
          <w:rFonts w:ascii="Nyala" w:hAnsi="Nyala" w:cs="Nyala"/>
          <w:color w:val="auto"/>
          <w:sz w:val="28"/>
          <w:szCs w:val="28"/>
        </w:rPr>
        <w:t>ኃ</w:t>
      </w:r>
      <w:r w:rsidRPr="00182FD3">
        <w:rPr>
          <w:color w:val="auto"/>
          <w:sz w:val="28"/>
          <w:szCs w:val="28"/>
        </w:rPr>
        <w:t>.</w:t>
      </w:r>
      <w:r w:rsidRPr="00182FD3">
        <w:rPr>
          <w:rFonts w:ascii="Nyala" w:hAnsi="Nyala" w:cs="Nyala"/>
          <w:color w:val="auto"/>
          <w:sz w:val="28"/>
          <w:szCs w:val="28"/>
        </w:rPr>
        <w:t>ሥ</w:t>
      </w:r>
      <w:proofErr w:type="spellEnd"/>
      <w:r w:rsidRPr="00182FD3">
        <w:rPr>
          <w:color w:val="auto"/>
          <w:sz w:val="28"/>
          <w:szCs w:val="28"/>
        </w:rPr>
        <w:t xml:space="preserve">. </w:t>
      </w:r>
      <w:proofErr w:type="spellStart"/>
      <w:r w:rsidRPr="00182FD3">
        <w:rPr>
          <w:rFonts w:ascii="Nyala" w:hAnsi="Nyala" w:cs="Nyala"/>
          <w:color w:val="auto"/>
          <w:sz w:val="28"/>
          <w:szCs w:val="28"/>
        </w:rPr>
        <w:t>ዩኒቨርሲቲ</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ያሌታተመ</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Barry, B. (2000) The Politics of Multiculturalism in: </w:t>
      </w:r>
      <w:r w:rsidRPr="00182FD3">
        <w:rPr>
          <w:i/>
          <w:iCs/>
          <w:color w:val="auto"/>
          <w:sz w:val="28"/>
          <w:szCs w:val="28"/>
        </w:rPr>
        <w:t xml:space="preserve">Culture and equality: An Egalitarian Critique of Multiculturalism. </w:t>
      </w:r>
      <w:r w:rsidRPr="00182FD3">
        <w:rPr>
          <w:color w:val="auto"/>
          <w:sz w:val="28"/>
          <w:szCs w:val="28"/>
        </w:rPr>
        <w:t xml:space="preserve">Harvard University Press </w:t>
      </w:r>
    </w:p>
    <w:p w:rsidR="00182FD3" w:rsidRPr="00182FD3" w:rsidRDefault="00182FD3" w:rsidP="00182FD3">
      <w:pPr>
        <w:pStyle w:val="Default"/>
        <w:rPr>
          <w:color w:val="auto"/>
          <w:sz w:val="28"/>
          <w:szCs w:val="28"/>
        </w:rPr>
      </w:pPr>
      <w:r w:rsidRPr="00182FD3">
        <w:rPr>
          <w:color w:val="auto"/>
          <w:sz w:val="28"/>
          <w:szCs w:val="28"/>
        </w:rPr>
        <w:t xml:space="preserve">Bender, M. Lionel, Bowen, J. Donald, Cooper, Robert L., Ferguson, Charles A. (eds.), </w:t>
      </w:r>
      <w:r w:rsidRPr="00182FD3">
        <w:rPr>
          <w:i/>
          <w:iCs/>
          <w:color w:val="auto"/>
          <w:sz w:val="28"/>
          <w:szCs w:val="28"/>
        </w:rPr>
        <w:t>Language in Ethiopia</w:t>
      </w:r>
      <w:r w:rsidRPr="00182FD3">
        <w:rPr>
          <w:color w:val="auto"/>
          <w:sz w:val="28"/>
          <w:szCs w:val="28"/>
        </w:rPr>
        <w:t xml:space="preserve">. London: Oxford University Press. </w:t>
      </w:r>
    </w:p>
    <w:p w:rsidR="00182FD3" w:rsidRPr="00182FD3" w:rsidRDefault="00182FD3" w:rsidP="00182FD3">
      <w:pPr>
        <w:pStyle w:val="Default"/>
        <w:rPr>
          <w:color w:val="auto"/>
          <w:sz w:val="28"/>
          <w:szCs w:val="28"/>
        </w:rPr>
      </w:pPr>
      <w:r w:rsidRPr="00182FD3">
        <w:rPr>
          <w:color w:val="auto"/>
          <w:sz w:val="28"/>
          <w:szCs w:val="28"/>
        </w:rPr>
        <w:t xml:space="preserve">McKay, Sandra Lee, </w:t>
      </w:r>
      <w:proofErr w:type="spellStart"/>
      <w:r w:rsidRPr="00182FD3">
        <w:rPr>
          <w:color w:val="auto"/>
          <w:sz w:val="28"/>
          <w:szCs w:val="28"/>
        </w:rPr>
        <w:t>Hornberger</w:t>
      </w:r>
      <w:proofErr w:type="spellEnd"/>
      <w:r w:rsidRPr="00182FD3">
        <w:rPr>
          <w:color w:val="auto"/>
          <w:sz w:val="28"/>
          <w:szCs w:val="28"/>
        </w:rPr>
        <w:t xml:space="preserve">, Nancy H. (eds.), </w:t>
      </w:r>
      <w:r w:rsidRPr="00182FD3">
        <w:rPr>
          <w:i/>
          <w:iCs/>
          <w:color w:val="auto"/>
          <w:sz w:val="28"/>
          <w:szCs w:val="28"/>
        </w:rPr>
        <w:t>Sociolinguistics and language teaching</w:t>
      </w:r>
      <w:r w:rsidRPr="00182FD3">
        <w:rPr>
          <w:color w:val="auto"/>
          <w:sz w:val="28"/>
          <w:szCs w:val="28"/>
        </w:rPr>
        <w:t xml:space="preserve">. Cambridge: Cambridge University Press. </w:t>
      </w:r>
    </w:p>
    <w:p w:rsidR="00182FD3" w:rsidRPr="00182FD3" w:rsidRDefault="00182FD3" w:rsidP="00182FD3">
      <w:pPr>
        <w:pStyle w:val="Default"/>
        <w:rPr>
          <w:color w:val="auto"/>
          <w:sz w:val="28"/>
          <w:szCs w:val="28"/>
        </w:rPr>
      </w:pPr>
      <w:proofErr w:type="spellStart"/>
      <w:r w:rsidRPr="00182FD3">
        <w:rPr>
          <w:color w:val="auto"/>
          <w:sz w:val="28"/>
          <w:szCs w:val="28"/>
        </w:rPr>
        <w:t>Savà</w:t>
      </w:r>
      <w:proofErr w:type="spellEnd"/>
      <w:r w:rsidRPr="00182FD3">
        <w:rPr>
          <w:color w:val="auto"/>
          <w:sz w:val="28"/>
          <w:szCs w:val="28"/>
        </w:rPr>
        <w:t xml:space="preserve">, </w:t>
      </w:r>
      <w:proofErr w:type="spellStart"/>
      <w:r w:rsidRPr="00182FD3">
        <w:rPr>
          <w:color w:val="auto"/>
          <w:sz w:val="28"/>
          <w:szCs w:val="28"/>
        </w:rPr>
        <w:t>Graciano</w:t>
      </w:r>
      <w:proofErr w:type="spellEnd"/>
      <w:r w:rsidRPr="00182FD3">
        <w:rPr>
          <w:color w:val="auto"/>
          <w:sz w:val="28"/>
          <w:szCs w:val="28"/>
        </w:rPr>
        <w:t xml:space="preserve">, Tosco, Mauro. 2008. “Ex Uno </w:t>
      </w:r>
      <w:proofErr w:type="spellStart"/>
      <w:r w:rsidRPr="00182FD3">
        <w:rPr>
          <w:color w:val="auto"/>
          <w:sz w:val="28"/>
          <w:szCs w:val="28"/>
        </w:rPr>
        <w:t>Plura</w:t>
      </w:r>
      <w:proofErr w:type="spellEnd"/>
      <w:r w:rsidRPr="00182FD3">
        <w:rPr>
          <w:color w:val="auto"/>
          <w:sz w:val="28"/>
          <w:szCs w:val="28"/>
        </w:rPr>
        <w:t xml:space="preserve">”: the uneasy road of Ethiopian languages toward standardization. </w:t>
      </w:r>
      <w:r w:rsidRPr="00182FD3">
        <w:rPr>
          <w:i/>
          <w:iCs/>
          <w:color w:val="auto"/>
          <w:sz w:val="28"/>
          <w:szCs w:val="28"/>
        </w:rPr>
        <w:t xml:space="preserve">International Journal of the Sociology of Language </w:t>
      </w:r>
      <w:r w:rsidRPr="00182FD3">
        <w:rPr>
          <w:color w:val="auto"/>
          <w:sz w:val="28"/>
          <w:szCs w:val="28"/>
        </w:rPr>
        <w:t xml:space="preserve">191: 111-139. </w:t>
      </w:r>
    </w:p>
    <w:p w:rsidR="00182FD3" w:rsidRPr="00182FD3" w:rsidRDefault="00182FD3" w:rsidP="00182FD3">
      <w:pPr>
        <w:pStyle w:val="Default"/>
        <w:rPr>
          <w:color w:val="auto"/>
          <w:sz w:val="28"/>
          <w:szCs w:val="28"/>
        </w:rPr>
      </w:pPr>
      <w:proofErr w:type="spellStart"/>
      <w:r w:rsidRPr="00182FD3">
        <w:rPr>
          <w:color w:val="auto"/>
          <w:sz w:val="28"/>
          <w:szCs w:val="28"/>
        </w:rPr>
        <w:t>Spolsky</w:t>
      </w:r>
      <w:proofErr w:type="spellEnd"/>
      <w:r w:rsidRPr="00182FD3">
        <w:rPr>
          <w:color w:val="auto"/>
          <w:sz w:val="28"/>
          <w:szCs w:val="28"/>
        </w:rPr>
        <w:t xml:space="preserve">, Bernard. 1998. </w:t>
      </w:r>
      <w:r w:rsidRPr="00182FD3">
        <w:rPr>
          <w:i/>
          <w:iCs/>
          <w:color w:val="auto"/>
          <w:sz w:val="28"/>
          <w:szCs w:val="28"/>
        </w:rPr>
        <w:t>Sociolinguistics</w:t>
      </w:r>
      <w:r w:rsidRPr="00182FD3">
        <w:rPr>
          <w:color w:val="auto"/>
          <w:sz w:val="28"/>
          <w:szCs w:val="28"/>
        </w:rPr>
        <w:t xml:space="preserve">. Oxford: Oxford University Press. </w:t>
      </w:r>
    </w:p>
    <w:p w:rsidR="00182FD3" w:rsidRPr="00182FD3" w:rsidRDefault="00182FD3" w:rsidP="00182FD3">
      <w:pPr>
        <w:pStyle w:val="Default"/>
        <w:rPr>
          <w:color w:val="auto"/>
          <w:sz w:val="28"/>
          <w:szCs w:val="28"/>
        </w:rPr>
      </w:pPr>
      <w:proofErr w:type="spellStart"/>
      <w:r w:rsidRPr="00182FD3">
        <w:rPr>
          <w:color w:val="auto"/>
          <w:sz w:val="28"/>
          <w:szCs w:val="28"/>
        </w:rPr>
        <w:t>Wardhaugh</w:t>
      </w:r>
      <w:proofErr w:type="spellEnd"/>
      <w:r w:rsidRPr="00182FD3">
        <w:rPr>
          <w:color w:val="auto"/>
          <w:sz w:val="28"/>
          <w:szCs w:val="28"/>
        </w:rPr>
        <w:t xml:space="preserve">, Ronald. 2008. </w:t>
      </w:r>
      <w:r w:rsidRPr="00182FD3">
        <w:rPr>
          <w:i/>
          <w:iCs/>
          <w:color w:val="auto"/>
          <w:sz w:val="28"/>
          <w:szCs w:val="28"/>
        </w:rPr>
        <w:t>An introduction to sociolinguistics</w:t>
      </w:r>
      <w:r w:rsidRPr="00182FD3">
        <w:rPr>
          <w:color w:val="auto"/>
          <w:sz w:val="28"/>
          <w:szCs w:val="28"/>
        </w:rPr>
        <w:t xml:space="preserve">. Oxford: Blackwell. </w:t>
      </w:r>
    </w:p>
    <w:p w:rsidR="00182FD3" w:rsidRPr="00182FD3" w:rsidRDefault="00182FD3" w:rsidP="00182FD3">
      <w:pPr>
        <w:pStyle w:val="Default"/>
        <w:rPr>
          <w:color w:val="auto"/>
          <w:sz w:val="28"/>
          <w:szCs w:val="28"/>
        </w:rPr>
      </w:pPr>
      <w:r w:rsidRPr="00182FD3">
        <w:rPr>
          <w:color w:val="auto"/>
          <w:sz w:val="28"/>
          <w:szCs w:val="28"/>
        </w:rPr>
        <w:t xml:space="preserve">Additional readings: </w:t>
      </w:r>
    </w:p>
    <w:p w:rsidR="00182FD3" w:rsidRPr="00182FD3" w:rsidRDefault="00182FD3" w:rsidP="00182FD3">
      <w:pPr>
        <w:pStyle w:val="Default"/>
        <w:rPr>
          <w:color w:val="auto"/>
          <w:sz w:val="28"/>
          <w:szCs w:val="28"/>
        </w:rPr>
      </w:pPr>
      <w:proofErr w:type="spellStart"/>
      <w:r w:rsidRPr="00182FD3">
        <w:rPr>
          <w:color w:val="auto"/>
          <w:sz w:val="28"/>
          <w:szCs w:val="28"/>
        </w:rPr>
        <w:t>Aregga</w:t>
      </w:r>
      <w:proofErr w:type="spellEnd"/>
      <w:r w:rsidRPr="00182FD3">
        <w:rPr>
          <w:color w:val="auto"/>
          <w:sz w:val="28"/>
          <w:szCs w:val="28"/>
        </w:rPr>
        <w:t xml:space="preserve"> </w:t>
      </w:r>
      <w:proofErr w:type="spellStart"/>
      <w:r w:rsidRPr="00182FD3">
        <w:rPr>
          <w:color w:val="auto"/>
          <w:sz w:val="28"/>
          <w:szCs w:val="28"/>
        </w:rPr>
        <w:t>Hailemichael</w:t>
      </w:r>
      <w:proofErr w:type="spellEnd"/>
      <w:r w:rsidRPr="00182FD3">
        <w:rPr>
          <w:color w:val="auto"/>
          <w:sz w:val="28"/>
          <w:szCs w:val="28"/>
        </w:rPr>
        <w:t xml:space="preserve">. 1984. The social basis and impact of social change upon official titles in Amharic. </w:t>
      </w:r>
      <w:proofErr w:type="spellStart"/>
      <w:r w:rsidRPr="00182FD3">
        <w:rPr>
          <w:i/>
          <w:iCs/>
          <w:color w:val="auto"/>
          <w:sz w:val="28"/>
          <w:szCs w:val="28"/>
        </w:rPr>
        <w:t>Zeitschrift</w:t>
      </w:r>
      <w:proofErr w:type="spellEnd"/>
      <w:r w:rsidRPr="00182FD3">
        <w:rPr>
          <w:i/>
          <w:iCs/>
          <w:color w:val="auto"/>
          <w:sz w:val="28"/>
          <w:szCs w:val="28"/>
        </w:rPr>
        <w:t xml:space="preserve"> </w:t>
      </w:r>
      <w:proofErr w:type="spellStart"/>
      <w:r w:rsidRPr="00182FD3">
        <w:rPr>
          <w:i/>
          <w:iCs/>
          <w:color w:val="auto"/>
          <w:sz w:val="28"/>
          <w:szCs w:val="28"/>
        </w:rPr>
        <w:t>für</w:t>
      </w:r>
      <w:proofErr w:type="spellEnd"/>
      <w:r w:rsidRPr="00182FD3">
        <w:rPr>
          <w:i/>
          <w:iCs/>
          <w:color w:val="auto"/>
          <w:sz w:val="28"/>
          <w:szCs w:val="28"/>
        </w:rPr>
        <w:t xml:space="preserve"> </w:t>
      </w:r>
      <w:proofErr w:type="spellStart"/>
      <w:r w:rsidRPr="00182FD3">
        <w:rPr>
          <w:i/>
          <w:iCs/>
          <w:color w:val="auto"/>
          <w:sz w:val="28"/>
          <w:szCs w:val="28"/>
        </w:rPr>
        <w:t>Phonetik</w:t>
      </w:r>
      <w:proofErr w:type="spellEnd"/>
      <w:r w:rsidRPr="00182FD3">
        <w:rPr>
          <w:i/>
          <w:iCs/>
          <w:color w:val="auto"/>
          <w:sz w:val="28"/>
          <w:szCs w:val="28"/>
        </w:rPr>
        <w:t xml:space="preserve">, </w:t>
      </w:r>
      <w:proofErr w:type="spellStart"/>
      <w:r w:rsidRPr="00182FD3">
        <w:rPr>
          <w:i/>
          <w:iCs/>
          <w:color w:val="auto"/>
          <w:sz w:val="28"/>
          <w:szCs w:val="28"/>
        </w:rPr>
        <w:t>Sprachwissenschaft</w:t>
      </w:r>
      <w:proofErr w:type="spellEnd"/>
      <w:r w:rsidRPr="00182FD3">
        <w:rPr>
          <w:i/>
          <w:iCs/>
          <w:color w:val="auto"/>
          <w:sz w:val="28"/>
          <w:szCs w:val="28"/>
        </w:rPr>
        <w:t xml:space="preserve"> und </w:t>
      </w:r>
      <w:proofErr w:type="spellStart"/>
      <w:r w:rsidRPr="00182FD3">
        <w:rPr>
          <w:i/>
          <w:iCs/>
          <w:color w:val="auto"/>
          <w:sz w:val="28"/>
          <w:szCs w:val="28"/>
        </w:rPr>
        <w:t>Kommunikationsforschung</w:t>
      </w:r>
      <w:proofErr w:type="spellEnd"/>
      <w:r w:rsidRPr="00182FD3">
        <w:rPr>
          <w:i/>
          <w:iCs/>
          <w:color w:val="auto"/>
          <w:sz w:val="28"/>
          <w:szCs w:val="28"/>
        </w:rPr>
        <w:t xml:space="preserve"> </w:t>
      </w:r>
      <w:r w:rsidRPr="00182FD3">
        <w:rPr>
          <w:color w:val="auto"/>
          <w:sz w:val="28"/>
          <w:szCs w:val="28"/>
        </w:rPr>
        <w:t xml:space="preserve">37,5: 551-577. </w:t>
      </w:r>
    </w:p>
    <w:p w:rsidR="00182FD3" w:rsidRPr="00182FD3" w:rsidRDefault="00182FD3" w:rsidP="00182FD3">
      <w:pPr>
        <w:pStyle w:val="Default"/>
        <w:rPr>
          <w:color w:val="auto"/>
          <w:sz w:val="28"/>
          <w:szCs w:val="28"/>
        </w:rPr>
      </w:pPr>
      <w:proofErr w:type="spellStart"/>
      <w:r w:rsidRPr="00182FD3">
        <w:rPr>
          <w:color w:val="auto"/>
          <w:sz w:val="28"/>
          <w:szCs w:val="28"/>
        </w:rPr>
        <w:t>Aregga</w:t>
      </w:r>
      <w:proofErr w:type="spellEnd"/>
      <w:r w:rsidRPr="00182FD3">
        <w:rPr>
          <w:color w:val="auto"/>
          <w:sz w:val="28"/>
          <w:szCs w:val="28"/>
        </w:rPr>
        <w:t xml:space="preserve"> </w:t>
      </w:r>
      <w:proofErr w:type="spellStart"/>
      <w:r w:rsidRPr="00182FD3">
        <w:rPr>
          <w:color w:val="auto"/>
          <w:sz w:val="28"/>
          <w:szCs w:val="28"/>
        </w:rPr>
        <w:t>Hailemicha</w:t>
      </w:r>
      <w:proofErr w:type="spellEnd"/>
      <w:r w:rsidRPr="00182FD3">
        <w:rPr>
          <w:color w:val="auto"/>
          <w:sz w:val="28"/>
          <w:szCs w:val="28"/>
        </w:rPr>
        <w:t xml:space="preserve"> el. 1995. A thematic analysis of the Afar camel folk literature: An ethnography of communication approach</w:t>
      </w:r>
      <w:r w:rsidRPr="00182FD3">
        <w:rPr>
          <w:i/>
          <w:iCs/>
          <w:color w:val="auto"/>
          <w:sz w:val="28"/>
          <w:szCs w:val="28"/>
        </w:rPr>
        <w:t xml:space="preserve">. Journal of Ethiopian Studies </w:t>
      </w:r>
      <w:r w:rsidRPr="00182FD3">
        <w:rPr>
          <w:color w:val="auto"/>
          <w:sz w:val="28"/>
          <w:szCs w:val="28"/>
        </w:rPr>
        <w:t xml:space="preserve">28,1: 1-22. </w:t>
      </w:r>
    </w:p>
    <w:p w:rsidR="00182FD3" w:rsidRPr="00182FD3" w:rsidRDefault="00182FD3" w:rsidP="00182FD3">
      <w:pPr>
        <w:pStyle w:val="Default"/>
        <w:rPr>
          <w:color w:val="auto"/>
          <w:sz w:val="28"/>
          <w:szCs w:val="28"/>
        </w:rPr>
      </w:pPr>
      <w:proofErr w:type="spellStart"/>
      <w:r w:rsidRPr="00182FD3">
        <w:rPr>
          <w:color w:val="auto"/>
          <w:sz w:val="28"/>
          <w:szCs w:val="28"/>
        </w:rPr>
        <w:t>Aregga</w:t>
      </w:r>
      <w:proofErr w:type="spellEnd"/>
      <w:r w:rsidRPr="00182FD3">
        <w:rPr>
          <w:color w:val="auto"/>
          <w:sz w:val="28"/>
          <w:szCs w:val="28"/>
        </w:rPr>
        <w:t xml:space="preserve"> </w:t>
      </w:r>
      <w:proofErr w:type="spellStart"/>
      <w:r w:rsidRPr="00182FD3">
        <w:rPr>
          <w:color w:val="auto"/>
          <w:sz w:val="28"/>
          <w:szCs w:val="28"/>
        </w:rPr>
        <w:t>Hailemichael</w:t>
      </w:r>
      <w:proofErr w:type="spellEnd"/>
      <w:r w:rsidRPr="00182FD3">
        <w:rPr>
          <w:color w:val="auto"/>
          <w:sz w:val="28"/>
          <w:szCs w:val="28"/>
        </w:rPr>
        <w:t xml:space="preserve">. 1996. The argots of definable street-children in Addis Ababa: Sociolinguistic implications for the „survival of the fittest‟. In: </w:t>
      </w:r>
      <w:proofErr w:type="spellStart"/>
      <w:r w:rsidRPr="00182FD3">
        <w:rPr>
          <w:color w:val="auto"/>
          <w:sz w:val="28"/>
          <w:szCs w:val="28"/>
        </w:rPr>
        <w:t>Habtamu</w:t>
      </w:r>
      <w:proofErr w:type="spellEnd"/>
      <w:r w:rsidRPr="00182FD3">
        <w:rPr>
          <w:color w:val="auto"/>
          <w:sz w:val="28"/>
          <w:szCs w:val="28"/>
        </w:rPr>
        <w:t xml:space="preserve"> </w:t>
      </w:r>
      <w:proofErr w:type="spellStart"/>
      <w:r w:rsidRPr="00182FD3">
        <w:rPr>
          <w:color w:val="auto"/>
          <w:sz w:val="28"/>
          <w:szCs w:val="28"/>
        </w:rPr>
        <w:t>Wondimu</w:t>
      </w:r>
      <w:proofErr w:type="spellEnd"/>
      <w:r w:rsidRPr="00182FD3">
        <w:rPr>
          <w:color w:val="auto"/>
          <w:sz w:val="28"/>
          <w:szCs w:val="28"/>
        </w:rPr>
        <w:t xml:space="preserve"> (ed.), </w:t>
      </w:r>
      <w:r w:rsidRPr="00182FD3">
        <w:rPr>
          <w:i/>
          <w:iCs/>
          <w:color w:val="auto"/>
          <w:sz w:val="28"/>
          <w:szCs w:val="28"/>
        </w:rPr>
        <w:t>Research Papers on the Situation of Children and Adolescents in Ethiopia. Proceedings of the Conference on the Situation of Children and Adolescents in Ethiopia, held in Addis Ababa, 9-10 August 1996</w:t>
      </w:r>
      <w:r w:rsidRPr="00182FD3">
        <w:rPr>
          <w:color w:val="auto"/>
          <w:sz w:val="28"/>
          <w:szCs w:val="28"/>
        </w:rPr>
        <w:t xml:space="preserve">. Addis Ababa: Addis Ababa University Printing Press: 67-86. </w:t>
      </w:r>
      <w:r w:rsidRPr="00182FD3">
        <w:rPr>
          <w:b/>
          <w:bCs/>
          <w:color w:val="auto"/>
          <w:sz w:val="28"/>
          <w:szCs w:val="28"/>
        </w:rPr>
        <w:t xml:space="preserve">39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roofErr w:type="spellStart"/>
      <w:r w:rsidRPr="00182FD3">
        <w:rPr>
          <w:color w:val="auto"/>
          <w:sz w:val="28"/>
          <w:szCs w:val="28"/>
        </w:rPr>
        <w:lastRenderedPageBreak/>
        <w:t>Aregga</w:t>
      </w:r>
      <w:proofErr w:type="spellEnd"/>
      <w:r w:rsidRPr="00182FD3">
        <w:rPr>
          <w:color w:val="auto"/>
          <w:sz w:val="28"/>
          <w:szCs w:val="28"/>
        </w:rPr>
        <w:t xml:space="preserve"> </w:t>
      </w:r>
      <w:proofErr w:type="spellStart"/>
      <w:r w:rsidRPr="00182FD3">
        <w:rPr>
          <w:color w:val="auto"/>
          <w:sz w:val="28"/>
          <w:szCs w:val="28"/>
        </w:rPr>
        <w:t>Hailemichael</w:t>
      </w:r>
      <w:proofErr w:type="spellEnd"/>
      <w:r w:rsidRPr="00182FD3">
        <w:rPr>
          <w:color w:val="auto"/>
          <w:sz w:val="28"/>
          <w:szCs w:val="28"/>
        </w:rPr>
        <w:t xml:space="preserve">. 2006. A sociolinguistic approach to the study of </w:t>
      </w:r>
      <w:proofErr w:type="spellStart"/>
      <w:r w:rsidRPr="00182FD3">
        <w:rPr>
          <w:color w:val="auto"/>
          <w:sz w:val="28"/>
          <w:szCs w:val="28"/>
        </w:rPr>
        <w:t>Anywa</w:t>
      </w:r>
      <w:proofErr w:type="spellEnd"/>
      <w:r w:rsidRPr="00182FD3">
        <w:rPr>
          <w:color w:val="auto"/>
          <w:sz w:val="28"/>
          <w:szCs w:val="28"/>
        </w:rPr>
        <w:t xml:space="preserve"> personal names: A contribution to socio-onomastic studies in a Nilo-Saharan language. </w:t>
      </w:r>
      <w:r w:rsidRPr="00182FD3">
        <w:rPr>
          <w:i/>
          <w:iCs/>
          <w:color w:val="auto"/>
          <w:sz w:val="28"/>
          <w:szCs w:val="28"/>
        </w:rPr>
        <w:t xml:space="preserve">Ethiopian Journal of Educational Researchers’ Association </w:t>
      </w:r>
      <w:r w:rsidRPr="00182FD3">
        <w:rPr>
          <w:color w:val="auto"/>
          <w:sz w:val="28"/>
          <w:szCs w:val="28"/>
        </w:rPr>
        <w:t xml:space="preserve">2,1: 39-53. </w:t>
      </w:r>
    </w:p>
    <w:p w:rsidR="00182FD3" w:rsidRPr="00182FD3" w:rsidRDefault="00182FD3" w:rsidP="00182FD3">
      <w:pPr>
        <w:pStyle w:val="Default"/>
        <w:rPr>
          <w:color w:val="auto"/>
          <w:sz w:val="28"/>
          <w:szCs w:val="28"/>
        </w:rPr>
      </w:pPr>
      <w:proofErr w:type="spellStart"/>
      <w:r w:rsidRPr="00182FD3">
        <w:rPr>
          <w:color w:val="auto"/>
          <w:sz w:val="28"/>
          <w:szCs w:val="28"/>
        </w:rPr>
        <w:t>Ayalew</w:t>
      </w:r>
      <w:proofErr w:type="spellEnd"/>
      <w:r w:rsidRPr="00182FD3">
        <w:rPr>
          <w:color w:val="auto"/>
          <w:sz w:val="28"/>
          <w:szCs w:val="28"/>
        </w:rPr>
        <w:t xml:space="preserve"> </w:t>
      </w:r>
      <w:proofErr w:type="spellStart"/>
      <w:r w:rsidRPr="00182FD3">
        <w:rPr>
          <w:color w:val="auto"/>
          <w:sz w:val="28"/>
          <w:szCs w:val="28"/>
        </w:rPr>
        <w:t>Shibeshi</w:t>
      </w:r>
      <w:proofErr w:type="spellEnd"/>
      <w:r w:rsidRPr="00182FD3">
        <w:rPr>
          <w:color w:val="auto"/>
          <w:sz w:val="28"/>
          <w:szCs w:val="28"/>
        </w:rPr>
        <w:t xml:space="preserve">. 2000. Education in Ethiopia: An overview. In: </w:t>
      </w:r>
      <w:proofErr w:type="spellStart"/>
      <w:r w:rsidRPr="00182FD3">
        <w:rPr>
          <w:color w:val="auto"/>
          <w:sz w:val="28"/>
          <w:szCs w:val="28"/>
        </w:rPr>
        <w:t>Fellner</w:t>
      </w:r>
      <w:proofErr w:type="spellEnd"/>
      <w:r w:rsidRPr="00182FD3">
        <w:rPr>
          <w:color w:val="auto"/>
          <w:sz w:val="28"/>
          <w:szCs w:val="28"/>
        </w:rPr>
        <w:t xml:space="preserve">, Christian (ed.), </w:t>
      </w:r>
      <w:r w:rsidRPr="00182FD3">
        <w:rPr>
          <w:i/>
          <w:iCs/>
          <w:color w:val="auto"/>
          <w:sz w:val="28"/>
          <w:szCs w:val="28"/>
        </w:rPr>
        <w:t>Ethiopia: An introduction into culture, economics, politics, and cooperation</w:t>
      </w:r>
      <w:r w:rsidRPr="00182FD3">
        <w:rPr>
          <w:color w:val="auto"/>
          <w:sz w:val="28"/>
          <w:szCs w:val="28"/>
        </w:rPr>
        <w:t xml:space="preserve">. Frankfurt/M: </w:t>
      </w:r>
      <w:proofErr w:type="spellStart"/>
      <w:r w:rsidRPr="00182FD3">
        <w:rPr>
          <w:color w:val="auto"/>
          <w:sz w:val="28"/>
          <w:szCs w:val="28"/>
        </w:rPr>
        <w:t>Brandes</w:t>
      </w:r>
      <w:proofErr w:type="spellEnd"/>
      <w:r w:rsidRPr="00182FD3">
        <w:rPr>
          <w:color w:val="auto"/>
          <w:sz w:val="28"/>
          <w:szCs w:val="28"/>
        </w:rPr>
        <w:t xml:space="preserve"> and </w:t>
      </w:r>
      <w:proofErr w:type="spellStart"/>
      <w:r w:rsidRPr="00182FD3">
        <w:rPr>
          <w:color w:val="auto"/>
          <w:sz w:val="28"/>
          <w:szCs w:val="28"/>
        </w:rPr>
        <w:t>Apsel</w:t>
      </w:r>
      <w:proofErr w:type="spellEnd"/>
      <w:r w:rsidRPr="00182FD3">
        <w:rPr>
          <w:color w:val="auto"/>
          <w:sz w:val="28"/>
          <w:szCs w:val="28"/>
        </w:rPr>
        <w:t xml:space="preserve">, 95-107. </w:t>
      </w:r>
    </w:p>
    <w:p w:rsidR="00182FD3" w:rsidRPr="00182FD3" w:rsidRDefault="00182FD3" w:rsidP="00182FD3">
      <w:pPr>
        <w:pStyle w:val="Default"/>
        <w:rPr>
          <w:color w:val="auto"/>
          <w:sz w:val="28"/>
          <w:szCs w:val="28"/>
        </w:rPr>
      </w:pPr>
      <w:r w:rsidRPr="00182FD3">
        <w:rPr>
          <w:color w:val="auto"/>
          <w:sz w:val="28"/>
          <w:szCs w:val="28"/>
        </w:rPr>
        <w:t xml:space="preserve">Bender M. Lionel. 1983. The origin of Amharic. </w:t>
      </w:r>
      <w:r w:rsidRPr="00182FD3">
        <w:rPr>
          <w:i/>
          <w:iCs/>
          <w:color w:val="auto"/>
          <w:sz w:val="28"/>
          <w:szCs w:val="28"/>
        </w:rPr>
        <w:t xml:space="preserve">Journal of the Institute of Language Studies </w:t>
      </w:r>
      <w:r w:rsidRPr="00182FD3">
        <w:rPr>
          <w:color w:val="auto"/>
          <w:sz w:val="28"/>
          <w:szCs w:val="28"/>
        </w:rPr>
        <w:t xml:space="preserve">1: 41-50. </w:t>
      </w:r>
    </w:p>
    <w:p w:rsidR="00182FD3" w:rsidRPr="00182FD3" w:rsidRDefault="00182FD3" w:rsidP="00182FD3">
      <w:pPr>
        <w:pStyle w:val="Default"/>
        <w:rPr>
          <w:color w:val="auto"/>
          <w:sz w:val="28"/>
          <w:szCs w:val="28"/>
        </w:rPr>
      </w:pPr>
      <w:r w:rsidRPr="00182FD3">
        <w:rPr>
          <w:color w:val="auto"/>
          <w:sz w:val="28"/>
          <w:szCs w:val="28"/>
        </w:rPr>
        <w:t>Bender, M.L. 1994. The mystery languages of Ethiopia. In: Marcus, H. G. (ed.)</w:t>
      </w:r>
      <w:r w:rsidRPr="00182FD3">
        <w:rPr>
          <w:i/>
          <w:iCs/>
          <w:color w:val="auto"/>
          <w:sz w:val="28"/>
          <w:szCs w:val="28"/>
        </w:rPr>
        <w:t>, New Trends in Ethiopian Studies. Papers of the 12th International Conference of Ethiopian Studies, Michigan State University 5-10 September 1994</w:t>
      </w:r>
      <w:r w:rsidRPr="00182FD3">
        <w:rPr>
          <w:color w:val="auto"/>
          <w:sz w:val="28"/>
          <w:szCs w:val="28"/>
        </w:rPr>
        <w:t xml:space="preserve">. East Lansing: The Red Sea Press, 1153-1173. </w:t>
      </w:r>
    </w:p>
    <w:p w:rsidR="00182FD3" w:rsidRPr="00182FD3" w:rsidRDefault="00182FD3" w:rsidP="00182FD3">
      <w:pPr>
        <w:pStyle w:val="Default"/>
        <w:rPr>
          <w:color w:val="auto"/>
          <w:sz w:val="28"/>
          <w:szCs w:val="28"/>
        </w:rPr>
      </w:pPr>
      <w:proofErr w:type="spellStart"/>
      <w:r w:rsidRPr="00182FD3">
        <w:rPr>
          <w:color w:val="auto"/>
          <w:sz w:val="28"/>
          <w:szCs w:val="28"/>
        </w:rPr>
        <w:t>Blommaert</w:t>
      </w:r>
      <w:proofErr w:type="spellEnd"/>
      <w:r w:rsidRPr="00182FD3">
        <w:rPr>
          <w:color w:val="auto"/>
          <w:sz w:val="28"/>
          <w:szCs w:val="28"/>
        </w:rPr>
        <w:t xml:space="preserve">, Jan. 2005. </w:t>
      </w:r>
      <w:r w:rsidRPr="00182FD3">
        <w:rPr>
          <w:i/>
          <w:iCs/>
          <w:color w:val="auto"/>
          <w:sz w:val="28"/>
          <w:szCs w:val="28"/>
        </w:rPr>
        <w:t>Discourse: A critical introduction</w:t>
      </w:r>
      <w:r w:rsidRPr="00182FD3">
        <w:rPr>
          <w:color w:val="auto"/>
          <w:sz w:val="28"/>
          <w:szCs w:val="28"/>
        </w:rPr>
        <w:t xml:space="preserve">.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Chambers, J.K. and </w:t>
      </w:r>
      <w:proofErr w:type="spellStart"/>
      <w:r w:rsidRPr="00182FD3">
        <w:rPr>
          <w:color w:val="auto"/>
          <w:sz w:val="28"/>
          <w:szCs w:val="28"/>
        </w:rPr>
        <w:t>Trudgill</w:t>
      </w:r>
      <w:proofErr w:type="spellEnd"/>
      <w:r w:rsidRPr="00182FD3">
        <w:rPr>
          <w:color w:val="auto"/>
          <w:sz w:val="28"/>
          <w:szCs w:val="28"/>
        </w:rPr>
        <w:t xml:space="preserve">, Peter. 1980. </w:t>
      </w:r>
      <w:r w:rsidRPr="00182FD3">
        <w:rPr>
          <w:i/>
          <w:iCs/>
          <w:color w:val="auto"/>
          <w:sz w:val="28"/>
          <w:szCs w:val="28"/>
        </w:rPr>
        <w:t>Dialectology</w:t>
      </w:r>
      <w:r w:rsidRPr="00182FD3">
        <w:rPr>
          <w:color w:val="auto"/>
          <w:sz w:val="28"/>
          <w:szCs w:val="28"/>
        </w:rPr>
        <w:t xml:space="preserve">. Cambridge et al.: Cambridge University Press. </w:t>
      </w:r>
    </w:p>
    <w:p w:rsidR="00182FD3" w:rsidRPr="00182FD3" w:rsidRDefault="00182FD3" w:rsidP="00182FD3">
      <w:pPr>
        <w:pStyle w:val="Default"/>
        <w:rPr>
          <w:color w:val="auto"/>
          <w:sz w:val="28"/>
          <w:szCs w:val="28"/>
        </w:rPr>
      </w:pPr>
      <w:r w:rsidRPr="00182FD3">
        <w:rPr>
          <w:color w:val="auto"/>
          <w:sz w:val="28"/>
          <w:szCs w:val="28"/>
        </w:rPr>
        <w:t xml:space="preserve">Daniel </w:t>
      </w:r>
      <w:proofErr w:type="spellStart"/>
      <w:r w:rsidRPr="00182FD3">
        <w:rPr>
          <w:color w:val="auto"/>
          <w:sz w:val="28"/>
          <w:szCs w:val="28"/>
        </w:rPr>
        <w:t>Aberra</w:t>
      </w:r>
      <w:proofErr w:type="spellEnd"/>
      <w:r w:rsidRPr="00182FD3">
        <w:rPr>
          <w:color w:val="auto"/>
          <w:sz w:val="28"/>
          <w:szCs w:val="28"/>
        </w:rPr>
        <w:t xml:space="preserve">. 1997. Language situations of Ethiopia in the 1990s: A sociolinguistic profile. In: K. Fukui, E. Kurimoto and M. </w:t>
      </w:r>
      <w:proofErr w:type="spellStart"/>
      <w:r w:rsidRPr="00182FD3">
        <w:rPr>
          <w:color w:val="auto"/>
          <w:sz w:val="28"/>
          <w:szCs w:val="28"/>
        </w:rPr>
        <w:t>Shigeta</w:t>
      </w:r>
      <w:proofErr w:type="spellEnd"/>
      <w:r w:rsidRPr="00182FD3">
        <w:rPr>
          <w:color w:val="auto"/>
          <w:sz w:val="28"/>
          <w:szCs w:val="28"/>
        </w:rPr>
        <w:t xml:space="preserve"> (eds.), </w:t>
      </w:r>
      <w:r w:rsidRPr="00182FD3">
        <w:rPr>
          <w:i/>
          <w:iCs/>
          <w:color w:val="auto"/>
          <w:sz w:val="28"/>
          <w:szCs w:val="28"/>
        </w:rPr>
        <w:t>Ethiopia in Broader Perspective. Papers of the 13th International Conference of Ethiopian Studies, Kyoto, 12-17th December 1997</w:t>
      </w:r>
      <w:r w:rsidRPr="00182FD3">
        <w:rPr>
          <w:color w:val="auto"/>
          <w:sz w:val="28"/>
          <w:szCs w:val="28"/>
        </w:rPr>
        <w:t xml:space="preserve">. Volume I. Kyoto: </w:t>
      </w:r>
      <w:proofErr w:type="spellStart"/>
      <w:r w:rsidRPr="00182FD3">
        <w:rPr>
          <w:color w:val="auto"/>
          <w:sz w:val="28"/>
          <w:szCs w:val="28"/>
        </w:rPr>
        <w:t>Shokado</w:t>
      </w:r>
      <w:proofErr w:type="spellEnd"/>
      <w:r w:rsidRPr="00182FD3">
        <w:rPr>
          <w:color w:val="auto"/>
          <w:sz w:val="28"/>
          <w:szCs w:val="28"/>
        </w:rPr>
        <w:t xml:space="preserve"> Book Sellers, 431-440. </w:t>
      </w:r>
    </w:p>
    <w:p w:rsidR="00182FD3" w:rsidRPr="00182FD3" w:rsidRDefault="00182FD3" w:rsidP="00182FD3">
      <w:pPr>
        <w:pStyle w:val="Default"/>
        <w:rPr>
          <w:color w:val="auto"/>
          <w:sz w:val="28"/>
          <w:szCs w:val="28"/>
        </w:rPr>
      </w:pPr>
      <w:proofErr w:type="spellStart"/>
      <w:r w:rsidRPr="00182FD3">
        <w:rPr>
          <w:color w:val="auto"/>
          <w:sz w:val="28"/>
          <w:szCs w:val="28"/>
        </w:rPr>
        <w:t>Drewes</w:t>
      </w:r>
      <w:proofErr w:type="spellEnd"/>
      <w:r w:rsidRPr="00182FD3">
        <w:rPr>
          <w:color w:val="auto"/>
          <w:sz w:val="28"/>
          <w:szCs w:val="28"/>
        </w:rPr>
        <w:t xml:space="preserve">, Abraham Johannes. 1970. Bilingualism in Ethiopia. </w:t>
      </w:r>
      <w:r w:rsidRPr="00182FD3">
        <w:rPr>
          <w:i/>
          <w:iCs/>
          <w:color w:val="auto"/>
          <w:sz w:val="28"/>
          <w:szCs w:val="28"/>
        </w:rPr>
        <w:t>Proceedings of the Third International Conference of Ethiopian Studies. Addis Ababa, 1966</w:t>
      </w:r>
      <w:r w:rsidRPr="00182FD3">
        <w:rPr>
          <w:color w:val="auto"/>
          <w:sz w:val="28"/>
          <w:szCs w:val="28"/>
        </w:rPr>
        <w:t xml:space="preserve">. Volume II. Addis Ababa: Addis Ababa University Press, 61-80. </w:t>
      </w:r>
    </w:p>
    <w:p w:rsidR="00182FD3" w:rsidRPr="00182FD3" w:rsidRDefault="00182FD3" w:rsidP="00182FD3">
      <w:pPr>
        <w:pStyle w:val="Default"/>
        <w:rPr>
          <w:color w:val="auto"/>
          <w:sz w:val="28"/>
          <w:szCs w:val="28"/>
        </w:rPr>
      </w:pPr>
      <w:proofErr w:type="spellStart"/>
      <w:r w:rsidRPr="00182FD3">
        <w:rPr>
          <w:color w:val="auto"/>
          <w:sz w:val="28"/>
          <w:szCs w:val="28"/>
        </w:rPr>
        <w:t>Drewes</w:t>
      </w:r>
      <w:proofErr w:type="spellEnd"/>
      <w:r w:rsidRPr="00182FD3">
        <w:rPr>
          <w:color w:val="auto"/>
          <w:sz w:val="28"/>
          <w:szCs w:val="28"/>
        </w:rPr>
        <w:t xml:space="preserve">, Abraham Johannes. 2007. Amharic as a language of Islam. </w:t>
      </w:r>
      <w:r w:rsidRPr="00182FD3">
        <w:rPr>
          <w:i/>
          <w:iCs/>
          <w:color w:val="auto"/>
          <w:sz w:val="28"/>
          <w:szCs w:val="28"/>
        </w:rPr>
        <w:t xml:space="preserve">Bulletin of the School of Oriental and African Studies </w:t>
      </w:r>
      <w:r w:rsidRPr="00182FD3">
        <w:rPr>
          <w:color w:val="auto"/>
          <w:sz w:val="28"/>
          <w:szCs w:val="28"/>
        </w:rPr>
        <w:t xml:space="preserve">70,1: 1-62. </w:t>
      </w:r>
    </w:p>
    <w:p w:rsidR="00182FD3" w:rsidRPr="00182FD3" w:rsidRDefault="00182FD3" w:rsidP="00182FD3">
      <w:pPr>
        <w:pStyle w:val="Default"/>
        <w:rPr>
          <w:color w:val="auto"/>
          <w:sz w:val="28"/>
          <w:szCs w:val="28"/>
        </w:rPr>
      </w:pPr>
      <w:r w:rsidRPr="00182FD3">
        <w:rPr>
          <w:color w:val="auto"/>
          <w:sz w:val="28"/>
          <w:szCs w:val="28"/>
        </w:rPr>
        <w:t xml:space="preserve">Ferguson, Charles A. 1959. </w:t>
      </w:r>
      <w:proofErr w:type="spellStart"/>
      <w:r w:rsidRPr="00182FD3">
        <w:rPr>
          <w:color w:val="auto"/>
          <w:sz w:val="28"/>
          <w:szCs w:val="28"/>
        </w:rPr>
        <w:t>Diglossia</w:t>
      </w:r>
      <w:proofErr w:type="spellEnd"/>
      <w:r w:rsidRPr="00182FD3">
        <w:rPr>
          <w:color w:val="auto"/>
          <w:sz w:val="28"/>
          <w:szCs w:val="28"/>
        </w:rPr>
        <w:t xml:space="preserve">. </w:t>
      </w:r>
      <w:r w:rsidRPr="00182FD3">
        <w:rPr>
          <w:i/>
          <w:iCs/>
          <w:color w:val="auto"/>
          <w:sz w:val="28"/>
          <w:szCs w:val="28"/>
        </w:rPr>
        <w:t xml:space="preserve">Word </w:t>
      </w:r>
      <w:r w:rsidRPr="00182FD3">
        <w:rPr>
          <w:color w:val="auto"/>
          <w:sz w:val="28"/>
          <w:szCs w:val="28"/>
        </w:rPr>
        <w:t xml:space="preserve">15,2: 325-340. </w:t>
      </w:r>
    </w:p>
    <w:p w:rsidR="00182FD3" w:rsidRPr="00182FD3" w:rsidRDefault="00182FD3" w:rsidP="00182FD3">
      <w:pPr>
        <w:pStyle w:val="Default"/>
        <w:rPr>
          <w:color w:val="auto"/>
          <w:sz w:val="28"/>
          <w:szCs w:val="28"/>
        </w:rPr>
      </w:pPr>
      <w:r w:rsidRPr="00182FD3">
        <w:rPr>
          <w:color w:val="auto"/>
          <w:sz w:val="28"/>
          <w:szCs w:val="28"/>
        </w:rPr>
        <w:t xml:space="preserve">Ferguson, Charles A. 1970. The Ethiopian language area. </w:t>
      </w:r>
      <w:r w:rsidRPr="00182FD3">
        <w:rPr>
          <w:i/>
          <w:iCs/>
          <w:color w:val="auto"/>
          <w:sz w:val="28"/>
          <w:szCs w:val="28"/>
        </w:rPr>
        <w:t xml:space="preserve">Journal of Ethiopian Studies </w:t>
      </w:r>
      <w:r w:rsidRPr="00182FD3">
        <w:rPr>
          <w:color w:val="auto"/>
          <w:sz w:val="28"/>
          <w:szCs w:val="28"/>
        </w:rPr>
        <w:t xml:space="preserve">8,1: 67-80. </w:t>
      </w:r>
      <w:r w:rsidRPr="00182FD3">
        <w:rPr>
          <w:b/>
          <w:bCs/>
          <w:color w:val="auto"/>
          <w:sz w:val="28"/>
          <w:szCs w:val="28"/>
        </w:rPr>
        <w:t xml:space="preserve">40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roofErr w:type="spellStart"/>
      <w:r w:rsidRPr="00182FD3">
        <w:rPr>
          <w:color w:val="auto"/>
          <w:sz w:val="28"/>
          <w:szCs w:val="28"/>
        </w:rPr>
        <w:lastRenderedPageBreak/>
        <w:t>Griefenow-Mewis</w:t>
      </w:r>
      <w:proofErr w:type="spellEnd"/>
      <w:r w:rsidRPr="00182FD3">
        <w:rPr>
          <w:color w:val="auto"/>
          <w:sz w:val="28"/>
          <w:szCs w:val="28"/>
        </w:rPr>
        <w:t xml:space="preserve">, Catherine. 1992. Status change of languages in Sub-Saharan Africa. In: Ammon, Ulrich and </w:t>
      </w:r>
      <w:proofErr w:type="spellStart"/>
      <w:r w:rsidRPr="00182FD3">
        <w:rPr>
          <w:color w:val="auto"/>
          <w:sz w:val="28"/>
          <w:szCs w:val="28"/>
        </w:rPr>
        <w:t>Hellinger</w:t>
      </w:r>
      <w:proofErr w:type="spellEnd"/>
      <w:r w:rsidRPr="00182FD3">
        <w:rPr>
          <w:color w:val="auto"/>
          <w:sz w:val="28"/>
          <w:szCs w:val="28"/>
        </w:rPr>
        <w:t xml:space="preserve">, </w:t>
      </w:r>
      <w:proofErr w:type="spellStart"/>
      <w:r w:rsidRPr="00182FD3">
        <w:rPr>
          <w:color w:val="auto"/>
          <w:sz w:val="28"/>
          <w:szCs w:val="28"/>
        </w:rPr>
        <w:t>Marlis</w:t>
      </w:r>
      <w:proofErr w:type="spellEnd"/>
      <w:r w:rsidRPr="00182FD3">
        <w:rPr>
          <w:color w:val="auto"/>
          <w:sz w:val="28"/>
          <w:szCs w:val="28"/>
        </w:rPr>
        <w:t xml:space="preserve"> (eds.), </w:t>
      </w:r>
      <w:r w:rsidRPr="00182FD3">
        <w:rPr>
          <w:i/>
          <w:iCs/>
          <w:color w:val="auto"/>
          <w:sz w:val="28"/>
          <w:szCs w:val="28"/>
        </w:rPr>
        <w:t>Status change of languages</w:t>
      </w:r>
      <w:r w:rsidRPr="00182FD3">
        <w:rPr>
          <w:color w:val="auto"/>
          <w:sz w:val="28"/>
          <w:szCs w:val="28"/>
        </w:rPr>
        <w:t xml:space="preserve">. Berlin and New York: Walter de </w:t>
      </w:r>
      <w:proofErr w:type="spellStart"/>
      <w:r w:rsidRPr="00182FD3">
        <w:rPr>
          <w:color w:val="auto"/>
          <w:sz w:val="28"/>
          <w:szCs w:val="28"/>
        </w:rPr>
        <w:t>Gruyter</w:t>
      </w:r>
      <w:proofErr w:type="spellEnd"/>
      <w:r w:rsidRPr="00182FD3">
        <w:rPr>
          <w:color w:val="auto"/>
          <w:sz w:val="28"/>
          <w:szCs w:val="28"/>
        </w:rPr>
        <w:t xml:space="preserve">, 100-139. </w:t>
      </w:r>
    </w:p>
    <w:p w:rsidR="00182FD3" w:rsidRPr="00182FD3" w:rsidRDefault="00182FD3" w:rsidP="00182FD3">
      <w:pPr>
        <w:pStyle w:val="Default"/>
        <w:rPr>
          <w:color w:val="auto"/>
          <w:sz w:val="28"/>
          <w:szCs w:val="28"/>
        </w:rPr>
      </w:pPr>
      <w:proofErr w:type="spellStart"/>
      <w:r w:rsidRPr="00182FD3">
        <w:rPr>
          <w:color w:val="auto"/>
          <w:sz w:val="28"/>
          <w:szCs w:val="28"/>
        </w:rPr>
        <w:t>Griefenow-Mewis</w:t>
      </w:r>
      <w:proofErr w:type="spellEnd"/>
      <w:r w:rsidRPr="00182FD3">
        <w:rPr>
          <w:color w:val="auto"/>
          <w:sz w:val="28"/>
          <w:szCs w:val="28"/>
        </w:rPr>
        <w:t>, Catherine (ed.). 2009</w:t>
      </w:r>
      <w:r w:rsidRPr="00182FD3">
        <w:rPr>
          <w:i/>
          <w:iCs/>
          <w:color w:val="auto"/>
          <w:sz w:val="28"/>
          <w:szCs w:val="28"/>
        </w:rPr>
        <w:t>. On Results of the Reform in Ethiopia’s Language and Education Policy</w:t>
      </w:r>
      <w:r w:rsidRPr="00182FD3">
        <w:rPr>
          <w:color w:val="auto"/>
          <w:sz w:val="28"/>
          <w:szCs w:val="28"/>
        </w:rPr>
        <w:t xml:space="preserve">. Wiesbaden: </w:t>
      </w:r>
      <w:proofErr w:type="spellStart"/>
      <w:r w:rsidRPr="00182FD3">
        <w:rPr>
          <w:color w:val="auto"/>
          <w:sz w:val="28"/>
          <w:szCs w:val="28"/>
        </w:rPr>
        <w:t>Harrassowitz</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Hayward8, Richard J. 1998. The endangered languages of Ethiopia: </w:t>
      </w:r>
      <w:proofErr w:type="spellStart"/>
      <w:r w:rsidRPr="00182FD3">
        <w:rPr>
          <w:color w:val="auto"/>
          <w:sz w:val="28"/>
          <w:szCs w:val="28"/>
        </w:rPr>
        <w:t>What‟s</w:t>
      </w:r>
      <w:proofErr w:type="spellEnd"/>
      <w:r w:rsidRPr="00182FD3">
        <w:rPr>
          <w:color w:val="auto"/>
          <w:sz w:val="28"/>
          <w:szCs w:val="28"/>
        </w:rPr>
        <w:t xml:space="preserve"> at stake for the linguist? In: </w:t>
      </w:r>
      <w:proofErr w:type="spellStart"/>
      <w:r w:rsidRPr="00182FD3">
        <w:rPr>
          <w:color w:val="auto"/>
          <w:sz w:val="28"/>
          <w:szCs w:val="28"/>
        </w:rPr>
        <w:t>Brenzinger</w:t>
      </w:r>
      <w:proofErr w:type="spellEnd"/>
      <w:r w:rsidRPr="00182FD3">
        <w:rPr>
          <w:color w:val="auto"/>
          <w:sz w:val="28"/>
          <w:szCs w:val="28"/>
        </w:rPr>
        <w:t xml:space="preserve">, Matthias (ed.), </w:t>
      </w:r>
      <w:r w:rsidRPr="00182FD3">
        <w:rPr>
          <w:i/>
          <w:iCs/>
          <w:color w:val="auto"/>
          <w:sz w:val="28"/>
          <w:szCs w:val="28"/>
        </w:rPr>
        <w:t xml:space="preserve">Endangered Languages in Africa. </w:t>
      </w:r>
      <w:r w:rsidRPr="00182FD3">
        <w:rPr>
          <w:color w:val="auto"/>
          <w:sz w:val="28"/>
          <w:szCs w:val="28"/>
        </w:rPr>
        <w:t xml:space="preserve">Köln: </w:t>
      </w:r>
      <w:proofErr w:type="spellStart"/>
      <w:r w:rsidRPr="00182FD3">
        <w:rPr>
          <w:color w:val="auto"/>
          <w:sz w:val="28"/>
          <w:szCs w:val="28"/>
        </w:rPr>
        <w:t>Köppe</w:t>
      </w:r>
      <w:proofErr w:type="spellEnd"/>
      <w:r w:rsidRPr="00182FD3">
        <w:rPr>
          <w:color w:val="auto"/>
          <w:sz w:val="28"/>
          <w:szCs w:val="28"/>
        </w:rPr>
        <w:t xml:space="preserve">, 17-38. </w:t>
      </w:r>
    </w:p>
    <w:p w:rsidR="00182FD3" w:rsidRPr="00182FD3" w:rsidRDefault="00182FD3" w:rsidP="00182FD3">
      <w:pPr>
        <w:pStyle w:val="Default"/>
        <w:rPr>
          <w:color w:val="auto"/>
          <w:sz w:val="28"/>
          <w:szCs w:val="28"/>
        </w:rPr>
      </w:pPr>
      <w:r w:rsidRPr="00182FD3">
        <w:rPr>
          <w:color w:val="auto"/>
          <w:sz w:val="28"/>
          <w:szCs w:val="28"/>
        </w:rPr>
        <w:t xml:space="preserve">Hudson, Allan. 2002. Outline of a theory of </w:t>
      </w:r>
      <w:proofErr w:type="spellStart"/>
      <w:r w:rsidRPr="00182FD3">
        <w:rPr>
          <w:color w:val="auto"/>
          <w:sz w:val="28"/>
          <w:szCs w:val="28"/>
        </w:rPr>
        <w:t>diglossia</w:t>
      </w:r>
      <w:proofErr w:type="spellEnd"/>
      <w:r w:rsidRPr="00182FD3">
        <w:rPr>
          <w:color w:val="auto"/>
          <w:sz w:val="28"/>
          <w:szCs w:val="28"/>
        </w:rPr>
        <w:t xml:space="preserve">. </w:t>
      </w:r>
      <w:r w:rsidRPr="00182FD3">
        <w:rPr>
          <w:i/>
          <w:iCs/>
          <w:color w:val="auto"/>
          <w:sz w:val="28"/>
          <w:szCs w:val="28"/>
        </w:rPr>
        <w:t xml:space="preserve">International Journal of the Sociology of Language </w:t>
      </w:r>
      <w:r w:rsidRPr="00182FD3">
        <w:rPr>
          <w:color w:val="auto"/>
          <w:sz w:val="28"/>
          <w:szCs w:val="28"/>
        </w:rPr>
        <w:t xml:space="preserve">157: 1-48. </w:t>
      </w:r>
    </w:p>
    <w:p w:rsidR="00182FD3" w:rsidRPr="00182FD3" w:rsidRDefault="00182FD3" w:rsidP="00182FD3">
      <w:pPr>
        <w:pStyle w:val="Default"/>
        <w:rPr>
          <w:color w:val="auto"/>
          <w:sz w:val="28"/>
          <w:szCs w:val="28"/>
        </w:rPr>
      </w:pPr>
      <w:r w:rsidRPr="00182FD3">
        <w:rPr>
          <w:color w:val="auto"/>
          <w:sz w:val="28"/>
          <w:szCs w:val="28"/>
        </w:rPr>
        <w:t xml:space="preserve">Hudson, Grover. 1999. Linguistic analysis of the 1994 Ethiopian census. </w:t>
      </w:r>
      <w:r w:rsidRPr="00182FD3">
        <w:rPr>
          <w:i/>
          <w:iCs/>
          <w:color w:val="auto"/>
          <w:sz w:val="28"/>
          <w:szCs w:val="28"/>
        </w:rPr>
        <w:t xml:space="preserve">Northeast African Studies </w:t>
      </w:r>
      <w:r w:rsidRPr="00182FD3">
        <w:rPr>
          <w:color w:val="auto"/>
          <w:sz w:val="28"/>
          <w:szCs w:val="28"/>
        </w:rPr>
        <w:t xml:space="preserve">6,3: 89-108. </w:t>
      </w:r>
    </w:p>
    <w:p w:rsidR="00182FD3" w:rsidRPr="00182FD3" w:rsidRDefault="00182FD3" w:rsidP="00182FD3">
      <w:pPr>
        <w:pStyle w:val="Default"/>
        <w:rPr>
          <w:color w:val="auto"/>
          <w:sz w:val="28"/>
          <w:szCs w:val="28"/>
        </w:rPr>
      </w:pPr>
      <w:proofErr w:type="spellStart"/>
      <w:r w:rsidRPr="00182FD3">
        <w:rPr>
          <w:color w:val="auto"/>
          <w:sz w:val="28"/>
          <w:szCs w:val="28"/>
        </w:rPr>
        <w:t>Labov</w:t>
      </w:r>
      <w:proofErr w:type="spellEnd"/>
      <w:r w:rsidRPr="00182FD3">
        <w:rPr>
          <w:color w:val="auto"/>
          <w:sz w:val="28"/>
          <w:szCs w:val="28"/>
        </w:rPr>
        <w:t xml:space="preserve">, William. 1991 [1963]. </w:t>
      </w:r>
      <w:r w:rsidRPr="00182FD3">
        <w:rPr>
          <w:i/>
          <w:iCs/>
          <w:color w:val="auto"/>
          <w:sz w:val="28"/>
          <w:szCs w:val="28"/>
        </w:rPr>
        <w:t>Sociolinguistic patterns</w:t>
      </w:r>
      <w:r w:rsidRPr="00182FD3">
        <w:rPr>
          <w:color w:val="auto"/>
          <w:sz w:val="28"/>
          <w:szCs w:val="28"/>
        </w:rPr>
        <w:t xml:space="preserve">. Philadelphia: University of Pennsylvania Press. </w:t>
      </w:r>
    </w:p>
    <w:p w:rsidR="00182FD3" w:rsidRPr="00182FD3" w:rsidRDefault="00182FD3" w:rsidP="00182FD3">
      <w:pPr>
        <w:pStyle w:val="Default"/>
        <w:rPr>
          <w:color w:val="auto"/>
          <w:sz w:val="28"/>
          <w:szCs w:val="28"/>
        </w:rPr>
      </w:pPr>
      <w:proofErr w:type="spellStart"/>
      <w:r w:rsidRPr="00182FD3">
        <w:rPr>
          <w:color w:val="auto"/>
          <w:sz w:val="28"/>
          <w:szCs w:val="28"/>
        </w:rPr>
        <w:t>Maweja</w:t>
      </w:r>
      <w:proofErr w:type="spellEnd"/>
      <w:r w:rsidRPr="00182FD3">
        <w:rPr>
          <w:color w:val="auto"/>
          <w:sz w:val="28"/>
          <w:szCs w:val="28"/>
        </w:rPr>
        <w:t xml:space="preserve"> </w:t>
      </w:r>
      <w:proofErr w:type="spellStart"/>
      <w:r w:rsidRPr="00182FD3">
        <w:rPr>
          <w:color w:val="auto"/>
          <w:sz w:val="28"/>
          <w:szCs w:val="28"/>
        </w:rPr>
        <w:t>Mbaya</w:t>
      </w:r>
      <w:proofErr w:type="spellEnd"/>
      <w:r w:rsidRPr="00182FD3">
        <w:rPr>
          <w:color w:val="auto"/>
          <w:sz w:val="28"/>
          <w:szCs w:val="28"/>
        </w:rPr>
        <w:t xml:space="preserve">. 2002. Linguistic taboo in African marriage context: A study of the Oromo </w:t>
      </w:r>
      <w:proofErr w:type="spellStart"/>
      <w:r w:rsidRPr="00182FD3">
        <w:rPr>
          <w:color w:val="auto"/>
          <w:sz w:val="28"/>
          <w:szCs w:val="28"/>
        </w:rPr>
        <w:t>Laguu</w:t>
      </w:r>
      <w:proofErr w:type="spellEnd"/>
      <w:r w:rsidRPr="00182FD3">
        <w:rPr>
          <w:color w:val="auto"/>
          <w:sz w:val="28"/>
          <w:szCs w:val="28"/>
        </w:rPr>
        <w:t xml:space="preserve">. </w:t>
      </w:r>
      <w:r w:rsidRPr="00182FD3">
        <w:rPr>
          <w:i/>
          <w:iCs/>
          <w:color w:val="auto"/>
          <w:sz w:val="28"/>
          <w:szCs w:val="28"/>
        </w:rPr>
        <w:t xml:space="preserve">Nordic Journal of African Studies </w:t>
      </w:r>
      <w:r w:rsidRPr="00182FD3">
        <w:rPr>
          <w:color w:val="auto"/>
          <w:sz w:val="28"/>
          <w:szCs w:val="28"/>
        </w:rPr>
        <w:t xml:space="preserve">11,2: 224-235. </w:t>
      </w:r>
    </w:p>
    <w:p w:rsidR="00182FD3" w:rsidRPr="00182FD3" w:rsidRDefault="00182FD3" w:rsidP="00182FD3">
      <w:pPr>
        <w:pStyle w:val="Default"/>
        <w:rPr>
          <w:color w:val="auto"/>
          <w:sz w:val="28"/>
          <w:szCs w:val="28"/>
        </w:rPr>
      </w:pPr>
      <w:r w:rsidRPr="00182FD3">
        <w:rPr>
          <w:color w:val="auto"/>
          <w:sz w:val="28"/>
          <w:szCs w:val="28"/>
        </w:rPr>
        <w:t xml:space="preserve">McCarthy, Michael, </w:t>
      </w:r>
      <w:proofErr w:type="spellStart"/>
      <w:r w:rsidRPr="00182FD3">
        <w:rPr>
          <w:color w:val="auto"/>
          <w:sz w:val="28"/>
          <w:szCs w:val="28"/>
        </w:rPr>
        <w:t>Matthiesssen</w:t>
      </w:r>
      <w:proofErr w:type="spellEnd"/>
      <w:r w:rsidRPr="00182FD3">
        <w:rPr>
          <w:color w:val="auto"/>
          <w:sz w:val="28"/>
          <w:szCs w:val="28"/>
        </w:rPr>
        <w:t xml:space="preserve">, Christian, Slade, Diana. 2002. Discourse Analysis. In: Schmitt, Norbert (ed.), </w:t>
      </w:r>
      <w:r w:rsidRPr="00182FD3">
        <w:rPr>
          <w:i/>
          <w:iCs/>
          <w:color w:val="auto"/>
          <w:sz w:val="28"/>
          <w:szCs w:val="28"/>
        </w:rPr>
        <w:t>An introduction to Applied Linguistics</w:t>
      </w:r>
      <w:r w:rsidRPr="00182FD3">
        <w:rPr>
          <w:color w:val="auto"/>
          <w:sz w:val="28"/>
          <w:szCs w:val="28"/>
        </w:rPr>
        <w:t xml:space="preserve">. New York: Arnold, 55- 73. </w:t>
      </w:r>
    </w:p>
    <w:p w:rsidR="00182FD3" w:rsidRPr="00182FD3" w:rsidRDefault="00182FD3" w:rsidP="00182FD3">
      <w:pPr>
        <w:pStyle w:val="Default"/>
        <w:rPr>
          <w:color w:val="auto"/>
          <w:sz w:val="28"/>
          <w:szCs w:val="28"/>
        </w:rPr>
      </w:pPr>
      <w:r w:rsidRPr="00182FD3">
        <w:rPr>
          <w:color w:val="auto"/>
          <w:sz w:val="28"/>
          <w:szCs w:val="28"/>
        </w:rPr>
        <w:t xml:space="preserve">Meyer, Ronny. 2002. Language change in a multilingual society: The influence of Oromo on the lexicon of </w:t>
      </w:r>
      <w:proofErr w:type="spellStart"/>
      <w:r w:rsidRPr="00182FD3">
        <w:rPr>
          <w:color w:val="auto"/>
          <w:sz w:val="28"/>
          <w:szCs w:val="28"/>
        </w:rPr>
        <w:t>Zay</w:t>
      </w:r>
      <w:proofErr w:type="spellEnd"/>
      <w:r w:rsidRPr="00182FD3">
        <w:rPr>
          <w:color w:val="auto"/>
          <w:sz w:val="28"/>
          <w:szCs w:val="28"/>
        </w:rPr>
        <w:t xml:space="preserve">. In: </w:t>
      </w:r>
      <w:proofErr w:type="spellStart"/>
      <w:r w:rsidRPr="00182FD3">
        <w:rPr>
          <w:color w:val="auto"/>
          <w:sz w:val="28"/>
          <w:szCs w:val="28"/>
        </w:rPr>
        <w:t>Teshome</w:t>
      </w:r>
      <w:proofErr w:type="spellEnd"/>
      <w:r w:rsidRPr="00182FD3">
        <w:rPr>
          <w:color w:val="auto"/>
          <w:sz w:val="28"/>
          <w:szCs w:val="28"/>
        </w:rPr>
        <w:t xml:space="preserve"> </w:t>
      </w:r>
      <w:proofErr w:type="spellStart"/>
      <w:r w:rsidRPr="00182FD3">
        <w:rPr>
          <w:color w:val="auto"/>
          <w:sz w:val="28"/>
          <w:szCs w:val="28"/>
        </w:rPr>
        <w:t>Demisse</w:t>
      </w:r>
      <w:proofErr w:type="spellEnd"/>
      <w:r w:rsidRPr="00182FD3">
        <w:rPr>
          <w:color w:val="auto"/>
          <w:sz w:val="28"/>
          <w:szCs w:val="28"/>
        </w:rPr>
        <w:t xml:space="preserve">, </w:t>
      </w:r>
      <w:proofErr w:type="spellStart"/>
      <w:r w:rsidRPr="00182FD3">
        <w:rPr>
          <w:color w:val="auto"/>
          <w:sz w:val="28"/>
          <w:szCs w:val="28"/>
        </w:rPr>
        <w:t>Zerihun</w:t>
      </w:r>
      <w:proofErr w:type="spellEnd"/>
      <w:r w:rsidRPr="00182FD3">
        <w:rPr>
          <w:color w:val="auto"/>
          <w:sz w:val="28"/>
          <w:szCs w:val="28"/>
        </w:rPr>
        <w:t xml:space="preserve"> </w:t>
      </w:r>
      <w:proofErr w:type="spellStart"/>
      <w:r w:rsidRPr="00182FD3">
        <w:rPr>
          <w:color w:val="auto"/>
          <w:sz w:val="28"/>
          <w:szCs w:val="28"/>
        </w:rPr>
        <w:t>Asfaw</w:t>
      </w:r>
      <w:proofErr w:type="spellEnd"/>
      <w:r w:rsidRPr="00182FD3">
        <w:rPr>
          <w:color w:val="auto"/>
          <w:sz w:val="28"/>
          <w:szCs w:val="28"/>
        </w:rPr>
        <w:t xml:space="preserve"> and </w:t>
      </w:r>
      <w:proofErr w:type="spellStart"/>
      <w:r w:rsidRPr="00182FD3">
        <w:rPr>
          <w:color w:val="auto"/>
          <w:sz w:val="28"/>
          <w:szCs w:val="28"/>
        </w:rPr>
        <w:t>Wondwosen</w:t>
      </w:r>
      <w:proofErr w:type="spellEnd"/>
      <w:r w:rsidRPr="00182FD3">
        <w:rPr>
          <w:color w:val="auto"/>
          <w:sz w:val="28"/>
          <w:szCs w:val="28"/>
        </w:rPr>
        <w:t xml:space="preserve"> </w:t>
      </w:r>
      <w:proofErr w:type="spellStart"/>
      <w:r w:rsidRPr="00182FD3">
        <w:rPr>
          <w:color w:val="auto"/>
          <w:sz w:val="28"/>
          <w:szCs w:val="28"/>
        </w:rPr>
        <w:t>Adane</w:t>
      </w:r>
      <w:proofErr w:type="spellEnd"/>
      <w:r w:rsidRPr="00182FD3">
        <w:rPr>
          <w:color w:val="auto"/>
          <w:sz w:val="28"/>
          <w:szCs w:val="28"/>
        </w:rPr>
        <w:t xml:space="preserve"> (eds.), </w:t>
      </w:r>
      <w:r w:rsidRPr="00182FD3">
        <w:rPr>
          <w:i/>
          <w:iCs/>
          <w:color w:val="auto"/>
          <w:sz w:val="28"/>
          <w:szCs w:val="28"/>
        </w:rPr>
        <w:t>Proceedings of the 13th Annual Conference of the Institute of Language Studies, August 2001, Addis Ababa</w:t>
      </w:r>
      <w:r w:rsidRPr="00182FD3">
        <w:rPr>
          <w:color w:val="auto"/>
          <w:sz w:val="28"/>
          <w:szCs w:val="28"/>
        </w:rPr>
        <w:t xml:space="preserve">. Addis Ababa: Institute of Language Studies, 35-47. </w:t>
      </w:r>
    </w:p>
    <w:p w:rsidR="00182FD3" w:rsidRPr="00182FD3" w:rsidRDefault="00182FD3" w:rsidP="00182FD3">
      <w:pPr>
        <w:pStyle w:val="Default"/>
        <w:rPr>
          <w:color w:val="auto"/>
          <w:sz w:val="28"/>
          <w:szCs w:val="28"/>
        </w:rPr>
      </w:pPr>
      <w:r w:rsidRPr="00182FD3">
        <w:rPr>
          <w:color w:val="auto"/>
          <w:sz w:val="28"/>
          <w:szCs w:val="28"/>
        </w:rPr>
        <w:t xml:space="preserve">Meyer, Ronny. 2006a. Sudan and the Horn of Africa. In: Ammon, Ulrich, </w:t>
      </w:r>
      <w:proofErr w:type="spellStart"/>
      <w:r w:rsidRPr="00182FD3">
        <w:rPr>
          <w:color w:val="auto"/>
          <w:sz w:val="28"/>
          <w:szCs w:val="28"/>
        </w:rPr>
        <w:t>Dittmar</w:t>
      </w:r>
      <w:proofErr w:type="spellEnd"/>
      <w:r w:rsidRPr="00182FD3">
        <w:rPr>
          <w:color w:val="auto"/>
          <w:sz w:val="28"/>
          <w:szCs w:val="28"/>
        </w:rPr>
        <w:t xml:space="preserve">, Norbert, </w:t>
      </w:r>
      <w:proofErr w:type="spellStart"/>
      <w:r w:rsidRPr="00182FD3">
        <w:rPr>
          <w:color w:val="auto"/>
          <w:sz w:val="28"/>
          <w:szCs w:val="28"/>
        </w:rPr>
        <w:t>Mattheier</w:t>
      </w:r>
      <w:proofErr w:type="spellEnd"/>
      <w:r w:rsidRPr="00182FD3">
        <w:rPr>
          <w:color w:val="auto"/>
          <w:sz w:val="28"/>
          <w:szCs w:val="28"/>
        </w:rPr>
        <w:t xml:space="preserve">, Klaus J. and </w:t>
      </w:r>
      <w:proofErr w:type="spellStart"/>
      <w:r w:rsidRPr="00182FD3">
        <w:rPr>
          <w:color w:val="auto"/>
          <w:sz w:val="28"/>
          <w:szCs w:val="28"/>
        </w:rPr>
        <w:t>Trudgill</w:t>
      </w:r>
      <w:proofErr w:type="spellEnd"/>
      <w:r w:rsidRPr="00182FD3">
        <w:rPr>
          <w:color w:val="auto"/>
          <w:sz w:val="28"/>
          <w:szCs w:val="28"/>
        </w:rPr>
        <w:t xml:space="preserve">, Peter (eds.), </w:t>
      </w:r>
      <w:r w:rsidRPr="00182FD3">
        <w:rPr>
          <w:i/>
          <w:iCs/>
          <w:color w:val="auto"/>
          <w:sz w:val="28"/>
          <w:szCs w:val="28"/>
        </w:rPr>
        <w:t>Sociolinguistics. An international handbook of the science of language and society</w:t>
      </w:r>
      <w:r w:rsidRPr="00182FD3">
        <w:rPr>
          <w:color w:val="auto"/>
          <w:sz w:val="28"/>
          <w:szCs w:val="28"/>
        </w:rPr>
        <w:t xml:space="preserve">. Volume 3. Berlin/New York: Walter de </w:t>
      </w:r>
      <w:proofErr w:type="spellStart"/>
      <w:r w:rsidRPr="00182FD3">
        <w:rPr>
          <w:color w:val="auto"/>
          <w:sz w:val="28"/>
          <w:szCs w:val="28"/>
        </w:rPr>
        <w:t>Gruyter</w:t>
      </w:r>
      <w:proofErr w:type="spellEnd"/>
      <w:r w:rsidRPr="00182FD3">
        <w:rPr>
          <w:color w:val="auto"/>
          <w:sz w:val="28"/>
          <w:szCs w:val="28"/>
        </w:rPr>
        <w:t xml:space="preserve">, 1957-1965. </w:t>
      </w:r>
      <w:r w:rsidRPr="00182FD3">
        <w:rPr>
          <w:b/>
          <w:bCs/>
          <w:color w:val="auto"/>
          <w:sz w:val="28"/>
          <w:szCs w:val="28"/>
        </w:rPr>
        <w:t xml:space="preserve">41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Meyer, Ronny. 2006b. Amharic as lingua franca in Ethiopia. </w:t>
      </w:r>
      <w:proofErr w:type="spellStart"/>
      <w:r w:rsidRPr="00182FD3">
        <w:rPr>
          <w:i/>
          <w:iCs/>
          <w:color w:val="auto"/>
          <w:sz w:val="28"/>
          <w:szCs w:val="28"/>
        </w:rPr>
        <w:t>Lissan</w:t>
      </w:r>
      <w:proofErr w:type="spellEnd"/>
      <w:r w:rsidRPr="00182FD3">
        <w:rPr>
          <w:i/>
          <w:iCs/>
          <w:color w:val="auto"/>
          <w:sz w:val="28"/>
          <w:szCs w:val="28"/>
        </w:rPr>
        <w:t xml:space="preserve">: Journal of African Languages and Linguistics </w:t>
      </w:r>
      <w:r w:rsidRPr="00182FD3">
        <w:rPr>
          <w:color w:val="auto"/>
          <w:sz w:val="28"/>
          <w:szCs w:val="28"/>
        </w:rPr>
        <w:t xml:space="preserve">20,1/2: 117-131. </w:t>
      </w:r>
    </w:p>
    <w:p w:rsidR="00182FD3" w:rsidRPr="00182FD3" w:rsidRDefault="00182FD3" w:rsidP="00182FD3">
      <w:pPr>
        <w:pStyle w:val="Default"/>
        <w:rPr>
          <w:color w:val="auto"/>
          <w:sz w:val="28"/>
          <w:szCs w:val="28"/>
        </w:rPr>
      </w:pPr>
      <w:r w:rsidRPr="00182FD3">
        <w:rPr>
          <w:color w:val="auto"/>
          <w:sz w:val="28"/>
          <w:szCs w:val="28"/>
        </w:rPr>
        <w:t xml:space="preserve">Meyer, Ronny and Richter, Renate. 2003. </w:t>
      </w:r>
      <w:r w:rsidRPr="00182FD3">
        <w:rPr>
          <w:i/>
          <w:iCs/>
          <w:color w:val="auto"/>
          <w:sz w:val="28"/>
          <w:szCs w:val="28"/>
        </w:rPr>
        <w:t>Language use in Ethiopia from a network perspective. Results of a sociolinguistic survey conducted among high school students</w:t>
      </w:r>
      <w:r w:rsidRPr="00182FD3">
        <w:rPr>
          <w:color w:val="auto"/>
          <w:sz w:val="28"/>
          <w:szCs w:val="28"/>
        </w:rPr>
        <w:t xml:space="preserve">. Frankfurt/Main: Peter Lang. </w:t>
      </w:r>
    </w:p>
    <w:p w:rsidR="00182FD3" w:rsidRPr="00182FD3" w:rsidRDefault="00182FD3" w:rsidP="00182FD3">
      <w:pPr>
        <w:pStyle w:val="Default"/>
        <w:rPr>
          <w:color w:val="auto"/>
          <w:sz w:val="28"/>
          <w:szCs w:val="28"/>
        </w:rPr>
      </w:pPr>
      <w:r w:rsidRPr="00182FD3">
        <w:rPr>
          <w:color w:val="auto"/>
          <w:sz w:val="28"/>
          <w:szCs w:val="28"/>
        </w:rPr>
        <w:t xml:space="preserve">Pankhurst, Richard. 1963. The foundations of education, printing, newspapers, book production, libraries and literacy in Ethiopia. </w:t>
      </w:r>
      <w:r w:rsidRPr="00182FD3">
        <w:rPr>
          <w:i/>
          <w:iCs/>
          <w:color w:val="auto"/>
          <w:sz w:val="28"/>
          <w:szCs w:val="28"/>
        </w:rPr>
        <w:t xml:space="preserve">Ethiopian Observer </w:t>
      </w:r>
      <w:r w:rsidRPr="00182FD3">
        <w:rPr>
          <w:color w:val="auto"/>
          <w:sz w:val="28"/>
          <w:szCs w:val="28"/>
        </w:rPr>
        <w:t xml:space="preserve">6,3: 241-290. </w:t>
      </w:r>
    </w:p>
    <w:p w:rsidR="00182FD3" w:rsidRPr="00182FD3" w:rsidRDefault="00182FD3" w:rsidP="00182FD3">
      <w:pPr>
        <w:pStyle w:val="Default"/>
        <w:rPr>
          <w:color w:val="auto"/>
          <w:sz w:val="28"/>
          <w:szCs w:val="28"/>
        </w:rPr>
      </w:pPr>
      <w:r w:rsidRPr="00182FD3">
        <w:rPr>
          <w:color w:val="auto"/>
          <w:sz w:val="28"/>
          <w:szCs w:val="28"/>
        </w:rPr>
        <w:t xml:space="preserve">Pasch, </w:t>
      </w:r>
      <w:proofErr w:type="spellStart"/>
      <w:r w:rsidRPr="00182FD3">
        <w:rPr>
          <w:color w:val="auto"/>
          <w:sz w:val="28"/>
          <w:szCs w:val="28"/>
        </w:rPr>
        <w:t>Helma</w:t>
      </w:r>
      <w:proofErr w:type="spellEnd"/>
      <w:r w:rsidRPr="00182FD3">
        <w:rPr>
          <w:color w:val="auto"/>
          <w:sz w:val="28"/>
          <w:szCs w:val="28"/>
        </w:rPr>
        <w:t xml:space="preserve">. 2008. Competing scripts: the introduction of the Roman alphabet in Africa. </w:t>
      </w:r>
      <w:r w:rsidRPr="00182FD3">
        <w:rPr>
          <w:i/>
          <w:iCs/>
          <w:color w:val="auto"/>
          <w:sz w:val="28"/>
          <w:szCs w:val="28"/>
        </w:rPr>
        <w:t xml:space="preserve">International Journal of the Sociology of Language </w:t>
      </w:r>
      <w:r w:rsidRPr="00182FD3">
        <w:rPr>
          <w:color w:val="auto"/>
          <w:sz w:val="28"/>
          <w:szCs w:val="28"/>
        </w:rPr>
        <w:t xml:space="preserve">191: 65-109. </w:t>
      </w:r>
    </w:p>
    <w:p w:rsidR="00182FD3" w:rsidRPr="00182FD3" w:rsidRDefault="00182FD3" w:rsidP="00182FD3">
      <w:pPr>
        <w:pStyle w:val="Default"/>
        <w:rPr>
          <w:color w:val="auto"/>
          <w:sz w:val="28"/>
          <w:szCs w:val="28"/>
        </w:rPr>
      </w:pPr>
      <w:r w:rsidRPr="00182FD3">
        <w:rPr>
          <w:color w:val="auto"/>
          <w:sz w:val="28"/>
          <w:szCs w:val="28"/>
        </w:rPr>
        <w:t xml:space="preserve">Richter, Renate. 2006. A Study in Urban Multilingualism. In: </w:t>
      </w:r>
      <w:proofErr w:type="spellStart"/>
      <w:r w:rsidRPr="00182FD3">
        <w:rPr>
          <w:color w:val="auto"/>
          <w:sz w:val="28"/>
          <w:szCs w:val="28"/>
        </w:rPr>
        <w:t>Uhlig</w:t>
      </w:r>
      <w:proofErr w:type="spellEnd"/>
      <w:r w:rsidRPr="00182FD3">
        <w:rPr>
          <w:color w:val="auto"/>
          <w:sz w:val="28"/>
          <w:szCs w:val="28"/>
        </w:rPr>
        <w:t xml:space="preserve">, </w:t>
      </w:r>
      <w:proofErr w:type="spellStart"/>
      <w:r w:rsidRPr="00182FD3">
        <w:rPr>
          <w:color w:val="auto"/>
          <w:sz w:val="28"/>
          <w:szCs w:val="28"/>
        </w:rPr>
        <w:t>Siegbert</w:t>
      </w:r>
      <w:proofErr w:type="spellEnd"/>
      <w:r w:rsidRPr="00182FD3">
        <w:rPr>
          <w:color w:val="auto"/>
          <w:sz w:val="28"/>
          <w:szCs w:val="28"/>
        </w:rPr>
        <w:t xml:space="preserve"> (ed.), </w:t>
      </w:r>
      <w:r w:rsidRPr="00182FD3">
        <w:rPr>
          <w:i/>
          <w:iCs/>
          <w:color w:val="auto"/>
          <w:sz w:val="28"/>
          <w:szCs w:val="28"/>
        </w:rPr>
        <w:t>Proceedings of the 15th International Conference of Ethiopian Studies. Hamburg July 20-25, 2003</w:t>
      </w:r>
      <w:r w:rsidRPr="00182FD3">
        <w:rPr>
          <w:color w:val="auto"/>
          <w:sz w:val="28"/>
          <w:szCs w:val="28"/>
        </w:rPr>
        <w:t xml:space="preserve">. Wiesbaden: </w:t>
      </w:r>
      <w:proofErr w:type="spellStart"/>
      <w:r w:rsidRPr="00182FD3">
        <w:rPr>
          <w:color w:val="auto"/>
          <w:sz w:val="28"/>
          <w:szCs w:val="28"/>
        </w:rPr>
        <w:t>Harrassowitz</w:t>
      </w:r>
      <w:proofErr w:type="spellEnd"/>
      <w:r w:rsidRPr="00182FD3">
        <w:rPr>
          <w:color w:val="auto"/>
          <w:sz w:val="28"/>
          <w:szCs w:val="28"/>
        </w:rPr>
        <w:t xml:space="preserve">, 831-842. </w:t>
      </w:r>
    </w:p>
    <w:p w:rsidR="00182FD3" w:rsidRPr="00182FD3" w:rsidRDefault="00182FD3" w:rsidP="00182FD3">
      <w:pPr>
        <w:pStyle w:val="Default"/>
        <w:rPr>
          <w:color w:val="auto"/>
          <w:sz w:val="28"/>
          <w:szCs w:val="28"/>
        </w:rPr>
      </w:pPr>
      <w:r w:rsidRPr="00182FD3">
        <w:rPr>
          <w:color w:val="auto"/>
          <w:sz w:val="28"/>
          <w:szCs w:val="28"/>
        </w:rPr>
        <w:t xml:space="preserve">Samuel </w:t>
      </w:r>
      <w:proofErr w:type="spellStart"/>
      <w:r w:rsidRPr="00182FD3">
        <w:rPr>
          <w:color w:val="auto"/>
          <w:sz w:val="28"/>
          <w:szCs w:val="28"/>
        </w:rPr>
        <w:t>Abudarham</w:t>
      </w:r>
      <w:proofErr w:type="spellEnd"/>
      <w:r w:rsidRPr="00182FD3">
        <w:rPr>
          <w:color w:val="auto"/>
          <w:sz w:val="28"/>
          <w:szCs w:val="28"/>
        </w:rPr>
        <w:t xml:space="preserve"> (ed.). </w:t>
      </w:r>
      <w:r w:rsidRPr="00182FD3">
        <w:rPr>
          <w:i/>
          <w:iCs/>
          <w:color w:val="auto"/>
          <w:sz w:val="28"/>
          <w:szCs w:val="28"/>
        </w:rPr>
        <w:t xml:space="preserve">Bilingualism and the bilingual: An interdisciplinary approach to pedagogical and remedial issues. </w:t>
      </w:r>
      <w:r w:rsidRPr="00182FD3">
        <w:rPr>
          <w:color w:val="auto"/>
          <w:sz w:val="28"/>
          <w:szCs w:val="28"/>
        </w:rPr>
        <w:t xml:space="preserve">Windsor: NFER-Nelson. </w:t>
      </w:r>
    </w:p>
    <w:p w:rsidR="00182FD3" w:rsidRPr="00182FD3" w:rsidRDefault="00182FD3" w:rsidP="00182FD3">
      <w:pPr>
        <w:pStyle w:val="Default"/>
        <w:rPr>
          <w:color w:val="auto"/>
          <w:sz w:val="28"/>
          <w:szCs w:val="28"/>
        </w:rPr>
      </w:pPr>
      <w:proofErr w:type="spellStart"/>
      <w:r w:rsidRPr="00182FD3">
        <w:rPr>
          <w:color w:val="auto"/>
          <w:sz w:val="28"/>
          <w:szCs w:val="28"/>
        </w:rPr>
        <w:t>Schegloff</w:t>
      </w:r>
      <w:proofErr w:type="spellEnd"/>
      <w:r w:rsidRPr="00182FD3">
        <w:rPr>
          <w:color w:val="auto"/>
          <w:sz w:val="28"/>
          <w:szCs w:val="28"/>
        </w:rPr>
        <w:t xml:space="preserve">, Emanuel A, </w:t>
      </w:r>
      <w:proofErr w:type="spellStart"/>
      <w:r w:rsidRPr="00182FD3">
        <w:rPr>
          <w:color w:val="auto"/>
          <w:sz w:val="28"/>
          <w:szCs w:val="28"/>
        </w:rPr>
        <w:t>Koshik</w:t>
      </w:r>
      <w:proofErr w:type="spellEnd"/>
      <w:r w:rsidRPr="00182FD3">
        <w:rPr>
          <w:color w:val="auto"/>
          <w:sz w:val="28"/>
          <w:szCs w:val="28"/>
        </w:rPr>
        <w:t xml:space="preserve">, Irene, Jacoby, Sally, </w:t>
      </w:r>
      <w:proofErr w:type="spellStart"/>
      <w:r w:rsidRPr="00182FD3">
        <w:rPr>
          <w:color w:val="auto"/>
          <w:sz w:val="28"/>
          <w:szCs w:val="28"/>
        </w:rPr>
        <w:t>Olsher</w:t>
      </w:r>
      <w:proofErr w:type="spellEnd"/>
      <w:r w:rsidRPr="00182FD3">
        <w:rPr>
          <w:color w:val="auto"/>
          <w:sz w:val="28"/>
          <w:szCs w:val="28"/>
        </w:rPr>
        <w:t xml:space="preserve">, David. 2002. Conversation analysis and Applied Linguistics. </w:t>
      </w:r>
      <w:r w:rsidRPr="00182FD3">
        <w:rPr>
          <w:i/>
          <w:iCs/>
          <w:color w:val="auto"/>
          <w:sz w:val="28"/>
          <w:szCs w:val="28"/>
        </w:rPr>
        <w:t xml:space="preserve">Annual Review of Applied Linguistics </w:t>
      </w:r>
      <w:r w:rsidRPr="00182FD3">
        <w:rPr>
          <w:color w:val="auto"/>
          <w:sz w:val="28"/>
          <w:szCs w:val="28"/>
        </w:rPr>
        <w:t xml:space="preserve">22: 3-31. </w:t>
      </w:r>
    </w:p>
    <w:p w:rsidR="00182FD3" w:rsidRPr="00182FD3" w:rsidRDefault="00182FD3" w:rsidP="00182FD3">
      <w:pPr>
        <w:pStyle w:val="Default"/>
        <w:rPr>
          <w:color w:val="auto"/>
          <w:sz w:val="28"/>
          <w:szCs w:val="28"/>
        </w:rPr>
      </w:pPr>
      <w:r w:rsidRPr="00182FD3">
        <w:rPr>
          <w:color w:val="auto"/>
          <w:sz w:val="28"/>
          <w:szCs w:val="28"/>
        </w:rPr>
        <w:t xml:space="preserve">Smith, N.V. 1969. Relations between languages: bilingualism. In: </w:t>
      </w:r>
      <w:proofErr w:type="spellStart"/>
      <w:r w:rsidRPr="00182FD3">
        <w:rPr>
          <w:color w:val="auto"/>
          <w:sz w:val="28"/>
          <w:szCs w:val="28"/>
        </w:rPr>
        <w:t>Meetham</w:t>
      </w:r>
      <w:proofErr w:type="spellEnd"/>
      <w:r w:rsidRPr="00182FD3">
        <w:rPr>
          <w:color w:val="auto"/>
          <w:sz w:val="28"/>
          <w:szCs w:val="28"/>
        </w:rPr>
        <w:t xml:space="preserve">, A. R., Hudson, R. A. (eds.), </w:t>
      </w:r>
      <w:r w:rsidRPr="00182FD3">
        <w:rPr>
          <w:i/>
          <w:iCs/>
          <w:color w:val="auto"/>
          <w:sz w:val="28"/>
          <w:szCs w:val="28"/>
        </w:rPr>
        <w:t>Encyclopedia of linguistics, information and control</w:t>
      </w:r>
      <w:r w:rsidRPr="00182FD3">
        <w:rPr>
          <w:color w:val="auto"/>
          <w:sz w:val="28"/>
          <w:szCs w:val="28"/>
        </w:rPr>
        <w:t xml:space="preserve">. Oxford: </w:t>
      </w:r>
      <w:proofErr w:type="spellStart"/>
      <w:r w:rsidRPr="00182FD3">
        <w:rPr>
          <w:color w:val="auto"/>
          <w:sz w:val="28"/>
          <w:szCs w:val="28"/>
        </w:rPr>
        <w:t>Pergamon</w:t>
      </w:r>
      <w:proofErr w:type="spellEnd"/>
      <w:r w:rsidRPr="00182FD3">
        <w:rPr>
          <w:color w:val="auto"/>
          <w:sz w:val="28"/>
          <w:szCs w:val="28"/>
        </w:rPr>
        <w:t xml:space="preserve"> Press, 473-475. </w:t>
      </w:r>
    </w:p>
    <w:p w:rsidR="00182FD3" w:rsidRPr="00182FD3" w:rsidRDefault="00182FD3" w:rsidP="00182FD3">
      <w:pPr>
        <w:pStyle w:val="Default"/>
        <w:rPr>
          <w:color w:val="auto"/>
          <w:sz w:val="28"/>
          <w:szCs w:val="28"/>
        </w:rPr>
      </w:pPr>
      <w:proofErr w:type="spellStart"/>
      <w:r w:rsidRPr="00182FD3">
        <w:rPr>
          <w:color w:val="auto"/>
          <w:sz w:val="28"/>
          <w:szCs w:val="28"/>
        </w:rPr>
        <w:t>Takkele</w:t>
      </w:r>
      <w:proofErr w:type="spellEnd"/>
      <w:r w:rsidRPr="00182FD3">
        <w:rPr>
          <w:color w:val="auto"/>
          <w:sz w:val="28"/>
          <w:szCs w:val="28"/>
        </w:rPr>
        <w:t xml:space="preserve"> </w:t>
      </w:r>
      <w:proofErr w:type="spellStart"/>
      <w:r w:rsidRPr="00182FD3">
        <w:rPr>
          <w:color w:val="auto"/>
          <w:sz w:val="28"/>
          <w:szCs w:val="28"/>
        </w:rPr>
        <w:t>Taddese</w:t>
      </w:r>
      <w:proofErr w:type="spellEnd"/>
      <w:r w:rsidRPr="00182FD3">
        <w:rPr>
          <w:color w:val="auto"/>
          <w:sz w:val="28"/>
          <w:szCs w:val="28"/>
        </w:rPr>
        <w:t>. 1992. Are s‟ (</w:t>
      </w:r>
      <w:r w:rsidRPr="00182FD3">
        <w:rPr>
          <w:rFonts w:ascii="Nyala" w:hAnsi="Nyala" w:cs="Nyala"/>
          <w:color w:val="auto"/>
          <w:sz w:val="28"/>
          <w:szCs w:val="28"/>
        </w:rPr>
        <w:t>ፀ</w:t>
      </w:r>
      <w:r w:rsidRPr="00182FD3">
        <w:rPr>
          <w:color w:val="auto"/>
          <w:sz w:val="28"/>
          <w:szCs w:val="28"/>
        </w:rPr>
        <w:t>) an t‟ (</w:t>
      </w:r>
      <w:r w:rsidRPr="00182FD3">
        <w:rPr>
          <w:rFonts w:ascii="Nyala" w:hAnsi="Nyala" w:cs="Nyala"/>
          <w:color w:val="auto"/>
          <w:sz w:val="28"/>
          <w:szCs w:val="28"/>
        </w:rPr>
        <w:t>ጠ</w:t>
      </w:r>
      <w:r w:rsidRPr="00182FD3">
        <w:rPr>
          <w:color w:val="auto"/>
          <w:sz w:val="28"/>
          <w:szCs w:val="28"/>
        </w:rPr>
        <w:t xml:space="preserve">) variants of an Amharic variable? A sociolinguistic analysis. </w:t>
      </w:r>
      <w:r w:rsidRPr="00182FD3">
        <w:rPr>
          <w:i/>
          <w:iCs/>
          <w:color w:val="auto"/>
          <w:sz w:val="28"/>
          <w:szCs w:val="28"/>
        </w:rPr>
        <w:t xml:space="preserve">Journal of Ethiopian Languages and Literature </w:t>
      </w:r>
      <w:r w:rsidRPr="00182FD3">
        <w:rPr>
          <w:color w:val="auto"/>
          <w:sz w:val="28"/>
          <w:szCs w:val="28"/>
        </w:rPr>
        <w:t xml:space="preserve">2, 107-121. </w:t>
      </w:r>
    </w:p>
    <w:p w:rsidR="00182FD3" w:rsidRPr="00182FD3" w:rsidRDefault="00182FD3" w:rsidP="00182FD3">
      <w:pPr>
        <w:pStyle w:val="Default"/>
        <w:rPr>
          <w:color w:val="auto"/>
          <w:sz w:val="28"/>
          <w:szCs w:val="28"/>
        </w:rPr>
      </w:pPr>
      <w:r w:rsidRPr="00182FD3">
        <w:rPr>
          <w:color w:val="auto"/>
          <w:sz w:val="28"/>
          <w:szCs w:val="28"/>
        </w:rPr>
        <w:t xml:space="preserve">Taylor, C. (1994) Multiculturalism- </w:t>
      </w:r>
      <w:r w:rsidRPr="00182FD3">
        <w:rPr>
          <w:i/>
          <w:iCs/>
          <w:color w:val="auto"/>
          <w:sz w:val="28"/>
          <w:szCs w:val="28"/>
        </w:rPr>
        <w:t>Examining the politics of Rec</w:t>
      </w:r>
      <w:r w:rsidRPr="00182FD3">
        <w:rPr>
          <w:color w:val="auto"/>
          <w:sz w:val="28"/>
          <w:szCs w:val="28"/>
        </w:rPr>
        <w:t xml:space="preserve">ognition Princeton University press. </w:t>
      </w:r>
    </w:p>
    <w:p w:rsidR="00182FD3" w:rsidRPr="00182FD3" w:rsidRDefault="00182FD3" w:rsidP="00182FD3">
      <w:pPr>
        <w:pStyle w:val="Default"/>
        <w:rPr>
          <w:color w:val="auto"/>
          <w:sz w:val="28"/>
          <w:szCs w:val="28"/>
        </w:rPr>
      </w:pPr>
      <w:proofErr w:type="spellStart"/>
      <w:r w:rsidRPr="00182FD3">
        <w:rPr>
          <w:color w:val="auto"/>
          <w:sz w:val="28"/>
          <w:szCs w:val="28"/>
        </w:rPr>
        <w:t>Tekeste</w:t>
      </w:r>
      <w:proofErr w:type="spellEnd"/>
      <w:r w:rsidRPr="00182FD3">
        <w:rPr>
          <w:color w:val="auto"/>
          <w:sz w:val="28"/>
          <w:szCs w:val="28"/>
        </w:rPr>
        <w:t xml:space="preserve"> </w:t>
      </w:r>
      <w:proofErr w:type="spellStart"/>
      <w:r w:rsidRPr="00182FD3">
        <w:rPr>
          <w:color w:val="auto"/>
          <w:sz w:val="28"/>
          <w:szCs w:val="28"/>
        </w:rPr>
        <w:t>Negash</w:t>
      </w:r>
      <w:proofErr w:type="spellEnd"/>
      <w:r w:rsidRPr="00182FD3">
        <w:rPr>
          <w:color w:val="auto"/>
          <w:sz w:val="28"/>
          <w:szCs w:val="28"/>
        </w:rPr>
        <w:t xml:space="preserve">. 2007. The curse of English as a medium of instruction in Ethiopian education system. </w:t>
      </w:r>
      <w:r w:rsidRPr="00182FD3">
        <w:rPr>
          <w:i/>
          <w:iCs/>
          <w:color w:val="auto"/>
          <w:sz w:val="28"/>
          <w:szCs w:val="28"/>
        </w:rPr>
        <w:t xml:space="preserve">16th International Conference of Ethiopian Studies. </w:t>
      </w:r>
      <w:r w:rsidRPr="00182FD3">
        <w:rPr>
          <w:color w:val="auto"/>
          <w:sz w:val="28"/>
          <w:szCs w:val="28"/>
        </w:rPr>
        <w:t xml:space="preserve">http://www.svt.ntnu.no/ices2007/. </w:t>
      </w:r>
    </w:p>
    <w:p w:rsidR="00182FD3" w:rsidRPr="00182FD3" w:rsidRDefault="00182FD3" w:rsidP="00182FD3">
      <w:pPr>
        <w:pStyle w:val="Default"/>
        <w:rPr>
          <w:color w:val="auto"/>
          <w:sz w:val="28"/>
          <w:szCs w:val="28"/>
        </w:rPr>
      </w:pPr>
      <w:r w:rsidRPr="00182FD3">
        <w:rPr>
          <w:color w:val="auto"/>
          <w:sz w:val="28"/>
          <w:szCs w:val="28"/>
        </w:rPr>
        <w:t xml:space="preserve">Thomason, Sarah G. 2001. </w:t>
      </w:r>
      <w:r w:rsidRPr="00182FD3">
        <w:rPr>
          <w:i/>
          <w:iCs/>
          <w:color w:val="auto"/>
          <w:sz w:val="28"/>
          <w:szCs w:val="28"/>
        </w:rPr>
        <w:t>Language contact</w:t>
      </w:r>
      <w:r w:rsidRPr="00182FD3">
        <w:rPr>
          <w:color w:val="auto"/>
          <w:sz w:val="28"/>
          <w:szCs w:val="28"/>
        </w:rPr>
        <w:t xml:space="preserve">: </w:t>
      </w:r>
      <w:r w:rsidRPr="00182FD3">
        <w:rPr>
          <w:i/>
          <w:iCs/>
          <w:color w:val="auto"/>
          <w:sz w:val="28"/>
          <w:szCs w:val="28"/>
        </w:rPr>
        <w:t>An introduction</w:t>
      </w:r>
      <w:r w:rsidRPr="00182FD3">
        <w:rPr>
          <w:color w:val="auto"/>
          <w:sz w:val="28"/>
          <w:szCs w:val="28"/>
        </w:rPr>
        <w:t xml:space="preserve">. Washington D.C.: Georgetown University Press. </w:t>
      </w:r>
      <w:r w:rsidRPr="00182FD3">
        <w:rPr>
          <w:b/>
          <w:bCs/>
          <w:color w:val="auto"/>
          <w:sz w:val="28"/>
          <w:szCs w:val="28"/>
        </w:rPr>
        <w:t xml:space="preserve">42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roofErr w:type="spellStart"/>
      <w:r w:rsidRPr="00182FD3">
        <w:rPr>
          <w:color w:val="auto"/>
          <w:sz w:val="28"/>
          <w:szCs w:val="28"/>
        </w:rPr>
        <w:lastRenderedPageBreak/>
        <w:t>Tilahun</w:t>
      </w:r>
      <w:proofErr w:type="spellEnd"/>
      <w:r w:rsidRPr="00182FD3">
        <w:rPr>
          <w:color w:val="auto"/>
          <w:sz w:val="28"/>
          <w:szCs w:val="28"/>
        </w:rPr>
        <w:t xml:space="preserve"> </w:t>
      </w:r>
      <w:proofErr w:type="spellStart"/>
      <w:r w:rsidRPr="00182FD3">
        <w:rPr>
          <w:color w:val="auto"/>
          <w:sz w:val="28"/>
          <w:szCs w:val="28"/>
        </w:rPr>
        <w:t>Sinehaw</w:t>
      </w:r>
      <w:proofErr w:type="spellEnd"/>
      <w:r w:rsidRPr="00182FD3">
        <w:rPr>
          <w:color w:val="auto"/>
          <w:sz w:val="28"/>
          <w:szCs w:val="28"/>
        </w:rPr>
        <w:t>. 1994. A critical examination of the 1979-1991 Ethiopian National Literacy Campaign. In: Marcus, H. G. (ed.)</w:t>
      </w:r>
      <w:r w:rsidRPr="00182FD3">
        <w:rPr>
          <w:i/>
          <w:iCs/>
          <w:color w:val="auto"/>
          <w:sz w:val="28"/>
          <w:szCs w:val="28"/>
        </w:rPr>
        <w:t>, New Trends in Ethiopian Studies. Papers of the 12th International Conference of Ethiopian Studies, Michigan State University 5-10 September 1994</w:t>
      </w:r>
      <w:r w:rsidRPr="00182FD3">
        <w:rPr>
          <w:color w:val="auto"/>
          <w:sz w:val="28"/>
          <w:szCs w:val="28"/>
        </w:rPr>
        <w:t xml:space="preserve">. East Lansing: The Red Sea Press, 217-238. </w:t>
      </w:r>
    </w:p>
    <w:p w:rsidR="00182FD3" w:rsidRPr="00182FD3" w:rsidRDefault="00182FD3" w:rsidP="00182FD3">
      <w:pPr>
        <w:pStyle w:val="Default"/>
        <w:rPr>
          <w:color w:val="auto"/>
          <w:sz w:val="28"/>
          <w:szCs w:val="28"/>
        </w:rPr>
      </w:pPr>
      <w:proofErr w:type="spellStart"/>
      <w:r w:rsidRPr="00182FD3">
        <w:rPr>
          <w:color w:val="auto"/>
          <w:sz w:val="28"/>
          <w:szCs w:val="28"/>
        </w:rPr>
        <w:t>Trudgill</w:t>
      </w:r>
      <w:proofErr w:type="spellEnd"/>
      <w:r w:rsidRPr="00182FD3">
        <w:rPr>
          <w:color w:val="auto"/>
          <w:sz w:val="28"/>
          <w:szCs w:val="28"/>
        </w:rPr>
        <w:t xml:space="preserve">, Peter. 2000. </w:t>
      </w:r>
      <w:r w:rsidRPr="00182FD3">
        <w:rPr>
          <w:i/>
          <w:iCs/>
          <w:color w:val="auto"/>
          <w:sz w:val="28"/>
          <w:szCs w:val="28"/>
        </w:rPr>
        <w:t>Sociolinguistics: An introduction to language and society</w:t>
      </w:r>
      <w:r w:rsidRPr="00182FD3">
        <w:rPr>
          <w:color w:val="auto"/>
          <w:sz w:val="28"/>
          <w:szCs w:val="28"/>
        </w:rPr>
        <w:t xml:space="preserve">. London: Penguin Books. </w:t>
      </w:r>
    </w:p>
    <w:p w:rsidR="00182FD3" w:rsidRPr="00182FD3" w:rsidRDefault="00182FD3" w:rsidP="00182FD3">
      <w:pPr>
        <w:pStyle w:val="Default"/>
        <w:rPr>
          <w:color w:val="auto"/>
          <w:sz w:val="28"/>
          <w:szCs w:val="28"/>
        </w:rPr>
      </w:pPr>
      <w:proofErr w:type="spellStart"/>
      <w:r w:rsidRPr="00182FD3">
        <w:rPr>
          <w:color w:val="auto"/>
          <w:sz w:val="28"/>
          <w:szCs w:val="28"/>
        </w:rPr>
        <w:t>Zelealem</w:t>
      </w:r>
      <w:proofErr w:type="spellEnd"/>
      <w:r w:rsidRPr="00182FD3">
        <w:rPr>
          <w:color w:val="auto"/>
          <w:sz w:val="28"/>
          <w:szCs w:val="28"/>
        </w:rPr>
        <w:t xml:space="preserve"> </w:t>
      </w:r>
      <w:proofErr w:type="spellStart"/>
      <w:r w:rsidRPr="00182FD3">
        <w:rPr>
          <w:color w:val="auto"/>
          <w:sz w:val="28"/>
          <w:szCs w:val="28"/>
        </w:rPr>
        <w:t>Leyew</w:t>
      </w:r>
      <w:proofErr w:type="spellEnd"/>
      <w:r w:rsidRPr="00182FD3">
        <w:rPr>
          <w:color w:val="auto"/>
          <w:sz w:val="28"/>
          <w:szCs w:val="28"/>
        </w:rPr>
        <w:t xml:space="preserve">. 1997. Language obsolescence in northwestern Ethiopia: The case of </w:t>
      </w:r>
      <w:proofErr w:type="spellStart"/>
      <w:r w:rsidRPr="00182FD3">
        <w:rPr>
          <w:color w:val="auto"/>
          <w:sz w:val="28"/>
          <w:szCs w:val="28"/>
        </w:rPr>
        <w:t>K‟emant</w:t>
      </w:r>
      <w:proofErr w:type="spellEnd"/>
      <w:r w:rsidRPr="00182FD3">
        <w:rPr>
          <w:color w:val="auto"/>
          <w:sz w:val="28"/>
          <w:szCs w:val="28"/>
        </w:rPr>
        <w:t xml:space="preserve">, an obsolete language. In: K. Fukui, E. Kurimoto and M. </w:t>
      </w:r>
      <w:proofErr w:type="spellStart"/>
      <w:r w:rsidRPr="00182FD3">
        <w:rPr>
          <w:color w:val="auto"/>
          <w:sz w:val="28"/>
          <w:szCs w:val="28"/>
        </w:rPr>
        <w:t>Shigeta</w:t>
      </w:r>
      <w:proofErr w:type="spellEnd"/>
      <w:r w:rsidRPr="00182FD3">
        <w:rPr>
          <w:color w:val="auto"/>
          <w:sz w:val="28"/>
          <w:szCs w:val="28"/>
        </w:rPr>
        <w:t xml:space="preserve"> (eds.), </w:t>
      </w:r>
      <w:r w:rsidRPr="00182FD3">
        <w:rPr>
          <w:i/>
          <w:iCs/>
          <w:color w:val="auto"/>
          <w:sz w:val="28"/>
          <w:szCs w:val="28"/>
        </w:rPr>
        <w:t xml:space="preserve">Ethiopia in Broader Perspective. Papers of the </w:t>
      </w:r>
      <w:proofErr w:type="spellStart"/>
      <w:r w:rsidRPr="00182FD3">
        <w:rPr>
          <w:i/>
          <w:iCs/>
          <w:color w:val="auto"/>
          <w:sz w:val="28"/>
          <w:szCs w:val="28"/>
        </w:rPr>
        <w:t>XIIIth</w:t>
      </w:r>
      <w:proofErr w:type="spellEnd"/>
      <w:r w:rsidRPr="00182FD3">
        <w:rPr>
          <w:i/>
          <w:iCs/>
          <w:color w:val="auto"/>
          <w:sz w:val="28"/>
          <w:szCs w:val="28"/>
        </w:rPr>
        <w:t xml:space="preserve"> International Conference of Ethiopian Studies, Kyoto 12-17 December 1997. </w:t>
      </w:r>
      <w:r w:rsidRPr="00182FD3">
        <w:rPr>
          <w:color w:val="auto"/>
          <w:sz w:val="28"/>
          <w:szCs w:val="28"/>
        </w:rPr>
        <w:t xml:space="preserve">Volume I. Kyoto: </w:t>
      </w:r>
      <w:proofErr w:type="spellStart"/>
      <w:r w:rsidRPr="00182FD3">
        <w:rPr>
          <w:color w:val="auto"/>
          <w:sz w:val="28"/>
          <w:szCs w:val="28"/>
        </w:rPr>
        <w:t>Shokado</w:t>
      </w:r>
      <w:proofErr w:type="spellEnd"/>
      <w:r w:rsidRPr="00182FD3">
        <w:rPr>
          <w:color w:val="auto"/>
          <w:sz w:val="28"/>
          <w:szCs w:val="28"/>
        </w:rPr>
        <w:t xml:space="preserve"> Book Sellers, 525-542. </w:t>
      </w:r>
    </w:p>
    <w:p w:rsidR="00182FD3" w:rsidRPr="00182FD3" w:rsidRDefault="00182FD3" w:rsidP="00182FD3">
      <w:pPr>
        <w:pStyle w:val="Default"/>
        <w:rPr>
          <w:color w:val="auto"/>
          <w:sz w:val="28"/>
          <w:szCs w:val="28"/>
        </w:rPr>
      </w:pPr>
      <w:proofErr w:type="spellStart"/>
      <w:r w:rsidRPr="00182FD3">
        <w:rPr>
          <w:color w:val="auto"/>
          <w:sz w:val="28"/>
          <w:szCs w:val="28"/>
        </w:rPr>
        <w:t>Zelealem</w:t>
      </w:r>
      <w:proofErr w:type="spellEnd"/>
      <w:r w:rsidRPr="00182FD3">
        <w:rPr>
          <w:color w:val="auto"/>
          <w:sz w:val="28"/>
          <w:szCs w:val="28"/>
        </w:rPr>
        <w:t xml:space="preserve"> </w:t>
      </w:r>
      <w:proofErr w:type="spellStart"/>
      <w:r w:rsidRPr="00182FD3">
        <w:rPr>
          <w:color w:val="auto"/>
          <w:sz w:val="28"/>
          <w:szCs w:val="28"/>
        </w:rPr>
        <w:t>Leyew</w:t>
      </w:r>
      <w:proofErr w:type="spellEnd"/>
      <w:r w:rsidRPr="00182FD3">
        <w:rPr>
          <w:color w:val="auto"/>
          <w:sz w:val="28"/>
          <w:szCs w:val="28"/>
        </w:rPr>
        <w:t xml:space="preserve">. 1998. Code-switching: Amharic-English. </w:t>
      </w:r>
      <w:r w:rsidRPr="00182FD3">
        <w:rPr>
          <w:i/>
          <w:iCs/>
          <w:color w:val="auto"/>
          <w:sz w:val="28"/>
          <w:szCs w:val="28"/>
        </w:rPr>
        <w:t xml:space="preserve">Journal of African Cultural Studies </w:t>
      </w:r>
      <w:r w:rsidRPr="00182FD3">
        <w:rPr>
          <w:color w:val="auto"/>
          <w:sz w:val="28"/>
          <w:szCs w:val="28"/>
        </w:rPr>
        <w:t xml:space="preserve">11,2: 197-216. </w:t>
      </w:r>
    </w:p>
    <w:p w:rsidR="00182FD3" w:rsidRPr="00182FD3" w:rsidRDefault="00182FD3" w:rsidP="00182FD3">
      <w:pPr>
        <w:pStyle w:val="Default"/>
        <w:rPr>
          <w:color w:val="auto"/>
          <w:sz w:val="28"/>
          <w:szCs w:val="28"/>
        </w:rPr>
      </w:pPr>
      <w:proofErr w:type="spellStart"/>
      <w:r w:rsidRPr="00182FD3">
        <w:rPr>
          <w:color w:val="auto"/>
          <w:sz w:val="28"/>
          <w:szCs w:val="28"/>
        </w:rPr>
        <w:t>Zelealem</w:t>
      </w:r>
      <w:proofErr w:type="spellEnd"/>
      <w:r w:rsidRPr="00182FD3">
        <w:rPr>
          <w:color w:val="auto"/>
          <w:sz w:val="28"/>
          <w:szCs w:val="28"/>
        </w:rPr>
        <w:t xml:space="preserve"> </w:t>
      </w:r>
      <w:proofErr w:type="spellStart"/>
      <w:r w:rsidRPr="00182FD3">
        <w:rPr>
          <w:color w:val="auto"/>
          <w:sz w:val="28"/>
          <w:szCs w:val="28"/>
        </w:rPr>
        <w:t>Leyew</w:t>
      </w:r>
      <w:proofErr w:type="spellEnd"/>
      <w:r w:rsidRPr="00182FD3">
        <w:rPr>
          <w:color w:val="auto"/>
          <w:sz w:val="28"/>
          <w:szCs w:val="28"/>
        </w:rPr>
        <w:t xml:space="preserve">. 2003. Amharic personal nomenclature: A grammar and sociolinguistic insight. </w:t>
      </w:r>
      <w:r w:rsidRPr="00182FD3">
        <w:rPr>
          <w:i/>
          <w:iCs/>
          <w:color w:val="auto"/>
          <w:sz w:val="28"/>
          <w:szCs w:val="28"/>
        </w:rPr>
        <w:t xml:space="preserve">Journal African Cultural Studies </w:t>
      </w:r>
      <w:r w:rsidRPr="00182FD3">
        <w:rPr>
          <w:color w:val="auto"/>
          <w:sz w:val="28"/>
          <w:szCs w:val="28"/>
        </w:rPr>
        <w:t xml:space="preserve">16,2: 181-211. </w:t>
      </w:r>
    </w:p>
    <w:p w:rsidR="00182FD3" w:rsidRPr="00182FD3" w:rsidRDefault="00182FD3" w:rsidP="00182FD3">
      <w:pPr>
        <w:pStyle w:val="Default"/>
        <w:rPr>
          <w:color w:val="auto"/>
          <w:sz w:val="28"/>
          <w:szCs w:val="28"/>
        </w:rPr>
      </w:pPr>
      <w:r w:rsidRPr="00182FD3">
        <w:rPr>
          <w:b/>
          <w:bCs/>
          <w:color w:val="auto"/>
          <w:sz w:val="28"/>
          <w:szCs w:val="28"/>
        </w:rPr>
        <w:t xml:space="preserve">Course Title: Literature in Amharic Language Teaching </w:t>
      </w:r>
    </w:p>
    <w:p w:rsidR="00182FD3" w:rsidRPr="00182FD3" w:rsidRDefault="00182FD3" w:rsidP="00182FD3">
      <w:pPr>
        <w:pStyle w:val="Default"/>
        <w:rPr>
          <w:color w:val="auto"/>
          <w:sz w:val="28"/>
          <w:szCs w:val="28"/>
        </w:rPr>
      </w:pPr>
      <w:r w:rsidRPr="00182FD3">
        <w:rPr>
          <w:b/>
          <w:bCs/>
          <w:color w:val="auto"/>
          <w:sz w:val="28"/>
          <w:szCs w:val="28"/>
        </w:rPr>
        <w:t xml:space="preserve">Course Code: TeAm534 </w:t>
      </w:r>
    </w:p>
    <w:p w:rsidR="00182FD3" w:rsidRPr="00182FD3" w:rsidRDefault="00182FD3" w:rsidP="00182FD3">
      <w:pPr>
        <w:pStyle w:val="Default"/>
        <w:rPr>
          <w:color w:val="auto"/>
          <w:sz w:val="28"/>
          <w:szCs w:val="28"/>
        </w:rPr>
      </w:pPr>
      <w:r w:rsidRPr="00182FD3">
        <w:rPr>
          <w:b/>
          <w:bCs/>
          <w:color w:val="auto"/>
          <w:sz w:val="28"/>
          <w:szCs w:val="28"/>
        </w:rPr>
        <w:t xml:space="preserve">Credit hour: 3 </w:t>
      </w:r>
    </w:p>
    <w:p w:rsidR="00182FD3" w:rsidRPr="00182FD3" w:rsidRDefault="00182FD3" w:rsidP="00182FD3">
      <w:pPr>
        <w:pStyle w:val="Default"/>
        <w:rPr>
          <w:color w:val="auto"/>
          <w:sz w:val="28"/>
          <w:szCs w:val="28"/>
        </w:rPr>
      </w:pPr>
      <w:r w:rsidRPr="00182FD3">
        <w:rPr>
          <w:b/>
          <w:bCs/>
          <w:color w:val="auto"/>
          <w:sz w:val="28"/>
          <w:szCs w:val="28"/>
        </w:rPr>
        <w:t xml:space="preserve">ECTS; 5 </w:t>
      </w:r>
    </w:p>
    <w:p w:rsidR="00182FD3" w:rsidRPr="00182FD3" w:rsidRDefault="00182FD3" w:rsidP="00182FD3">
      <w:pPr>
        <w:pStyle w:val="Default"/>
        <w:rPr>
          <w:color w:val="auto"/>
          <w:sz w:val="28"/>
          <w:szCs w:val="28"/>
        </w:rPr>
      </w:pPr>
      <w:r w:rsidRPr="00182FD3">
        <w:rPr>
          <w:b/>
          <w:bCs/>
          <w:color w:val="auto"/>
          <w:sz w:val="28"/>
          <w:szCs w:val="28"/>
        </w:rPr>
        <w:t xml:space="preserve">Pre-requisite course (s): None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This Course will focus on the importance of using literature in language teaching. In the course students will acquaint with the different models of language teaching using literature, like the cultural model, the language model, and the personal growth model. The course is also aimed to familiarize the students with the different approaches to the use of literature in language teaching particularly in Amharic language teaching. </w:t>
      </w:r>
    </w:p>
    <w:p w:rsidR="00182FD3" w:rsidRPr="00182FD3" w:rsidRDefault="00182FD3" w:rsidP="00182FD3">
      <w:pPr>
        <w:pStyle w:val="Default"/>
        <w:rPr>
          <w:color w:val="auto"/>
          <w:sz w:val="28"/>
          <w:szCs w:val="28"/>
        </w:rPr>
      </w:pPr>
      <w:r w:rsidRPr="00182FD3">
        <w:rPr>
          <w:b/>
          <w:bCs/>
          <w:color w:val="auto"/>
          <w:sz w:val="28"/>
          <w:szCs w:val="28"/>
        </w:rPr>
        <w:t xml:space="preserve">Learning outcomes </w:t>
      </w:r>
    </w:p>
    <w:p w:rsidR="00182FD3" w:rsidRPr="00182FD3" w:rsidRDefault="00182FD3" w:rsidP="00182FD3">
      <w:pPr>
        <w:pStyle w:val="Default"/>
        <w:rPr>
          <w:color w:val="auto"/>
          <w:sz w:val="28"/>
          <w:szCs w:val="28"/>
        </w:rPr>
      </w:pPr>
      <w:r w:rsidRPr="00182FD3">
        <w:rPr>
          <w:color w:val="auto"/>
          <w:sz w:val="28"/>
          <w:szCs w:val="28"/>
        </w:rPr>
        <w:t xml:space="preserve">At the conclusion of the course, the participants will be able to </w:t>
      </w:r>
    </w:p>
    <w:p w:rsidR="00182FD3" w:rsidRPr="00182FD3" w:rsidRDefault="00182FD3" w:rsidP="00182FD3">
      <w:pPr>
        <w:pStyle w:val="Default"/>
        <w:rPr>
          <w:color w:val="auto"/>
          <w:sz w:val="28"/>
          <w:szCs w:val="28"/>
        </w:rPr>
      </w:pPr>
      <w:r w:rsidRPr="00182FD3">
        <w:rPr>
          <w:color w:val="auto"/>
          <w:sz w:val="28"/>
          <w:szCs w:val="28"/>
        </w:rPr>
        <w:t xml:space="preserve"> Explain what does mean literature </w:t>
      </w:r>
    </w:p>
    <w:p w:rsidR="00182FD3" w:rsidRPr="00182FD3" w:rsidRDefault="00182FD3" w:rsidP="00182FD3">
      <w:pPr>
        <w:pStyle w:val="Default"/>
        <w:rPr>
          <w:color w:val="auto"/>
          <w:sz w:val="28"/>
          <w:szCs w:val="28"/>
        </w:rPr>
      </w:pPr>
      <w:r w:rsidRPr="00182FD3">
        <w:rPr>
          <w:b/>
          <w:bCs/>
          <w:color w:val="auto"/>
          <w:sz w:val="28"/>
          <w:szCs w:val="28"/>
        </w:rPr>
        <w:t xml:space="preserve">43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List Genres of Literature. </w:t>
      </w:r>
    </w:p>
    <w:p w:rsidR="00182FD3" w:rsidRPr="00182FD3" w:rsidRDefault="00182FD3" w:rsidP="00182FD3">
      <w:pPr>
        <w:pStyle w:val="Default"/>
        <w:rPr>
          <w:color w:val="auto"/>
          <w:sz w:val="28"/>
          <w:szCs w:val="28"/>
        </w:rPr>
      </w:pPr>
      <w:r w:rsidRPr="00182FD3">
        <w:rPr>
          <w:color w:val="auto"/>
          <w:sz w:val="28"/>
          <w:szCs w:val="28"/>
        </w:rPr>
        <w:t xml:space="preserve"> Explain why we use literature in the language Classroom. </w:t>
      </w:r>
    </w:p>
    <w:p w:rsidR="00182FD3" w:rsidRPr="00182FD3" w:rsidRDefault="00182FD3" w:rsidP="00182FD3">
      <w:pPr>
        <w:pStyle w:val="Default"/>
        <w:rPr>
          <w:color w:val="auto"/>
          <w:sz w:val="28"/>
          <w:szCs w:val="28"/>
        </w:rPr>
      </w:pPr>
      <w:r w:rsidRPr="00182FD3">
        <w:rPr>
          <w:color w:val="auto"/>
          <w:sz w:val="28"/>
          <w:szCs w:val="28"/>
        </w:rPr>
        <w:t xml:space="preserve"> Understand how to use literature in the language Classroom. </w:t>
      </w:r>
    </w:p>
    <w:p w:rsidR="00182FD3" w:rsidRPr="00182FD3" w:rsidRDefault="00182FD3" w:rsidP="00182FD3">
      <w:pPr>
        <w:pStyle w:val="Default"/>
        <w:rPr>
          <w:color w:val="auto"/>
          <w:sz w:val="28"/>
          <w:szCs w:val="28"/>
        </w:rPr>
      </w:pPr>
      <w:r w:rsidRPr="00182FD3">
        <w:rPr>
          <w:color w:val="auto"/>
          <w:sz w:val="28"/>
          <w:szCs w:val="28"/>
        </w:rPr>
        <w:t xml:space="preserve"> Identify Criteria to select texts. </w:t>
      </w:r>
    </w:p>
    <w:p w:rsidR="00182FD3" w:rsidRPr="00182FD3" w:rsidRDefault="00182FD3" w:rsidP="00182FD3">
      <w:pPr>
        <w:pStyle w:val="Default"/>
        <w:rPr>
          <w:color w:val="auto"/>
          <w:sz w:val="28"/>
          <w:szCs w:val="28"/>
        </w:rPr>
      </w:pPr>
      <w:r w:rsidRPr="00182FD3">
        <w:rPr>
          <w:color w:val="auto"/>
          <w:sz w:val="28"/>
          <w:szCs w:val="28"/>
        </w:rPr>
        <w:t xml:space="preserve"> List techniques to apply literature in the language Classroom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Content </w:t>
      </w:r>
    </w:p>
    <w:p w:rsidR="00182FD3" w:rsidRPr="00182FD3" w:rsidRDefault="00182FD3" w:rsidP="00182FD3">
      <w:pPr>
        <w:pStyle w:val="Default"/>
        <w:spacing w:after="152"/>
        <w:rPr>
          <w:color w:val="auto"/>
          <w:sz w:val="28"/>
          <w:szCs w:val="28"/>
        </w:rPr>
      </w:pPr>
      <w:r w:rsidRPr="00182FD3">
        <w:rPr>
          <w:b/>
          <w:bCs/>
          <w:color w:val="auto"/>
          <w:sz w:val="28"/>
          <w:szCs w:val="28"/>
        </w:rPr>
        <w:t xml:space="preserve">1. Language and Literature </w:t>
      </w:r>
    </w:p>
    <w:p w:rsidR="00182FD3" w:rsidRPr="00182FD3" w:rsidRDefault="00182FD3" w:rsidP="00182FD3">
      <w:pPr>
        <w:pStyle w:val="Default"/>
        <w:spacing w:after="152"/>
        <w:rPr>
          <w:color w:val="auto"/>
          <w:sz w:val="28"/>
          <w:szCs w:val="28"/>
        </w:rPr>
      </w:pPr>
      <w:r w:rsidRPr="00182FD3">
        <w:rPr>
          <w:color w:val="auto"/>
          <w:sz w:val="28"/>
          <w:szCs w:val="28"/>
        </w:rPr>
        <w:t xml:space="preserve">1.1 Meanings of Language and literature </w:t>
      </w:r>
    </w:p>
    <w:p w:rsidR="00182FD3" w:rsidRPr="00182FD3" w:rsidRDefault="00182FD3" w:rsidP="00182FD3">
      <w:pPr>
        <w:pStyle w:val="Default"/>
        <w:spacing w:after="152"/>
        <w:rPr>
          <w:color w:val="auto"/>
          <w:sz w:val="28"/>
          <w:szCs w:val="28"/>
        </w:rPr>
      </w:pPr>
      <w:r w:rsidRPr="00182FD3">
        <w:rPr>
          <w:color w:val="auto"/>
          <w:sz w:val="28"/>
          <w:szCs w:val="28"/>
        </w:rPr>
        <w:t xml:space="preserve">1.2 Relations Between Language and Literature </w:t>
      </w:r>
    </w:p>
    <w:p w:rsidR="00182FD3" w:rsidRPr="00182FD3" w:rsidRDefault="00182FD3" w:rsidP="00182FD3">
      <w:pPr>
        <w:pStyle w:val="Default"/>
        <w:spacing w:after="152"/>
        <w:rPr>
          <w:color w:val="auto"/>
          <w:sz w:val="28"/>
          <w:szCs w:val="28"/>
        </w:rPr>
      </w:pPr>
      <w:r w:rsidRPr="00182FD3">
        <w:rPr>
          <w:b/>
          <w:bCs/>
          <w:color w:val="auto"/>
          <w:sz w:val="28"/>
          <w:szCs w:val="28"/>
        </w:rPr>
        <w:t xml:space="preserve">2. Using Literature in language Teaching </w:t>
      </w:r>
    </w:p>
    <w:p w:rsidR="00182FD3" w:rsidRPr="00182FD3" w:rsidRDefault="00182FD3" w:rsidP="00182FD3">
      <w:pPr>
        <w:pStyle w:val="Default"/>
        <w:spacing w:after="152"/>
        <w:rPr>
          <w:color w:val="auto"/>
          <w:sz w:val="28"/>
          <w:szCs w:val="28"/>
        </w:rPr>
      </w:pPr>
      <w:r w:rsidRPr="00182FD3">
        <w:rPr>
          <w:color w:val="auto"/>
          <w:sz w:val="28"/>
          <w:szCs w:val="28"/>
        </w:rPr>
        <w:t xml:space="preserve">2.1 Reasons for using Literature In language Teaching(LT) </w:t>
      </w:r>
    </w:p>
    <w:p w:rsidR="00182FD3" w:rsidRPr="00182FD3" w:rsidRDefault="00182FD3" w:rsidP="00182FD3">
      <w:pPr>
        <w:pStyle w:val="Default"/>
        <w:spacing w:after="152"/>
        <w:rPr>
          <w:color w:val="auto"/>
          <w:sz w:val="28"/>
          <w:szCs w:val="28"/>
        </w:rPr>
      </w:pPr>
      <w:r w:rsidRPr="00182FD3">
        <w:rPr>
          <w:color w:val="auto"/>
          <w:sz w:val="28"/>
          <w:szCs w:val="28"/>
        </w:rPr>
        <w:t xml:space="preserve">2.2 Objectives for using Literature In language Teaching(LT) </w:t>
      </w:r>
    </w:p>
    <w:p w:rsidR="00182FD3" w:rsidRPr="00182FD3" w:rsidRDefault="00182FD3" w:rsidP="00182FD3">
      <w:pPr>
        <w:pStyle w:val="Default"/>
        <w:spacing w:after="152"/>
        <w:rPr>
          <w:color w:val="auto"/>
          <w:sz w:val="28"/>
          <w:szCs w:val="28"/>
        </w:rPr>
      </w:pPr>
      <w:r w:rsidRPr="00182FD3">
        <w:rPr>
          <w:color w:val="auto"/>
          <w:sz w:val="28"/>
          <w:szCs w:val="28"/>
        </w:rPr>
        <w:t xml:space="preserve">2.3 Why Teaching Literary Contents </w:t>
      </w:r>
    </w:p>
    <w:p w:rsidR="00182FD3" w:rsidRPr="00182FD3" w:rsidRDefault="00182FD3" w:rsidP="00182FD3">
      <w:pPr>
        <w:pStyle w:val="Default"/>
        <w:spacing w:after="152"/>
        <w:rPr>
          <w:color w:val="auto"/>
          <w:sz w:val="28"/>
          <w:szCs w:val="28"/>
        </w:rPr>
      </w:pPr>
      <w:r w:rsidRPr="00182FD3">
        <w:rPr>
          <w:color w:val="auto"/>
          <w:sz w:val="28"/>
          <w:szCs w:val="28"/>
        </w:rPr>
        <w:t xml:space="preserve">2.4 Problems and their Solution </w:t>
      </w:r>
    </w:p>
    <w:p w:rsidR="00182FD3" w:rsidRPr="00182FD3" w:rsidRDefault="00182FD3" w:rsidP="00182FD3">
      <w:pPr>
        <w:pStyle w:val="Default"/>
        <w:rPr>
          <w:color w:val="auto"/>
          <w:sz w:val="28"/>
          <w:szCs w:val="28"/>
        </w:rPr>
      </w:pPr>
      <w:r w:rsidRPr="00182FD3">
        <w:rPr>
          <w:b/>
          <w:bCs/>
          <w:color w:val="auto"/>
          <w:sz w:val="28"/>
          <w:szCs w:val="28"/>
        </w:rPr>
        <w:t xml:space="preserve">3. Criteria For Selecting Literary Texts In LT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3.1 The Student </w:t>
      </w:r>
    </w:p>
    <w:p w:rsidR="00182FD3" w:rsidRPr="00182FD3" w:rsidRDefault="00182FD3" w:rsidP="00182FD3">
      <w:pPr>
        <w:pStyle w:val="Default"/>
        <w:rPr>
          <w:color w:val="auto"/>
          <w:sz w:val="28"/>
          <w:szCs w:val="28"/>
        </w:rPr>
      </w:pPr>
      <w:r w:rsidRPr="00182FD3">
        <w:rPr>
          <w:color w:val="auto"/>
          <w:sz w:val="28"/>
          <w:szCs w:val="28"/>
        </w:rPr>
        <w:t xml:space="preserve">3.2 The Content to be Thought </w:t>
      </w:r>
    </w:p>
    <w:p w:rsidR="00182FD3" w:rsidRPr="00182FD3" w:rsidRDefault="00182FD3" w:rsidP="00182FD3">
      <w:pPr>
        <w:pStyle w:val="Default"/>
        <w:rPr>
          <w:color w:val="auto"/>
          <w:sz w:val="28"/>
          <w:szCs w:val="28"/>
        </w:rPr>
      </w:pPr>
      <w:r w:rsidRPr="00182FD3">
        <w:rPr>
          <w:color w:val="auto"/>
          <w:sz w:val="28"/>
          <w:szCs w:val="28"/>
        </w:rPr>
        <w:t xml:space="preserve">3.3 Other Issus Related to Content </w:t>
      </w:r>
    </w:p>
    <w:p w:rsidR="00182FD3" w:rsidRPr="00182FD3" w:rsidRDefault="00182FD3" w:rsidP="00182FD3">
      <w:pPr>
        <w:pStyle w:val="Default"/>
        <w:spacing w:after="6641"/>
        <w:rPr>
          <w:color w:val="auto"/>
          <w:sz w:val="28"/>
          <w:szCs w:val="28"/>
        </w:rPr>
      </w:pPr>
      <w:r w:rsidRPr="00182FD3">
        <w:rPr>
          <w:b/>
          <w:bCs/>
          <w:color w:val="auto"/>
          <w:sz w:val="28"/>
          <w:szCs w:val="28"/>
        </w:rPr>
        <w:t xml:space="preserve">4. Criteria for Selecting the Text </w:t>
      </w:r>
    </w:p>
    <w:p w:rsidR="00182FD3" w:rsidRPr="00182FD3" w:rsidRDefault="00182FD3" w:rsidP="00182FD3">
      <w:pPr>
        <w:pStyle w:val="Default"/>
        <w:spacing w:after="6641"/>
        <w:rPr>
          <w:color w:val="auto"/>
          <w:sz w:val="28"/>
          <w:szCs w:val="28"/>
        </w:rPr>
      </w:pPr>
      <w:r w:rsidRPr="00182FD3">
        <w:rPr>
          <w:color w:val="auto"/>
          <w:sz w:val="28"/>
          <w:szCs w:val="28"/>
        </w:rPr>
        <w:lastRenderedPageBreak/>
        <w:t xml:space="preserve">4.1. The </w:t>
      </w:r>
      <w:proofErr w:type="spellStart"/>
      <w:r w:rsidRPr="00182FD3">
        <w:rPr>
          <w:color w:val="auto"/>
          <w:sz w:val="28"/>
          <w:szCs w:val="28"/>
        </w:rPr>
        <w:t>student‟s</w:t>
      </w:r>
      <w:proofErr w:type="spellEnd"/>
      <w:r w:rsidRPr="00182FD3">
        <w:rPr>
          <w:color w:val="auto"/>
          <w:sz w:val="28"/>
          <w:szCs w:val="28"/>
        </w:rPr>
        <w:t xml:space="preserve"> cultural background </w:t>
      </w:r>
    </w:p>
    <w:p w:rsidR="00182FD3" w:rsidRPr="00182FD3" w:rsidRDefault="00182FD3" w:rsidP="00182FD3">
      <w:pPr>
        <w:pStyle w:val="Default"/>
        <w:spacing w:after="6641"/>
        <w:rPr>
          <w:color w:val="auto"/>
          <w:sz w:val="28"/>
          <w:szCs w:val="28"/>
        </w:rPr>
      </w:pPr>
      <w:r w:rsidRPr="00182FD3">
        <w:rPr>
          <w:color w:val="auto"/>
          <w:sz w:val="28"/>
          <w:szCs w:val="28"/>
        </w:rPr>
        <w:t xml:space="preserve">4.2. The students‟ linguistic proficiency </w:t>
      </w:r>
    </w:p>
    <w:p w:rsidR="00182FD3" w:rsidRPr="00182FD3" w:rsidRDefault="00182FD3" w:rsidP="00182FD3">
      <w:pPr>
        <w:pStyle w:val="Default"/>
        <w:spacing w:after="6641"/>
        <w:rPr>
          <w:color w:val="auto"/>
          <w:sz w:val="28"/>
          <w:szCs w:val="28"/>
        </w:rPr>
      </w:pPr>
      <w:r w:rsidRPr="00182FD3">
        <w:rPr>
          <w:color w:val="auto"/>
          <w:sz w:val="28"/>
          <w:szCs w:val="28"/>
        </w:rPr>
        <w:lastRenderedPageBreak/>
        <w:t xml:space="preserve">4.3. The students‟ literary background </w:t>
      </w:r>
    </w:p>
    <w:p w:rsidR="00182FD3" w:rsidRPr="00182FD3" w:rsidRDefault="00182FD3" w:rsidP="00182FD3">
      <w:pPr>
        <w:pStyle w:val="Default"/>
        <w:spacing w:after="6641"/>
        <w:rPr>
          <w:color w:val="auto"/>
          <w:sz w:val="28"/>
          <w:szCs w:val="28"/>
        </w:rPr>
      </w:pPr>
      <w:r w:rsidRPr="00182FD3">
        <w:rPr>
          <w:color w:val="auto"/>
          <w:sz w:val="28"/>
          <w:szCs w:val="28"/>
        </w:rPr>
        <w:t xml:space="preserve">4.4. Availability of texts </w:t>
      </w:r>
    </w:p>
    <w:p w:rsidR="00182FD3" w:rsidRPr="00182FD3" w:rsidRDefault="00182FD3" w:rsidP="00182FD3">
      <w:pPr>
        <w:pStyle w:val="Default"/>
        <w:spacing w:after="6641"/>
        <w:rPr>
          <w:color w:val="auto"/>
          <w:sz w:val="28"/>
          <w:szCs w:val="28"/>
        </w:rPr>
      </w:pPr>
      <w:r w:rsidRPr="00182FD3">
        <w:rPr>
          <w:color w:val="auto"/>
          <w:sz w:val="28"/>
          <w:szCs w:val="28"/>
        </w:rPr>
        <w:lastRenderedPageBreak/>
        <w:t xml:space="preserve">4.5. Length of the text </w:t>
      </w:r>
    </w:p>
    <w:p w:rsidR="00182FD3" w:rsidRPr="00182FD3" w:rsidRDefault="00182FD3" w:rsidP="00182FD3">
      <w:pPr>
        <w:pStyle w:val="Default"/>
        <w:spacing w:after="6641"/>
        <w:rPr>
          <w:color w:val="auto"/>
          <w:sz w:val="28"/>
          <w:szCs w:val="28"/>
        </w:rPr>
      </w:pPr>
      <w:r w:rsidRPr="00182FD3">
        <w:rPr>
          <w:color w:val="auto"/>
          <w:sz w:val="28"/>
          <w:szCs w:val="28"/>
        </w:rPr>
        <w:t xml:space="preserve">4.6. Exploitability of the text </w:t>
      </w:r>
    </w:p>
    <w:p w:rsidR="00182FD3" w:rsidRPr="00182FD3" w:rsidRDefault="00182FD3" w:rsidP="00182FD3">
      <w:pPr>
        <w:pStyle w:val="Default"/>
        <w:rPr>
          <w:color w:val="auto"/>
          <w:sz w:val="28"/>
          <w:szCs w:val="28"/>
        </w:rPr>
      </w:pPr>
      <w:r w:rsidRPr="00182FD3">
        <w:rPr>
          <w:color w:val="auto"/>
          <w:sz w:val="28"/>
          <w:szCs w:val="28"/>
        </w:rPr>
        <w:lastRenderedPageBreak/>
        <w:t xml:space="preserve">4.7. Fit with syllabus </w:t>
      </w:r>
    </w:p>
    <w:p w:rsidR="00182FD3" w:rsidRPr="00182FD3" w:rsidRDefault="00182FD3" w:rsidP="00182FD3">
      <w:pPr>
        <w:pStyle w:val="Default"/>
        <w:rPr>
          <w:color w:val="auto"/>
          <w:sz w:val="28"/>
          <w:szCs w:val="28"/>
        </w:rPr>
      </w:pPr>
      <w:r w:rsidRPr="00182FD3">
        <w:rPr>
          <w:b/>
          <w:bCs/>
          <w:color w:val="auto"/>
          <w:sz w:val="28"/>
          <w:szCs w:val="28"/>
        </w:rPr>
        <w:t xml:space="preserve">5. Approaches of Using Literary Texts </w:t>
      </w:r>
    </w:p>
    <w:p w:rsidR="00182FD3" w:rsidRPr="00182FD3" w:rsidRDefault="00182FD3" w:rsidP="00182FD3">
      <w:pPr>
        <w:pStyle w:val="Default"/>
        <w:spacing w:after="158"/>
        <w:rPr>
          <w:color w:val="auto"/>
          <w:sz w:val="28"/>
          <w:szCs w:val="28"/>
        </w:rPr>
      </w:pPr>
      <w:r w:rsidRPr="00182FD3">
        <w:rPr>
          <w:color w:val="auto"/>
          <w:sz w:val="28"/>
          <w:szCs w:val="28"/>
        </w:rPr>
        <w:t xml:space="preserve">5.1 Content Based Approach </w:t>
      </w:r>
    </w:p>
    <w:p w:rsidR="00182FD3" w:rsidRPr="00182FD3" w:rsidRDefault="00182FD3" w:rsidP="00182FD3">
      <w:pPr>
        <w:pStyle w:val="Default"/>
        <w:spacing w:after="158"/>
        <w:rPr>
          <w:color w:val="auto"/>
          <w:sz w:val="28"/>
          <w:szCs w:val="28"/>
        </w:rPr>
      </w:pPr>
      <w:r w:rsidRPr="00182FD3">
        <w:rPr>
          <w:color w:val="auto"/>
          <w:sz w:val="28"/>
          <w:szCs w:val="28"/>
        </w:rPr>
        <w:t xml:space="preserve">5.2 Language Based Approach </w:t>
      </w:r>
    </w:p>
    <w:p w:rsidR="00182FD3" w:rsidRPr="00182FD3" w:rsidRDefault="00182FD3" w:rsidP="00182FD3">
      <w:pPr>
        <w:pStyle w:val="Default"/>
        <w:rPr>
          <w:color w:val="auto"/>
          <w:sz w:val="28"/>
          <w:szCs w:val="28"/>
        </w:rPr>
      </w:pPr>
      <w:r w:rsidRPr="00182FD3">
        <w:rPr>
          <w:color w:val="auto"/>
          <w:sz w:val="28"/>
          <w:szCs w:val="28"/>
        </w:rPr>
        <w:t xml:space="preserve">5.3 Aesthetic Based Approach </w:t>
      </w:r>
    </w:p>
    <w:p w:rsidR="00182FD3" w:rsidRPr="00182FD3" w:rsidRDefault="00182FD3" w:rsidP="00182FD3">
      <w:pPr>
        <w:pStyle w:val="Default"/>
        <w:rPr>
          <w:color w:val="auto"/>
          <w:sz w:val="28"/>
          <w:szCs w:val="28"/>
        </w:rPr>
      </w:pPr>
      <w:r w:rsidRPr="00182FD3">
        <w:rPr>
          <w:b/>
          <w:bCs/>
          <w:color w:val="auto"/>
          <w:sz w:val="28"/>
          <w:szCs w:val="28"/>
        </w:rPr>
        <w:t xml:space="preserve">6. Teaching Language Skills, Grammar and Vocabularies </w:t>
      </w:r>
    </w:p>
    <w:p w:rsidR="00182FD3" w:rsidRPr="00182FD3" w:rsidRDefault="00182FD3" w:rsidP="00182FD3">
      <w:pPr>
        <w:pStyle w:val="Default"/>
        <w:rPr>
          <w:color w:val="auto"/>
          <w:sz w:val="28"/>
          <w:szCs w:val="28"/>
        </w:rPr>
      </w:pPr>
      <w:r w:rsidRPr="00182FD3">
        <w:rPr>
          <w:b/>
          <w:bCs/>
          <w:color w:val="auto"/>
          <w:sz w:val="28"/>
          <w:szCs w:val="28"/>
        </w:rPr>
        <w:t xml:space="preserve">44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Using Genres of Literature </w:t>
      </w:r>
    </w:p>
    <w:p w:rsidR="00182FD3" w:rsidRPr="00182FD3" w:rsidRDefault="00182FD3" w:rsidP="00182FD3">
      <w:pPr>
        <w:pStyle w:val="Default"/>
        <w:spacing w:after="158"/>
        <w:rPr>
          <w:color w:val="auto"/>
          <w:sz w:val="28"/>
          <w:szCs w:val="28"/>
        </w:rPr>
      </w:pPr>
      <w:r w:rsidRPr="00182FD3">
        <w:rPr>
          <w:color w:val="auto"/>
          <w:sz w:val="28"/>
          <w:szCs w:val="28"/>
        </w:rPr>
        <w:t xml:space="preserve">6.1 Using Poetry </w:t>
      </w:r>
    </w:p>
    <w:p w:rsidR="00182FD3" w:rsidRPr="00182FD3" w:rsidRDefault="00182FD3" w:rsidP="00182FD3">
      <w:pPr>
        <w:pStyle w:val="Default"/>
        <w:spacing w:after="158"/>
        <w:rPr>
          <w:color w:val="auto"/>
          <w:sz w:val="28"/>
          <w:szCs w:val="28"/>
        </w:rPr>
      </w:pPr>
      <w:r w:rsidRPr="00182FD3">
        <w:rPr>
          <w:color w:val="auto"/>
          <w:sz w:val="28"/>
          <w:szCs w:val="28"/>
        </w:rPr>
        <w:t xml:space="preserve">6.2 Using Short Story </w:t>
      </w:r>
    </w:p>
    <w:p w:rsidR="00182FD3" w:rsidRPr="00182FD3" w:rsidRDefault="00182FD3" w:rsidP="00182FD3">
      <w:pPr>
        <w:pStyle w:val="Default"/>
        <w:spacing w:after="158"/>
        <w:rPr>
          <w:color w:val="auto"/>
          <w:sz w:val="28"/>
          <w:szCs w:val="28"/>
        </w:rPr>
      </w:pPr>
      <w:r w:rsidRPr="00182FD3">
        <w:rPr>
          <w:color w:val="auto"/>
          <w:sz w:val="28"/>
          <w:szCs w:val="28"/>
        </w:rPr>
        <w:t xml:space="preserve">6.3 Using Novel </w:t>
      </w:r>
    </w:p>
    <w:p w:rsidR="00182FD3" w:rsidRPr="00182FD3" w:rsidRDefault="00182FD3" w:rsidP="00182FD3">
      <w:pPr>
        <w:pStyle w:val="Default"/>
        <w:rPr>
          <w:color w:val="auto"/>
          <w:sz w:val="28"/>
          <w:szCs w:val="28"/>
        </w:rPr>
      </w:pPr>
      <w:r w:rsidRPr="00182FD3">
        <w:rPr>
          <w:color w:val="auto"/>
          <w:sz w:val="28"/>
          <w:szCs w:val="28"/>
        </w:rPr>
        <w:t xml:space="preserve">6.4 Using Theater </w:t>
      </w:r>
    </w:p>
    <w:p w:rsidR="00182FD3" w:rsidRPr="00182FD3" w:rsidRDefault="00182FD3" w:rsidP="00182FD3">
      <w:pPr>
        <w:pStyle w:val="Default"/>
        <w:rPr>
          <w:color w:val="auto"/>
          <w:sz w:val="28"/>
          <w:szCs w:val="28"/>
        </w:rPr>
      </w:pPr>
      <w:r w:rsidRPr="00182FD3">
        <w:rPr>
          <w:b/>
          <w:bCs/>
          <w:color w:val="auto"/>
          <w:sz w:val="28"/>
          <w:szCs w:val="28"/>
        </w:rPr>
        <w:t xml:space="preserve">7. Types Literary Exercises and Making Them </w:t>
      </w:r>
    </w:p>
    <w:p w:rsidR="00182FD3" w:rsidRPr="00182FD3" w:rsidRDefault="00182FD3" w:rsidP="00182FD3">
      <w:pPr>
        <w:pStyle w:val="Default"/>
        <w:spacing w:after="156"/>
        <w:rPr>
          <w:color w:val="auto"/>
          <w:sz w:val="28"/>
          <w:szCs w:val="28"/>
        </w:rPr>
      </w:pPr>
      <w:r w:rsidRPr="00182FD3">
        <w:rPr>
          <w:color w:val="auto"/>
          <w:sz w:val="28"/>
          <w:szCs w:val="28"/>
        </w:rPr>
        <w:t xml:space="preserve">7.1 Types of Exercise </w:t>
      </w:r>
    </w:p>
    <w:p w:rsidR="00182FD3" w:rsidRPr="00182FD3" w:rsidRDefault="00182FD3" w:rsidP="00182FD3">
      <w:pPr>
        <w:pStyle w:val="Default"/>
        <w:rPr>
          <w:color w:val="auto"/>
          <w:sz w:val="28"/>
          <w:szCs w:val="28"/>
        </w:rPr>
      </w:pPr>
      <w:r w:rsidRPr="00182FD3">
        <w:rPr>
          <w:color w:val="auto"/>
          <w:sz w:val="28"/>
          <w:szCs w:val="28"/>
        </w:rPr>
        <w:t xml:space="preserve">7.2 Approaches of Making Exercise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Lecture </w:t>
      </w:r>
    </w:p>
    <w:p w:rsidR="00182FD3" w:rsidRPr="00182FD3" w:rsidRDefault="00182FD3" w:rsidP="00182FD3">
      <w:pPr>
        <w:pStyle w:val="Default"/>
        <w:rPr>
          <w:color w:val="auto"/>
          <w:sz w:val="28"/>
          <w:szCs w:val="28"/>
        </w:rPr>
      </w:pPr>
      <w:r w:rsidRPr="00182FD3">
        <w:rPr>
          <w:color w:val="auto"/>
          <w:sz w:val="28"/>
          <w:szCs w:val="28"/>
        </w:rPr>
        <w:t xml:space="preserve">Teacher supported Peer and Group Discussion </w:t>
      </w:r>
    </w:p>
    <w:p w:rsidR="00182FD3" w:rsidRPr="00182FD3" w:rsidRDefault="00182FD3" w:rsidP="00182FD3">
      <w:pPr>
        <w:pStyle w:val="Default"/>
        <w:rPr>
          <w:color w:val="auto"/>
          <w:sz w:val="28"/>
          <w:szCs w:val="28"/>
        </w:rPr>
      </w:pPr>
      <w:r w:rsidRPr="00182FD3">
        <w:rPr>
          <w:color w:val="auto"/>
          <w:sz w:val="28"/>
          <w:szCs w:val="28"/>
        </w:rPr>
        <w:t xml:space="preserve">Self-study </w:t>
      </w:r>
    </w:p>
    <w:p w:rsidR="00182FD3" w:rsidRPr="00182FD3" w:rsidRDefault="00182FD3" w:rsidP="00182FD3">
      <w:pPr>
        <w:pStyle w:val="Default"/>
        <w:rPr>
          <w:color w:val="auto"/>
          <w:sz w:val="28"/>
          <w:szCs w:val="28"/>
        </w:rPr>
      </w:pPr>
      <w:r w:rsidRPr="00182FD3">
        <w:rPr>
          <w:color w:val="auto"/>
          <w:sz w:val="28"/>
          <w:szCs w:val="28"/>
        </w:rPr>
        <w:t xml:space="preserve">Group Work </w:t>
      </w: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Individual paper: 30% </w:t>
      </w:r>
    </w:p>
    <w:p w:rsidR="00182FD3" w:rsidRPr="00182FD3" w:rsidRDefault="00182FD3" w:rsidP="00182FD3">
      <w:pPr>
        <w:pStyle w:val="Default"/>
        <w:rPr>
          <w:color w:val="auto"/>
          <w:sz w:val="28"/>
          <w:szCs w:val="28"/>
        </w:rPr>
      </w:pPr>
      <w:r w:rsidRPr="00182FD3">
        <w:rPr>
          <w:color w:val="auto"/>
          <w:sz w:val="28"/>
          <w:szCs w:val="28"/>
        </w:rPr>
        <w:t xml:space="preserve">Group paper: 20% </w:t>
      </w:r>
    </w:p>
    <w:p w:rsidR="00182FD3" w:rsidRPr="00182FD3" w:rsidRDefault="00182FD3" w:rsidP="00182FD3">
      <w:pPr>
        <w:pStyle w:val="Default"/>
        <w:rPr>
          <w:color w:val="auto"/>
          <w:sz w:val="28"/>
          <w:szCs w:val="28"/>
        </w:rPr>
      </w:pPr>
      <w:r w:rsidRPr="00182FD3">
        <w:rPr>
          <w:color w:val="auto"/>
          <w:sz w:val="28"/>
          <w:szCs w:val="28"/>
        </w:rPr>
        <w:t xml:space="preserve">Individual presentation: 10% </w:t>
      </w:r>
    </w:p>
    <w:p w:rsidR="00182FD3" w:rsidRPr="00182FD3" w:rsidRDefault="00182FD3" w:rsidP="00182FD3">
      <w:pPr>
        <w:pStyle w:val="Default"/>
        <w:rPr>
          <w:color w:val="auto"/>
          <w:sz w:val="28"/>
          <w:szCs w:val="28"/>
        </w:rPr>
      </w:pPr>
      <w:r w:rsidRPr="00182FD3">
        <w:rPr>
          <w:color w:val="auto"/>
          <w:sz w:val="28"/>
          <w:szCs w:val="28"/>
        </w:rPr>
        <w:t xml:space="preserve">Final exam: 40% </w:t>
      </w:r>
    </w:p>
    <w:p w:rsidR="00182FD3" w:rsidRPr="00182FD3" w:rsidRDefault="00182FD3" w:rsidP="00182FD3">
      <w:pPr>
        <w:pStyle w:val="Default"/>
        <w:rPr>
          <w:color w:val="auto"/>
          <w:sz w:val="28"/>
          <w:szCs w:val="28"/>
        </w:rPr>
      </w:pPr>
      <w:r w:rsidRPr="00182FD3">
        <w:rPr>
          <w:b/>
          <w:bCs/>
          <w:color w:val="auto"/>
          <w:sz w:val="28"/>
          <w:szCs w:val="28"/>
        </w:rPr>
        <w:t xml:space="preserve">References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ማረው</w:t>
      </w:r>
      <w:proofErr w:type="spellEnd"/>
      <w:r w:rsidRPr="00182FD3">
        <w:rPr>
          <w:color w:val="auto"/>
          <w:sz w:val="28"/>
          <w:szCs w:val="28"/>
        </w:rPr>
        <w:t xml:space="preserve"> </w:t>
      </w:r>
      <w:proofErr w:type="spellStart"/>
      <w:r w:rsidRPr="00182FD3">
        <w:rPr>
          <w:rFonts w:ascii="Nyala" w:hAnsi="Nyala" w:cs="Nyala"/>
          <w:color w:val="auto"/>
          <w:sz w:val="28"/>
          <w:szCs w:val="28"/>
        </w:rPr>
        <w:t>ዓሇሙ</w:t>
      </w:r>
      <w:proofErr w:type="spellEnd"/>
      <w:r w:rsidRPr="00182FD3">
        <w:rPr>
          <w:rFonts w:ascii="Nyala" w:hAnsi="Nyala" w:cs="Nyala"/>
          <w:color w:val="auto"/>
          <w:sz w:val="28"/>
          <w:szCs w:val="28"/>
        </w:rPr>
        <w:t>፡፡</w:t>
      </w:r>
      <w:r w:rsidRPr="00182FD3">
        <w:rPr>
          <w:color w:val="auto"/>
          <w:sz w:val="28"/>
          <w:szCs w:val="28"/>
        </w:rPr>
        <w:t xml:space="preserve"> 1996</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በሳሌ</w:t>
      </w:r>
      <w:proofErr w:type="spellEnd"/>
      <w:r w:rsidRPr="00182FD3">
        <w:rPr>
          <w:color w:val="auto"/>
          <w:sz w:val="28"/>
          <w:szCs w:val="28"/>
        </w:rPr>
        <w:t xml:space="preserve"> </w:t>
      </w:r>
      <w:proofErr w:type="spellStart"/>
      <w:r w:rsidRPr="00182FD3">
        <w:rPr>
          <w:rFonts w:ascii="Nyala" w:hAnsi="Nyala" w:cs="Nyala"/>
          <w:color w:val="auto"/>
          <w:sz w:val="28"/>
          <w:szCs w:val="28"/>
        </w:rPr>
        <w:t>ዴርሰት</w:t>
      </w:r>
      <w:proofErr w:type="spellEnd"/>
      <w:r w:rsidRPr="00182FD3">
        <w:rPr>
          <w:color w:val="auto"/>
          <w:sz w:val="28"/>
          <w:szCs w:val="28"/>
        </w:rPr>
        <w:t xml:space="preserve"> </w:t>
      </w:r>
      <w:proofErr w:type="spellStart"/>
      <w:r w:rsidRPr="00182FD3">
        <w:rPr>
          <w:rFonts w:ascii="Nyala" w:hAnsi="Nyala" w:cs="Nyala"/>
          <w:color w:val="auto"/>
          <w:sz w:val="28"/>
          <w:szCs w:val="28"/>
        </w:rPr>
        <w:t>ማስተማሪያ</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color w:val="auto"/>
          <w:sz w:val="28"/>
          <w:szCs w:val="28"/>
        </w:rPr>
        <w:t xml:space="preserve"> </w:t>
      </w:r>
      <w:proofErr w:type="spellStart"/>
      <w:r w:rsidRPr="00182FD3">
        <w:rPr>
          <w:rFonts w:ascii="Nyala" w:hAnsi="Nyala" w:cs="Nyala"/>
          <w:color w:val="auto"/>
          <w:sz w:val="28"/>
          <w:szCs w:val="28"/>
        </w:rPr>
        <w:t>ብርሀንና</w:t>
      </w:r>
      <w:proofErr w:type="spellEnd"/>
      <w:r w:rsidRPr="00182FD3">
        <w:rPr>
          <w:color w:val="auto"/>
          <w:sz w:val="28"/>
          <w:szCs w:val="28"/>
        </w:rPr>
        <w:t xml:space="preserve"> </w:t>
      </w:r>
      <w:proofErr w:type="spellStart"/>
      <w:r w:rsidRPr="00182FD3">
        <w:rPr>
          <w:rFonts w:ascii="Nyala" w:hAnsi="Nyala" w:cs="Nyala"/>
          <w:color w:val="auto"/>
          <w:sz w:val="28"/>
          <w:szCs w:val="28"/>
        </w:rPr>
        <w:t>ሰሊም</w:t>
      </w:r>
      <w:proofErr w:type="spellEnd"/>
      <w:r w:rsidRPr="00182FD3">
        <w:rPr>
          <w:color w:val="auto"/>
          <w:sz w:val="28"/>
          <w:szCs w:val="28"/>
        </w:rPr>
        <w:t xml:space="preserve"> </w:t>
      </w:r>
      <w:proofErr w:type="spellStart"/>
      <w:r w:rsidRPr="00182FD3">
        <w:rPr>
          <w:rFonts w:ascii="Nyala" w:hAnsi="Nyala" w:cs="Nyala"/>
          <w:color w:val="auto"/>
          <w:sz w:val="28"/>
          <w:szCs w:val="28"/>
        </w:rPr>
        <w:t>ማተሚያ</w:t>
      </w:r>
      <w:proofErr w:type="spellEnd"/>
      <w:r w:rsidRPr="00182FD3">
        <w:rPr>
          <w:color w:val="auto"/>
          <w:sz w:val="28"/>
          <w:szCs w:val="28"/>
        </w:rPr>
        <w:t xml:space="preserve"> </w:t>
      </w:r>
      <w:proofErr w:type="spellStart"/>
      <w:r w:rsidRPr="00182FD3">
        <w:rPr>
          <w:rFonts w:ascii="Nyala" w:hAnsi="Nyala" w:cs="Nyala"/>
          <w:color w:val="auto"/>
          <w:sz w:val="28"/>
          <w:szCs w:val="28"/>
        </w:rPr>
        <w:t>ቤት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__________(1998)</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የአማርኛ</w:t>
      </w:r>
      <w:proofErr w:type="spellEnd"/>
      <w:r w:rsidRPr="00182FD3">
        <w:rPr>
          <w:color w:val="auto"/>
          <w:sz w:val="28"/>
          <w:szCs w:val="28"/>
        </w:rPr>
        <w:t xml:space="preserve"> </w:t>
      </w:r>
      <w:proofErr w:type="spellStart"/>
      <w:r w:rsidRPr="00182FD3">
        <w:rPr>
          <w:rFonts w:ascii="Nyala" w:hAnsi="Nyala" w:cs="Nyala"/>
          <w:color w:val="auto"/>
          <w:sz w:val="28"/>
          <w:szCs w:val="28"/>
        </w:rPr>
        <w:t>ቋንቋ</w:t>
      </w:r>
      <w:proofErr w:type="spellEnd"/>
      <w:r w:rsidRPr="00182FD3">
        <w:rPr>
          <w:color w:val="auto"/>
          <w:sz w:val="28"/>
          <w:szCs w:val="28"/>
        </w:rPr>
        <w:t xml:space="preserve"> </w:t>
      </w:r>
      <w:proofErr w:type="spellStart"/>
      <w:r w:rsidRPr="00182FD3">
        <w:rPr>
          <w:rFonts w:ascii="Nyala" w:hAnsi="Nyala" w:cs="Nyala"/>
          <w:color w:val="auto"/>
          <w:sz w:val="28"/>
          <w:szCs w:val="28"/>
        </w:rPr>
        <w:t>ማስተማሪያ</w:t>
      </w:r>
      <w:proofErr w:type="spellEnd"/>
      <w:r w:rsidRPr="00182FD3">
        <w:rPr>
          <w:color w:val="auto"/>
          <w:sz w:val="28"/>
          <w:szCs w:val="28"/>
        </w:rPr>
        <w:t xml:space="preserve"> </w:t>
      </w:r>
      <w:proofErr w:type="spellStart"/>
      <w:r w:rsidRPr="00182FD3">
        <w:rPr>
          <w:rFonts w:ascii="Nyala" w:hAnsi="Nyala" w:cs="Nyala"/>
          <w:color w:val="auto"/>
          <w:sz w:val="28"/>
          <w:szCs w:val="28"/>
        </w:rPr>
        <w:t>ዘዳ</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color w:val="auto"/>
          <w:sz w:val="28"/>
          <w:szCs w:val="28"/>
        </w:rPr>
        <w:t xml:space="preserve"> </w:t>
      </w:r>
      <w:proofErr w:type="spellStart"/>
      <w:r w:rsidRPr="00182FD3">
        <w:rPr>
          <w:rFonts w:ascii="Nyala" w:hAnsi="Nyala" w:cs="Nyala"/>
          <w:color w:val="auto"/>
          <w:sz w:val="28"/>
          <w:szCs w:val="28"/>
        </w:rPr>
        <w:t>ብርሀንና</w:t>
      </w:r>
      <w:proofErr w:type="spellEnd"/>
      <w:r w:rsidRPr="00182FD3">
        <w:rPr>
          <w:color w:val="auto"/>
          <w:sz w:val="28"/>
          <w:szCs w:val="28"/>
        </w:rPr>
        <w:t xml:space="preserve"> </w:t>
      </w:r>
      <w:proofErr w:type="spellStart"/>
      <w:r w:rsidRPr="00182FD3">
        <w:rPr>
          <w:rFonts w:ascii="Nyala" w:hAnsi="Nyala" w:cs="Nyala"/>
          <w:color w:val="auto"/>
          <w:sz w:val="28"/>
          <w:szCs w:val="28"/>
        </w:rPr>
        <w:t>ሰሊም</w:t>
      </w:r>
      <w:proofErr w:type="spellEnd"/>
      <w:r w:rsidRPr="00182FD3">
        <w:rPr>
          <w:color w:val="auto"/>
          <w:sz w:val="28"/>
          <w:szCs w:val="28"/>
        </w:rPr>
        <w:t xml:space="preserve"> </w:t>
      </w:r>
      <w:proofErr w:type="spellStart"/>
      <w:r w:rsidRPr="00182FD3">
        <w:rPr>
          <w:rFonts w:ascii="Nyala" w:hAnsi="Nyala" w:cs="Nyala"/>
          <w:color w:val="auto"/>
          <w:sz w:val="28"/>
          <w:szCs w:val="28"/>
        </w:rPr>
        <w:t>ማተሚያ</w:t>
      </w:r>
      <w:proofErr w:type="spellEnd"/>
      <w:r w:rsidRPr="00182FD3">
        <w:rPr>
          <w:color w:val="auto"/>
          <w:sz w:val="28"/>
          <w:szCs w:val="28"/>
        </w:rPr>
        <w:t xml:space="preserve"> </w:t>
      </w:r>
      <w:proofErr w:type="spellStart"/>
      <w:r w:rsidRPr="00182FD3">
        <w:rPr>
          <w:rFonts w:ascii="Nyala" w:hAnsi="Nyala" w:cs="Nyala"/>
          <w:color w:val="auto"/>
          <w:sz w:val="28"/>
          <w:szCs w:val="28"/>
        </w:rPr>
        <w:t>ቤት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rFonts w:ascii="Nyala" w:hAnsi="Nyala" w:cs="Nyala"/>
          <w:color w:val="auto"/>
          <w:sz w:val="28"/>
          <w:szCs w:val="28"/>
        </w:rPr>
        <w:t>በዴለ</w:t>
      </w:r>
      <w:proofErr w:type="spellEnd"/>
      <w:r w:rsidRPr="00182FD3">
        <w:rPr>
          <w:color w:val="auto"/>
          <w:sz w:val="28"/>
          <w:szCs w:val="28"/>
        </w:rPr>
        <w:t xml:space="preserve"> </w:t>
      </w:r>
      <w:proofErr w:type="spellStart"/>
      <w:r w:rsidRPr="00182FD3">
        <w:rPr>
          <w:rFonts w:ascii="Nyala" w:hAnsi="Nyala" w:cs="Nyala"/>
          <w:color w:val="auto"/>
          <w:sz w:val="28"/>
          <w:szCs w:val="28"/>
        </w:rPr>
        <w:t>ዋቅጅራ</w:t>
      </w:r>
      <w:proofErr w:type="spellEnd"/>
      <w:r w:rsidRPr="00182FD3">
        <w:rPr>
          <w:rFonts w:ascii="Nyala" w:hAnsi="Nyala" w:cs="Nyala"/>
          <w:color w:val="auto"/>
          <w:sz w:val="28"/>
          <w:szCs w:val="28"/>
        </w:rPr>
        <w:t>፡፡</w:t>
      </w:r>
      <w:r w:rsidRPr="00182FD3">
        <w:rPr>
          <w:color w:val="auto"/>
          <w:sz w:val="28"/>
          <w:szCs w:val="28"/>
        </w:rPr>
        <w:t xml:space="preserve"> 1996</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በስነፅሑፍ</w:t>
      </w:r>
      <w:proofErr w:type="spellEnd"/>
      <w:r w:rsidRPr="00182FD3">
        <w:rPr>
          <w:color w:val="auto"/>
          <w:sz w:val="28"/>
          <w:szCs w:val="28"/>
        </w:rPr>
        <w:t xml:space="preserve"> </w:t>
      </w:r>
      <w:proofErr w:type="spellStart"/>
      <w:r w:rsidRPr="00182FD3">
        <w:rPr>
          <w:rFonts w:ascii="Nyala" w:hAnsi="Nyala" w:cs="Nyala"/>
          <w:color w:val="auto"/>
          <w:sz w:val="28"/>
          <w:szCs w:val="28"/>
        </w:rPr>
        <w:t>ቋንቋ</w:t>
      </w:r>
      <w:proofErr w:type="spellEnd"/>
      <w:r w:rsidRPr="00182FD3">
        <w:rPr>
          <w:color w:val="auto"/>
          <w:sz w:val="28"/>
          <w:szCs w:val="28"/>
        </w:rPr>
        <w:t xml:space="preserve"> </w:t>
      </w:r>
      <w:proofErr w:type="spellStart"/>
      <w:r w:rsidRPr="00182FD3">
        <w:rPr>
          <w:rFonts w:ascii="Nyala" w:hAnsi="Nyala" w:cs="Nyala"/>
          <w:color w:val="auto"/>
          <w:sz w:val="28"/>
          <w:szCs w:val="28"/>
        </w:rPr>
        <w:t>ማስተማር</w:t>
      </w:r>
      <w:proofErr w:type="spellEnd"/>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አዱስ</w:t>
      </w:r>
      <w:proofErr w:type="spellEnd"/>
      <w:r w:rsidRPr="00182FD3">
        <w:rPr>
          <w:color w:val="auto"/>
          <w:sz w:val="28"/>
          <w:szCs w:val="28"/>
        </w:rPr>
        <w:t xml:space="preserve"> </w:t>
      </w:r>
      <w:proofErr w:type="spellStart"/>
      <w:r w:rsidRPr="00182FD3">
        <w:rPr>
          <w:rFonts w:ascii="Nyala" w:hAnsi="Nyala" w:cs="Nyala"/>
          <w:color w:val="auto"/>
          <w:sz w:val="28"/>
          <w:szCs w:val="28"/>
        </w:rPr>
        <w:t>አበባ</w:t>
      </w:r>
      <w:proofErr w:type="spellEnd"/>
      <w:r w:rsidRPr="00182FD3">
        <w:rPr>
          <w:color w:val="auto"/>
          <w:sz w:val="28"/>
          <w:szCs w:val="28"/>
        </w:rPr>
        <w:t xml:space="preserve"> </w:t>
      </w:r>
      <w:r w:rsidRPr="00182FD3">
        <w:rPr>
          <w:rFonts w:ascii="Nyala" w:hAnsi="Nyala" w:cs="Nyala"/>
          <w:color w:val="auto"/>
          <w:sz w:val="28"/>
          <w:szCs w:val="28"/>
        </w:rPr>
        <w:t>፣</w:t>
      </w:r>
      <w:r w:rsidRPr="00182FD3">
        <w:rPr>
          <w:color w:val="auto"/>
          <w:sz w:val="28"/>
          <w:szCs w:val="28"/>
        </w:rPr>
        <w:t xml:space="preserve"> </w:t>
      </w:r>
      <w:proofErr w:type="spellStart"/>
      <w:r w:rsidRPr="00182FD3">
        <w:rPr>
          <w:rFonts w:ascii="Nyala" w:hAnsi="Nyala" w:cs="Nyala"/>
          <w:color w:val="auto"/>
          <w:sz w:val="28"/>
          <w:szCs w:val="28"/>
        </w:rPr>
        <w:t>ንግዴ</w:t>
      </w:r>
      <w:proofErr w:type="spellEnd"/>
      <w:r w:rsidRPr="00182FD3">
        <w:rPr>
          <w:color w:val="auto"/>
          <w:sz w:val="28"/>
          <w:szCs w:val="28"/>
        </w:rPr>
        <w:t xml:space="preserve"> </w:t>
      </w:r>
      <w:proofErr w:type="spellStart"/>
      <w:r w:rsidRPr="00182FD3">
        <w:rPr>
          <w:rFonts w:ascii="Nyala" w:hAnsi="Nyala" w:cs="Nyala"/>
          <w:color w:val="auto"/>
          <w:sz w:val="28"/>
          <w:szCs w:val="28"/>
        </w:rPr>
        <w:t>ማተሚያ</w:t>
      </w:r>
      <w:proofErr w:type="spellEnd"/>
      <w:r w:rsidRPr="00182FD3">
        <w:rPr>
          <w:color w:val="auto"/>
          <w:sz w:val="28"/>
          <w:szCs w:val="28"/>
        </w:rPr>
        <w:t xml:space="preserve"> </w:t>
      </w:r>
      <w:proofErr w:type="spellStart"/>
      <w:r w:rsidRPr="00182FD3">
        <w:rPr>
          <w:rFonts w:ascii="Nyala" w:hAnsi="Nyala" w:cs="Nyala"/>
          <w:color w:val="auto"/>
          <w:sz w:val="28"/>
          <w:szCs w:val="28"/>
        </w:rPr>
        <w:t>ቤት</w:t>
      </w:r>
      <w:proofErr w:type="spellEnd"/>
      <w:r w:rsidRPr="00182FD3">
        <w:rPr>
          <w:rFonts w:ascii="Nyala" w:hAnsi="Nyala" w:cs="Nyala"/>
          <w:color w:val="auto"/>
          <w:sz w:val="28"/>
          <w:szCs w:val="28"/>
        </w:rPr>
        <w:t>፡፡</w:t>
      </w:r>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color w:val="auto"/>
          <w:sz w:val="28"/>
          <w:szCs w:val="28"/>
        </w:rPr>
        <w:t>Aebersold</w:t>
      </w:r>
      <w:proofErr w:type="spellEnd"/>
      <w:r w:rsidRPr="00182FD3">
        <w:rPr>
          <w:color w:val="auto"/>
          <w:sz w:val="28"/>
          <w:szCs w:val="28"/>
        </w:rPr>
        <w:t xml:space="preserve">, Jo Ann. And Mary Lee Field. (1997). From Reader to Reading Teacher: Issues and Strategies for second Language Classrooms. New York: Cambridge University Press. </w:t>
      </w:r>
    </w:p>
    <w:p w:rsidR="00182FD3" w:rsidRPr="00182FD3" w:rsidRDefault="00182FD3" w:rsidP="00182FD3">
      <w:pPr>
        <w:pStyle w:val="Default"/>
        <w:rPr>
          <w:color w:val="auto"/>
          <w:sz w:val="28"/>
          <w:szCs w:val="28"/>
        </w:rPr>
      </w:pPr>
      <w:proofErr w:type="spellStart"/>
      <w:r w:rsidRPr="00182FD3">
        <w:rPr>
          <w:color w:val="auto"/>
          <w:sz w:val="28"/>
          <w:szCs w:val="28"/>
        </w:rPr>
        <w:t>Armbranster</w:t>
      </w:r>
      <w:proofErr w:type="spellEnd"/>
      <w:r w:rsidRPr="00182FD3">
        <w:rPr>
          <w:color w:val="auto"/>
          <w:sz w:val="28"/>
          <w:szCs w:val="28"/>
        </w:rPr>
        <w:t xml:space="preserve">, Bonnie B. and Jean H. Osborn. (2002). Reading Instruction and Assessment: Understanding The IRA standards. Boston: Bacon. </w:t>
      </w:r>
    </w:p>
    <w:p w:rsidR="00182FD3" w:rsidRPr="00182FD3" w:rsidRDefault="00182FD3" w:rsidP="00182FD3">
      <w:pPr>
        <w:pStyle w:val="Default"/>
        <w:rPr>
          <w:color w:val="auto"/>
          <w:sz w:val="28"/>
          <w:szCs w:val="28"/>
        </w:rPr>
      </w:pPr>
      <w:proofErr w:type="spellStart"/>
      <w:r w:rsidRPr="00182FD3">
        <w:rPr>
          <w:color w:val="auto"/>
          <w:sz w:val="28"/>
          <w:szCs w:val="28"/>
        </w:rPr>
        <w:t>Bassnett</w:t>
      </w:r>
      <w:proofErr w:type="spellEnd"/>
      <w:r w:rsidRPr="00182FD3">
        <w:rPr>
          <w:color w:val="auto"/>
          <w:sz w:val="28"/>
          <w:szCs w:val="28"/>
        </w:rPr>
        <w:t xml:space="preserve">, Susan and Peter Gundy. (1995). Language through Literature. Singapore: Longman. </w:t>
      </w:r>
    </w:p>
    <w:p w:rsidR="00182FD3" w:rsidRPr="00182FD3" w:rsidRDefault="00182FD3" w:rsidP="00182FD3">
      <w:pPr>
        <w:pStyle w:val="Default"/>
        <w:rPr>
          <w:color w:val="auto"/>
          <w:sz w:val="28"/>
          <w:szCs w:val="28"/>
        </w:rPr>
      </w:pPr>
      <w:r w:rsidRPr="00182FD3">
        <w:rPr>
          <w:color w:val="auto"/>
          <w:sz w:val="28"/>
          <w:szCs w:val="28"/>
        </w:rPr>
        <w:t xml:space="preserve">Block, Cathy </w:t>
      </w:r>
      <w:proofErr w:type="spellStart"/>
      <w:r w:rsidRPr="00182FD3">
        <w:rPr>
          <w:color w:val="auto"/>
          <w:sz w:val="28"/>
          <w:szCs w:val="28"/>
        </w:rPr>
        <w:t>Colling</w:t>
      </w:r>
      <w:proofErr w:type="spellEnd"/>
      <w:r w:rsidRPr="00182FD3">
        <w:rPr>
          <w:color w:val="auto"/>
          <w:sz w:val="28"/>
          <w:szCs w:val="28"/>
        </w:rPr>
        <w:t xml:space="preserve">. (1997 Teaching the Language Arts: Expanding Thinking Through Student- Centered Instruction.) Boston: </w:t>
      </w:r>
      <w:proofErr w:type="spellStart"/>
      <w:r w:rsidRPr="00182FD3">
        <w:rPr>
          <w:color w:val="auto"/>
          <w:sz w:val="28"/>
          <w:szCs w:val="28"/>
        </w:rPr>
        <w:t>Allyn</w:t>
      </w:r>
      <w:proofErr w:type="spellEnd"/>
      <w:r w:rsidRPr="00182FD3">
        <w:rPr>
          <w:color w:val="auto"/>
          <w:sz w:val="28"/>
          <w:szCs w:val="28"/>
        </w:rPr>
        <w:t xml:space="preserve"> and </w:t>
      </w:r>
      <w:proofErr w:type="spellStart"/>
      <w:r w:rsidRPr="00182FD3">
        <w:rPr>
          <w:color w:val="auto"/>
          <w:sz w:val="28"/>
          <w:szCs w:val="28"/>
        </w:rPr>
        <w:t>Baccn</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w:t>
      </w:r>
      <w:proofErr w:type="spellStart"/>
      <w:r w:rsidRPr="00182FD3">
        <w:rPr>
          <w:color w:val="auto"/>
          <w:sz w:val="28"/>
          <w:szCs w:val="28"/>
        </w:rPr>
        <w:t>C.J.and</w:t>
      </w:r>
      <w:proofErr w:type="spellEnd"/>
      <w:r w:rsidRPr="00182FD3">
        <w:rPr>
          <w:color w:val="auto"/>
          <w:sz w:val="28"/>
          <w:szCs w:val="28"/>
        </w:rPr>
        <w:t xml:space="preserve"> R.A. Carte. (1995). Language through Literature. Singapore: Longman. </w:t>
      </w:r>
      <w:r w:rsidRPr="00182FD3">
        <w:rPr>
          <w:b/>
          <w:bCs/>
          <w:color w:val="auto"/>
          <w:sz w:val="28"/>
          <w:szCs w:val="28"/>
        </w:rPr>
        <w:t xml:space="preserve">45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Block, Cathy </w:t>
      </w:r>
      <w:proofErr w:type="spellStart"/>
      <w:r w:rsidRPr="00182FD3">
        <w:rPr>
          <w:color w:val="auto"/>
          <w:sz w:val="28"/>
          <w:szCs w:val="28"/>
        </w:rPr>
        <w:t>Colling</w:t>
      </w:r>
      <w:proofErr w:type="spellEnd"/>
      <w:r w:rsidRPr="00182FD3">
        <w:rPr>
          <w:color w:val="auto"/>
          <w:sz w:val="28"/>
          <w:szCs w:val="28"/>
        </w:rPr>
        <w:t xml:space="preserve">. (1997 Teaching the Language Arts: Expanding Thinking through Student- Centered Instruction.) Boston: </w:t>
      </w:r>
      <w:proofErr w:type="spellStart"/>
      <w:r w:rsidRPr="00182FD3">
        <w:rPr>
          <w:color w:val="auto"/>
          <w:sz w:val="28"/>
          <w:szCs w:val="28"/>
        </w:rPr>
        <w:t>Allyn</w:t>
      </w:r>
      <w:proofErr w:type="spellEnd"/>
      <w:r w:rsidRPr="00182FD3">
        <w:rPr>
          <w:color w:val="auto"/>
          <w:sz w:val="28"/>
          <w:szCs w:val="28"/>
        </w:rPr>
        <w:t xml:space="preserve"> and </w:t>
      </w:r>
      <w:proofErr w:type="spellStart"/>
      <w:r w:rsidRPr="00182FD3">
        <w:rPr>
          <w:color w:val="auto"/>
          <w:sz w:val="28"/>
          <w:szCs w:val="28"/>
        </w:rPr>
        <w:t>Baccn</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C.J.B and K. Johnson. (1987). The Communicative Approach to Language Teaching. Hong Kong: Oxford University Press. </w:t>
      </w:r>
    </w:p>
    <w:p w:rsidR="00182FD3" w:rsidRPr="00182FD3" w:rsidRDefault="00182FD3" w:rsidP="00182FD3">
      <w:pPr>
        <w:pStyle w:val="Default"/>
        <w:rPr>
          <w:color w:val="auto"/>
          <w:sz w:val="28"/>
          <w:szCs w:val="28"/>
        </w:rPr>
      </w:pPr>
      <w:proofErr w:type="spellStart"/>
      <w:r w:rsidRPr="00182FD3">
        <w:rPr>
          <w:color w:val="auto"/>
          <w:sz w:val="28"/>
          <w:szCs w:val="28"/>
        </w:rPr>
        <w:t>Brumfit</w:t>
      </w:r>
      <w:proofErr w:type="spellEnd"/>
      <w:r w:rsidRPr="00182FD3">
        <w:rPr>
          <w:color w:val="auto"/>
          <w:sz w:val="28"/>
          <w:szCs w:val="28"/>
        </w:rPr>
        <w:t xml:space="preserve"> , C.J. and R.A. Carter. (1986). Literature and Language Teaching. Oxford: OUP. </w:t>
      </w:r>
    </w:p>
    <w:p w:rsidR="00182FD3" w:rsidRPr="00182FD3" w:rsidRDefault="00182FD3" w:rsidP="00182FD3">
      <w:pPr>
        <w:pStyle w:val="Default"/>
        <w:rPr>
          <w:color w:val="auto"/>
          <w:sz w:val="28"/>
          <w:szCs w:val="28"/>
        </w:rPr>
      </w:pPr>
      <w:proofErr w:type="spellStart"/>
      <w:r w:rsidRPr="00182FD3">
        <w:rPr>
          <w:color w:val="auto"/>
          <w:sz w:val="28"/>
          <w:szCs w:val="28"/>
        </w:rPr>
        <w:t>Carrell</w:t>
      </w:r>
      <w:proofErr w:type="spellEnd"/>
      <w:r w:rsidRPr="00182FD3">
        <w:rPr>
          <w:color w:val="auto"/>
          <w:sz w:val="28"/>
          <w:szCs w:val="28"/>
        </w:rPr>
        <w:t xml:space="preserve">, Patricia L. et al. (1995). Instructive Approach to second Language Reading. New York: Cambridge University Press. </w:t>
      </w:r>
    </w:p>
    <w:p w:rsidR="00182FD3" w:rsidRPr="00182FD3" w:rsidRDefault="00182FD3" w:rsidP="00182FD3">
      <w:pPr>
        <w:pStyle w:val="Default"/>
        <w:rPr>
          <w:color w:val="auto"/>
          <w:sz w:val="28"/>
          <w:szCs w:val="28"/>
        </w:rPr>
      </w:pPr>
      <w:r w:rsidRPr="00182FD3">
        <w:rPr>
          <w:color w:val="auto"/>
          <w:sz w:val="28"/>
          <w:szCs w:val="28"/>
        </w:rPr>
        <w:t xml:space="preserve">Carter, R. (1982). Language and Literature. London: </w:t>
      </w:r>
      <w:proofErr w:type="spellStart"/>
      <w:r w:rsidRPr="00182FD3">
        <w:rPr>
          <w:color w:val="auto"/>
          <w:sz w:val="28"/>
          <w:szCs w:val="28"/>
        </w:rPr>
        <w:t>Routledge</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Conley, Mark W. (1992). Content Reading Instructions: A Communication Approach. New York : McGraw-Hill, Inc. </w:t>
      </w:r>
    </w:p>
    <w:p w:rsidR="00182FD3" w:rsidRPr="00182FD3" w:rsidRDefault="00182FD3" w:rsidP="00182FD3">
      <w:pPr>
        <w:pStyle w:val="Default"/>
        <w:rPr>
          <w:color w:val="auto"/>
          <w:sz w:val="28"/>
          <w:szCs w:val="28"/>
        </w:rPr>
      </w:pPr>
      <w:r w:rsidRPr="00182FD3">
        <w:rPr>
          <w:color w:val="auto"/>
          <w:sz w:val="28"/>
          <w:szCs w:val="28"/>
        </w:rPr>
        <w:t xml:space="preserve">Cook, Guy. (1994). Discourse and Literature. Hong Kong: Oxford Universi‟2ty Press. </w:t>
      </w:r>
    </w:p>
    <w:p w:rsidR="00182FD3" w:rsidRPr="00182FD3" w:rsidRDefault="00182FD3" w:rsidP="00182FD3">
      <w:pPr>
        <w:pStyle w:val="Default"/>
        <w:rPr>
          <w:color w:val="auto"/>
          <w:sz w:val="28"/>
          <w:szCs w:val="28"/>
        </w:rPr>
      </w:pPr>
      <w:r w:rsidRPr="00182FD3">
        <w:rPr>
          <w:color w:val="auto"/>
          <w:sz w:val="28"/>
          <w:szCs w:val="28"/>
        </w:rPr>
        <w:t xml:space="preserve">Harp, Bill and Ann Brewer. (1996). Reading and writing Teaching for the Connections. New York: Harcourt Brace College Publishers. </w:t>
      </w:r>
    </w:p>
    <w:p w:rsidR="00182FD3" w:rsidRPr="00182FD3" w:rsidRDefault="00182FD3" w:rsidP="00182FD3">
      <w:pPr>
        <w:pStyle w:val="Default"/>
        <w:rPr>
          <w:color w:val="auto"/>
          <w:sz w:val="28"/>
          <w:szCs w:val="28"/>
        </w:rPr>
      </w:pPr>
      <w:r w:rsidRPr="00182FD3">
        <w:rPr>
          <w:color w:val="auto"/>
          <w:sz w:val="28"/>
          <w:szCs w:val="28"/>
        </w:rPr>
        <w:t xml:space="preserve">Hill, J. (1986). Using Literature in Language Teaching. London: Longman Group Ltd. </w:t>
      </w:r>
    </w:p>
    <w:p w:rsidR="00182FD3" w:rsidRPr="00182FD3" w:rsidRDefault="00182FD3" w:rsidP="00182FD3">
      <w:pPr>
        <w:pStyle w:val="Default"/>
        <w:rPr>
          <w:color w:val="auto"/>
          <w:sz w:val="28"/>
          <w:szCs w:val="28"/>
        </w:rPr>
      </w:pPr>
      <w:r w:rsidRPr="00182FD3">
        <w:rPr>
          <w:color w:val="auto"/>
          <w:sz w:val="28"/>
          <w:szCs w:val="28"/>
        </w:rPr>
        <w:t xml:space="preserve">Kroll, Barbara. (1994). Second Language Writing. U,S.A: Cambridge University Press. </w:t>
      </w:r>
    </w:p>
    <w:p w:rsidR="00182FD3" w:rsidRPr="00182FD3" w:rsidRDefault="00182FD3" w:rsidP="00182FD3">
      <w:pPr>
        <w:pStyle w:val="Default"/>
        <w:rPr>
          <w:color w:val="auto"/>
          <w:sz w:val="28"/>
          <w:szCs w:val="28"/>
        </w:rPr>
      </w:pPr>
      <w:r w:rsidRPr="00182FD3">
        <w:rPr>
          <w:color w:val="auto"/>
          <w:sz w:val="28"/>
          <w:szCs w:val="28"/>
        </w:rPr>
        <w:t xml:space="preserve">Lazar, Gillian. (1993). Literature and Language Teaching: A Guide for teachers and trainers. London: Cambridge University Press. </w:t>
      </w:r>
    </w:p>
    <w:p w:rsidR="00182FD3" w:rsidRPr="00182FD3" w:rsidRDefault="00182FD3" w:rsidP="00182FD3">
      <w:pPr>
        <w:pStyle w:val="Default"/>
        <w:rPr>
          <w:color w:val="auto"/>
          <w:sz w:val="28"/>
          <w:szCs w:val="28"/>
        </w:rPr>
      </w:pPr>
      <w:r w:rsidRPr="00182FD3">
        <w:rPr>
          <w:color w:val="auto"/>
          <w:sz w:val="28"/>
          <w:szCs w:val="28"/>
        </w:rPr>
        <w:t xml:space="preserve">May, Frank B. (1986). Reading as Communication: An Interactive Approach. New York: </w:t>
      </w:r>
      <w:proofErr w:type="spellStart"/>
      <w:r w:rsidRPr="00182FD3">
        <w:rPr>
          <w:color w:val="auto"/>
          <w:sz w:val="28"/>
          <w:szCs w:val="28"/>
        </w:rPr>
        <w:t>Macimillan</w:t>
      </w:r>
      <w:proofErr w:type="spellEnd"/>
      <w:r w:rsidRPr="00182FD3">
        <w:rPr>
          <w:color w:val="auto"/>
          <w:sz w:val="28"/>
          <w:szCs w:val="28"/>
        </w:rPr>
        <w:t xml:space="preserve"> Publishing Company. </w:t>
      </w:r>
    </w:p>
    <w:p w:rsidR="00182FD3" w:rsidRPr="00182FD3" w:rsidRDefault="00182FD3" w:rsidP="00182FD3">
      <w:pPr>
        <w:pStyle w:val="Default"/>
        <w:rPr>
          <w:color w:val="auto"/>
          <w:sz w:val="28"/>
          <w:szCs w:val="28"/>
        </w:rPr>
      </w:pPr>
      <w:r w:rsidRPr="00182FD3">
        <w:rPr>
          <w:color w:val="auto"/>
          <w:sz w:val="28"/>
          <w:szCs w:val="28"/>
        </w:rPr>
        <w:t xml:space="preserve">McCarthy, Michael. (1991). Discourse Analysis for Language Teachers. New York: </w:t>
      </w:r>
      <w:proofErr w:type="spellStart"/>
      <w:r w:rsidRPr="00182FD3">
        <w:rPr>
          <w:color w:val="auto"/>
          <w:sz w:val="28"/>
          <w:szCs w:val="28"/>
        </w:rPr>
        <w:t>Combridge</w:t>
      </w:r>
      <w:proofErr w:type="spellEnd"/>
      <w:r w:rsidRPr="00182FD3">
        <w:rPr>
          <w:color w:val="auto"/>
          <w:sz w:val="28"/>
          <w:szCs w:val="28"/>
        </w:rPr>
        <w:t xml:space="preserve"> University Press. </w:t>
      </w:r>
    </w:p>
    <w:p w:rsidR="00182FD3" w:rsidRPr="00182FD3" w:rsidRDefault="00182FD3" w:rsidP="00182FD3">
      <w:pPr>
        <w:pStyle w:val="Default"/>
        <w:rPr>
          <w:color w:val="auto"/>
          <w:sz w:val="28"/>
          <w:szCs w:val="28"/>
        </w:rPr>
      </w:pPr>
      <w:proofErr w:type="spellStart"/>
      <w:r w:rsidRPr="00182FD3">
        <w:rPr>
          <w:color w:val="auto"/>
          <w:sz w:val="28"/>
          <w:szCs w:val="28"/>
        </w:rPr>
        <w:t>Widdowson</w:t>
      </w:r>
      <w:proofErr w:type="spellEnd"/>
      <w:r w:rsidRPr="00182FD3">
        <w:rPr>
          <w:color w:val="auto"/>
          <w:sz w:val="28"/>
          <w:szCs w:val="28"/>
        </w:rPr>
        <w:t xml:space="preserve">, H.G. (2000). Practical Stylistics – an approach to Poetry. China: Oxford. </w:t>
      </w:r>
    </w:p>
    <w:p w:rsidR="00182FD3" w:rsidRPr="00182FD3" w:rsidRDefault="00182FD3" w:rsidP="00182FD3">
      <w:pPr>
        <w:pStyle w:val="Default"/>
        <w:rPr>
          <w:color w:val="auto"/>
          <w:sz w:val="28"/>
          <w:szCs w:val="28"/>
        </w:rPr>
      </w:pPr>
      <w:r w:rsidRPr="00182FD3">
        <w:rPr>
          <w:color w:val="auto"/>
          <w:sz w:val="28"/>
          <w:szCs w:val="28"/>
        </w:rPr>
        <w:t xml:space="preserve">___________ . (1975). Stylistics and Teaching Literature. London: Longman Group Ltd. </w:t>
      </w:r>
      <w:r w:rsidRPr="00182FD3">
        <w:rPr>
          <w:b/>
          <w:bCs/>
          <w:color w:val="auto"/>
          <w:sz w:val="28"/>
          <w:szCs w:val="28"/>
        </w:rPr>
        <w:t xml:space="preserve">46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Course Title: Syllabus Design and Materials Development/Evaluation </w:t>
      </w:r>
    </w:p>
    <w:p w:rsidR="00182FD3" w:rsidRPr="00182FD3" w:rsidRDefault="00182FD3" w:rsidP="00182FD3">
      <w:pPr>
        <w:pStyle w:val="Default"/>
        <w:rPr>
          <w:color w:val="auto"/>
          <w:sz w:val="28"/>
          <w:szCs w:val="28"/>
        </w:rPr>
      </w:pPr>
      <w:r w:rsidRPr="00182FD3">
        <w:rPr>
          <w:b/>
          <w:bCs/>
          <w:color w:val="auto"/>
          <w:sz w:val="28"/>
          <w:szCs w:val="28"/>
        </w:rPr>
        <w:t xml:space="preserve">Course code: TeAm518 </w:t>
      </w:r>
    </w:p>
    <w:p w:rsidR="00182FD3" w:rsidRPr="00182FD3" w:rsidRDefault="00182FD3" w:rsidP="00182FD3">
      <w:pPr>
        <w:pStyle w:val="Default"/>
        <w:rPr>
          <w:color w:val="auto"/>
          <w:sz w:val="28"/>
          <w:szCs w:val="28"/>
        </w:rPr>
      </w:pPr>
      <w:r w:rsidRPr="00182FD3">
        <w:rPr>
          <w:b/>
          <w:bCs/>
          <w:color w:val="auto"/>
          <w:sz w:val="28"/>
          <w:szCs w:val="28"/>
        </w:rPr>
        <w:t xml:space="preserve">Credit hour: 3 </w:t>
      </w:r>
    </w:p>
    <w:p w:rsidR="00182FD3" w:rsidRPr="00182FD3" w:rsidRDefault="00182FD3" w:rsidP="00182FD3">
      <w:pPr>
        <w:pStyle w:val="Default"/>
        <w:rPr>
          <w:color w:val="auto"/>
          <w:sz w:val="28"/>
          <w:szCs w:val="28"/>
        </w:rPr>
      </w:pPr>
      <w:r w:rsidRPr="00182FD3">
        <w:rPr>
          <w:b/>
          <w:bCs/>
          <w:color w:val="auto"/>
          <w:sz w:val="28"/>
          <w:szCs w:val="28"/>
        </w:rPr>
        <w:t xml:space="preserve">ECTS: 5 </w:t>
      </w:r>
    </w:p>
    <w:p w:rsidR="00182FD3" w:rsidRPr="00182FD3" w:rsidRDefault="00182FD3" w:rsidP="00182FD3">
      <w:pPr>
        <w:pStyle w:val="Default"/>
        <w:rPr>
          <w:color w:val="auto"/>
          <w:sz w:val="28"/>
          <w:szCs w:val="28"/>
        </w:rPr>
      </w:pPr>
      <w:r w:rsidRPr="00182FD3">
        <w:rPr>
          <w:b/>
          <w:bCs/>
          <w:color w:val="auto"/>
          <w:sz w:val="28"/>
          <w:szCs w:val="28"/>
        </w:rPr>
        <w:t xml:space="preserve">Pre requisite: None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This course aims to provide students with a general understanding of the major approaches, theories, and issues of language curriculum and materials Development. Hence emphasis is given for developing blocks of instruction (an experiential approach to be employed) larger than lesson plan: curriculum, syllabus, materials in the form of units of courses, and smaller units such as lessons or activities in larger units of materials. Basic concepts in teaching technology and the importance of materials in language teaching will be featured. Needs analysis in classroom technology, adapting and developing materials are the major features of the course. Adapting and developing materials while teaching integrated skills will also be illustrated </w:t>
      </w:r>
    </w:p>
    <w:p w:rsidR="00182FD3" w:rsidRPr="00182FD3" w:rsidRDefault="00182FD3" w:rsidP="00182FD3">
      <w:pPr>
        <w:pStyle w:val="Default"/>
        <w:rPr>
          <w:color w:val="auto"/>
          <w:sz w:val="28"/>
          <w:szCs w:val="28"/>
        </w:rPr>
      </w:pPr>
      <w:r w:rsidRPr="00182FD3">
        <w:rPr>
          <w:b/>
          <w:bCs/>
          <w:color w:val="auto"/>
          <w:sz w:val="28"/>
          <w:szCs w:val="28"/>
        </w:rPr>
        <w:t xml:space="preserve">Learning outcomes </w:t>
      </w:r>
    </w:p>
    <w:p w:rsidR="00182FD3" w:rsidRPr="00182FD3" w:rsidRDefault="00182FD3" w:rsidP="00182FD3">
      <w:pPr>
        <w:pStyle w:val="Default"/>
        <w:rPr>
          <w:color w:val="auto"/>
          <w:sz w:val="28"/>
          <w:szCs w:val="28"/>
        </w:rPr>
      </w:pPr>
      <w:r w:rsidRPr="00182FD3">
        <w:rPr>
          <w:color w:val="auto"/>
          <w:sz w:val="28"/>
          <w:szCs w:val="28"/>
        </w:rPr>
        <w:t xml:space="preserve">After taking this course students will be able to:- </w:t>
      </w:r>
    </w:p>
    <w:p w:rsidR="00182FD3" w:rsidRPr="00182FD3" w:rsidRDefault="00182FD3" w:rsidP="00182FD3">
      <w:pPr>
        <w:pStyle w:val="Default"/>
        <w:rPr>
          <w:color w:val="auto"/>
          <w:sz w:val="28"/>
          <w:szCs w:val="28"/>
        </w:rPr>
      </w:pPr>
      <w:r w:rsidRPr="00182FD3">
        <w:rPr>
          <w:color w:val="auto"/>
          <w:sz w:val="28"/>
          <w:szCs w:val="28"/>
        </w:rPr>
        <w:t xml:space="preserve"> Describe a model of curriculum design using appropriate terminology and list several basic principles of curriculum design </w:t>
      </w:r>
    </w:p>
    <w:p w:rsidR="00182FD3" w:rsidRPr="00182FD3" w:rsidRDefault="00182FD3" w:rsidP="00182FD3">
      <w:pPr>
        <w:pStyle w:val="Default"/>
        <w:rPr>
          <w:color w:val="auto"/>
          <w:sz w:val="28"/>
          <w:szCs w:val="28"/>
        </w:rPr>
      </w:pPr>
      <w:r w:rsidRPr="00182FD3">
        <w:rPr>
          <w:color w:val="auto"/>
          <w:sz w:val="28"/>
          <w:szCs w:val="28"/>
        </w:rPr>
        <w:t xml:space="preserve"> Carry out a comprehensive needs analysis in order to determine appropriate structure and content for individual language learning courses </w:t>
      </w:r>
    </w:p>
    <w:p w:rsidR="00182FD3" w:rsidRPr="00182FD3" w:rsidRDefault="00182FD3" w:rsidP="00182FD3">
      <w:pPr>
        <w:pStyle w:val="Default"/>
        <w:rPr>
          <w:color w:val="auto"/>
          <w:sz w:val="28"/>
          <w:szCs w:val="28"/>
        </w:rPr>
      </w:pPr>
      <w:r w:rsidRPr="00182FD3">
        <w:rPr>
          <w:color w:val="auto"/>
          <w:sz w:val="28"/>
          <w:szCs w:val="28"/>
        </w:rPr>
        <w:t xml:space="preserve"> Demonstrate their ability in designing an appropriate curriculum, syllabus, and materials </w:t>
      </w:r>
    </w:p>
    <w:p w:rsidR="00182FD3" w:rsidRPr="00182FD3" w:rsidRDefault="00182FD3" w:rsidP="00182FD3">
      <w:pPr>
        <w:pStyle w:val="Default"/>
        <w:rPr>
          <w:color w:val="auto"/>
          <w:sz w:val="28"/>
          <w:szCs w:val="28"/>
        </w:rPr>
      </w:pPr>
      <w:r w:rsidRPr="00182FD3">
        <w:rPr>
          <w:color w:val="auto"/>
          <w:sz w:val="28"/>
          <w:szCs w:val="28"/>
        </w:rPr>
        <w:t xml:space="preserve"> Articulate the essential principles of participatory curriculum development </w:t>
      </w:r>
    </w:p>
    <w:p w:rsidR="00182FD3" w:rsidRPr="00182FD3" w:rsidRDefault="00182FD3" w:rsidP="00182FD3">
      <w:pPr>
        <w:pStyle w:val="Default"/>
        <w:rPr>
          <w:color w:val="auto"/>
          <w:sz w:val="28"/>
          <w:szCs w:val="28"/>
        </w:rPr>
      </w:pPr>
      <w:r w:rsidRPr="00182FD3">
        <w:rPr>
          <w:color w:val="auto"/>
          <w:sz w:val="28"/>
          <w:szCs w:val="28"/>
        </w:rPr>
        <w:t xml:space="preserve"> Design or adapt authentic teaching materials which the can respond to specific learner needs within the context of a well sequenced syllabus or unit of a course </w:t>
      </w:r>
    </w:p>
    <w:p w:rsidR="00182FD3" w:rsidRPr="00182FD3" w:rsidRDefault="00182FD3" w:rsidP="00182FD3">
      <w:pPr>
        <w:pStyle w:val="Default"/>
        <w:rPr>
          <w:color w:val="auto"/>
          <w:sz w:val="28"/>
          <w:szCs w:val="28"/>
        </w:rPr>
      </w:pPr>
      <w:r w:rsidRPr="00182FD3">
        <w:rPr>
          <w:color w:val="auto"/>
          <w:sz w:val="28"/>
          <w:szCs w:val="28"/>
        </w:rPr>
        <w:t xml:space="preserve"> Critically analyze language curriculum/syllabus/course and teaching materials. </w:t>
      </w:r>
    </w:p>
    <w:p w:rsidR="00182FD3" w:rsidRPr="00182FD3" w:rsidRDefault="00182FD3" w:rsidP="00182FD3">
      <w:pPr>
        <w:pStyle w:val="Default"/>
        <w:rPr>
          <w:color w:val="auto"/>
          <w:sz w:val="28"/>
          <w:szCs w:val="28"/>
        </w:rPr>
      </w:pPr>
      <w:r w:rsidRPr="00182FD3">
        <w:rPr>
          <w:color w:val="auto"/>
          <w:sz w:val="28"/>
          <w:szCs w:val="28"/>
        </w:rPr>
        <w:t xml:space="preserve"> Critically select, analyze and evaluate teaching materials. </w:t>
      </w:r>
    </w:p>
    <w:p w:rsidR="00182FD3" w:rsidRPr="00182FD3" w:rsidRDefault="00182FD3" w:rsidP="00182FD3">
      <w:pPr>
        <w:pStyle w:val="Default"/>
        <w:rPr>
          <w:color w:val="auto"/>
          <w:sz w:val="28"/>
          <w:szCs w:val="28"/>
        </w:rPr>
      </w:pPr>
      <w:r w:rsidRPr="00182FD3">
        <w:rPr>
          <w:b/>
          <w:bCs/>
          <w:color w:val="auto"/>
          <w:sz w:val="28"/>
          <w:szCs w:val="28"/>
        </w:rPr>
        <w:t xml:space="preserve">47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Articulate and develop their own theories/philosophy of language curriculum designs &amp; materials evaluation. </w:t>
      </w:r>
    </w:p>
    <w:p w:rsidR="00182FD3" w:rsidRPr="00182FD3" w:rsidRDefault="00182FD3" w:rsidP="00182FD3">
      <w:pPr>
        <w:pStyle w:val="Default"/>
        <w:rPr>
          <w:color w:val="auto"/>
          <w:sz w:val="28"/>
          <w:szCs w:val="28"/>
        </w:rPr>
      </w:pPr>
      <w:r w:rsidRPr="00182FD3">
        <w:rPr>
          <w:color w:val="auto"/>
          <w:sz w:val="28"/>
          <w:szCs w:val="28"/>
        </w:rPr>
        <w:t xml:space="preserve"> adapting </w:t>
      </w:r>
      <w:proofErr w:type="spellStart"/>
      <w:r w:rsidRPr="00182FD3">
        <w:rPr>
          <w:color w:val="auto"/>
          <w:sz w:val="28"/>
          <w:szCs w:val="28"/>
        </w:rPr>
        <w:t>coursebook</w:t>
      </w:r>
      <w:proofErr w:type="spellEnd"/>
      <w:r w:rsidRPr="00182FD3">
        <w:rPr>
          <w:color w:val="auto"/>
          <w:sz w:val="28"/>
          <w:szCs w:val="28"/>
        </w:rPr>
        <w:t xml:space="preserve"> materials to particular learning needs and teaching contexts, </w:t>
      </w:r>
    </w:p>
    <w:p w:rsidR="00182FD3" w:rsidRPr="00182FD3" w:rsidRDefault="00182FD3" w:rsidP="00182FD3">
      <w:pPr>
        <w:pStyle w:val="Default"/>
        <w:rPr>
          <w:color w:val="auto"/>
          <w:sz w:val="28"/>
          <w:szCs w:val="28"/>
        </w:rPr>
      </w:pPr>
      <w:r w:rsidRPr="00182FD3">
        <w:rPr>
          <w:color w:val="auto"/>
          <w:sz w:val="28"/>
          <w:szCs w:val="28"/>
        </w:rPr>
        <w:t xml:space="preserve"> designing their own teaching materials and supplementing materials parallel to the methodology, to the level and needs of the students and to present school environment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Contents </w:t>
      </w:r>
    </w:p>
    <w:p w:rsidR="00182FD3" w:rsidRPr="00182FD3" w:rsidRDefault="00182FD3" w:rsidP="00182FD3">
      <w:pPr>
        <w:pStyle w:val="Default"/>
        <w:rPr>
          <w:color w:val="auto"/>
          <w:sz w:val="28"/>
          <w:szCs w:val="28"/>
        </w:rPr>
      </w:pPr>
      <w:r w:rsidRPr="00182FD3">
        <w:rPr>
          <w:b/>
          <w:bCs/>
          <w:color w:val="auto"/>
          <w:sz w:val="28"/>
          <w:szCs w:val="28"/>
        </w:rPr>
        <w:t xml:space="preserve">1. Definitions </w:t>
      </w:r>
    </w:p>
    <w:p w:rsidR="00182FD3" w:rsidRPr="00182FD3" w:rsidRDefault="00182FD3" w:rsidP="00182FD3">
      <w:pPr>
        <w:pStyle w:val="Default"/>
        <w:spacing w:after="156"/>
        <w:rPr>
          <w:color w:val="auto"/>
          <w:sz w:val="28"/>
          <w:szCs w:val="28"/>
        </w:rPr>
      </w:pPr>
      <w:r w:rsidRPr="00182FD3">
        <w:rPr>
          <w:color w:val="auto"/>
          <w:sz w:val="28"/>
          <w:szCs w:val="28"/>
        </w:rPr>
        <w:t xml:space="preserve">1.1 Curriculum </w:t>
      </w:r>
    </w:p>
    <w:p w:rsidR="00182FD3" w:rsidRPr="00182FD3" w:rsidRDefault="00182FD3" w:rsidP="00182FD3">
      <w:pPr>
        <w:pStyle w:val="Default"/>
        <w:spacing w:after="156"/>
        <w:rPr>
          <w:color w:val="auto"/>
          <w:sz w:val="28"/>
          <w:szCs w:val="28"/>
        </w:rPr>
      </w:pPr>
      <w:r w:rsidRPr="00182FD3">
        <w:rPr>
          <w:color w:val="auto"/>
          <w:sz w:val="28"/>
          <w:szCs w:val="28"/>
        </w:rPr>
        <w:t xml:space="preserve">1.2 Syllabus </w:t>
      </w:r>
    </w:p>
    <w:p w:rsidR="00182FD3" w:rsidRPr="00182FD3" w:rsidRDefault="00182FD3" w:rsidP="00182FD3">
      <w:pPr>
        <w:pStyle w:val="Default"/>
        <w:spacing w:after="156"/>
        <w:rPr>
          <w:color w:val="auto"/>
          <w:sz w:val="28"/>
          <w:szCs w:val="28"/>
        </w:rPr>
      </w:pPr>
      <w:r w:rsidRPr="00182FD3">
        <w:rPr>
          <w:color w:val="auto"/>
          <w:sz w:val="28"/>
          <w:szCs w:val="28"/>
        </w:rPr>
        <w:t xml:space="preserve">1.3 Methods and Designs of Curriculum and Syllabus </w:t>
      </w:r>
    </w:p>
    <w:p w:rsidR="00182FD3" w:rsidRPr="00182FD3" w:rsidRDefault="00182FD3" w:rsidP="00182FD3">
      <w:pPr>
        <w:pStyle w:val="Default"/>
        <w:rPr>
          <w:color w:val="auto"/>
          <w:sz w:val="28"/>
          <w:szCs w:val="28"/>
        </w:rPr>
      </w:pPr>
      <w:r w:rsidRPr="00182FD3">
        <w:rPr>
          <w:color w:val="auto"/>
          <w:sz w:val="28"/>
          <w:szCs w:val="28"/>
        </w:rPr>
        <w:t xml:space="preserve">1.4 Evolution of Second Language Curriculum </w:t>
      </w:r>
    </w:p>
    <w:p w:rsidR="00182FD3" w:rsidRPr="00182FD3" w:rsidRDefault="00182FD3" w:rsidP="00182FD3">
      <w:pPr>
        <w:pStyle w:val="Default"/>
        <w:spacing w:after="156"/>
        <w:rPr>
          <w:color w:val="auto"/>
          <w:sz w:val="28"/>
          <w:szCs w:val="28"/>
        </w:rPr>
      </w:pPr>
      <w:r w:rsidRPr="00182FD3">
        <w:rPr>
          <w:b/>
          <w:bCs/>
          <w:color w:val="auto"/>
          <w:sz w:val="28"/>
          <w:szCs w:val="28"/>
        </w:rPr>
        <w:t xml:space="preserve">2. Origins of Language Curriculum Development </w:t>
      </w:r>
    </w:p>
    <w:p w:rsidR="00182FD3" w:rsidRPr="00182FD3" w:rsidRDefault="00182FD3" w:rsidP="00182FD3">
      <w:pPr>
        <w:pStyle w:val="Default"/>
        <w:spacing w:after="156"/>
        <w:rPr>
          <w:color w:val="auto"/>
          <w:sz w:val="28"/>
          <w:szCs w:val="28"/>
        </w:rPr>
      </w:pPr>
      <w:r w:rsidRPr="00182FD3">
        <w:rPr>
          <w:b/>
          <w:bCs/>
          <w:color w:val="auto"/>
          <w:sz w:val="28"/>
          <w:szCs w:val="28"/>
        </w:rPr>
        <w:t xml:space="preserve">3. Frameworks for Language Curriculum </w:t>
      </w:r>
    </w:p>
    <w:p w:rsidR="00182FD3" w:rsidRPr="00182FD3" w:rsidRDefault="00182FD3" w:rsidP="00182FD3">
      <w:pPr>
        <w:pStyle w:val="Default"/>
        <w:spacing w:after="156"/>
        <w:rPr>
          <w:color w:val="auto"/>
          <w:sz w:val="28"/>
          <w:szCs w:val="28"/>
        </w:rPr>
      </w:pPr>
      <w:r w:rsidRPr="00182FD3">
        <w:rPr>
          <w:b/>
          <w:bCs/>
          <w:color w:val="auto"/>
          <w:sz w:val="28"/>
          <w:szCs w:val="28"/>
        </w:rPr>
        <w:t xml:space="preserve">4. Needs and situation Analysis </w:t>
      </w:r>
    </w:p>
    <w:p w:rsidR="00182FD3" w:rsidRPr="00182FD3" w:rsidRDefault="00182FD3" w:rsidP="00182FD3">
      <w:pPr>
        <w:pStyle w:val="Default"/>
        <w:rPr>
          <w:color w:val="auto"/>
          <w:sz w:val="28"/>
          <w:szCs w:val="28"/>
        </w:rPr>
      </w:pPr>
      <w:r w:rsidRPr="00182FD3">
        <w:rPr>
          <w:b/>
          <w:bCs/>
          <w:color w:val="auto"/>
          <w:sz w:val="28"/>
          <w:szCs w:val="28"/>
        </w:rPr>
        <w:t xml:space="preserve">5. Types of syllabus Designs: </w:t>
      </w:r>
    </w:p>
    <w:p w:rsidR="00182FD3" w:rsidRPr="00182FD3" w:rsidRDefault="00182FD3" w:rsidP="00182FD3">
      <w:pPr>
        <w:pStyle w:val="Default"/>
        <w:spacing w:after="156"/>
        <w:rPr>
          <w:color w:val="auto"/>
          <w:sz w:val="28"/>
          <w:szCs w:val="28"/>
        </w:rPr>
      </w:pPr>
      <w:r w:rsidRPr="00182FD3">
        <w:rPr>
          <w:color w:val="auto"/>
          <w:sz w:val="28"/>
          <w:szCs w:val="28"/>
        </w:rPr>
        <w:t xml:space="preserve">5.1 Product-oriented syllabus </w:t>
      </w:r>
    </w:p>
    <w:p w:rsidR="00182FD3" w:rsidRPr="00182FD3" w:rsidRDefault="00182FD3" w:rsidP="00182FD3">
      <w:pPr>
        <w:pStyle w:val="Default"/>
        <w:spacing w:after="156"/>
        <w:rPr>
          <w:color w:val="auto"/>
          <w:sz w:val="28"/>
          <w:szCs w:val="28"/>
        </w:rPr>
      </w:pPr>
      <w:r w:rsidRPr="00182FD3">
        <w:rPr>
          <w:color w:val="auto"/>
          <w:sz w:val="28"/>
          <w:szCs w:val="28"/>
        </w:rPr>
        <w:t xml:space="preserve">5.2 Functional-notional syllabus </w:t>
      </w:r>
    </w:p>
    <w:p w:rsidR="00182FD3" w:rsidRPr="00182FD3" w:rsidRDefault="00182FD3" w:rsidP="00182FD3">
      <w:pPr>
        <w:pStyle w:val="Default"/>
        <w:spacing w:after="156"/>
        <w:rPr>
          <w:color w:val="auto"/>
          <w:sz w:val="28"/>
          <w:szCs w:val="28"/>
        </w:rPr>
      </w:pPr>
      <w:r w:rsidRPr="00182FD3">
        <w:rPr>
          <w:color w:val="auto"/>
          <w:sz w:val="28"/>
          <w:szCs w:val="28"/>
        </w:rPr>
        <w:t xml:space="preserve">5.3 The proportional syllabus </w:t>
      </w:r>
    </w:p>
    <w:p w:rsidR="00182FD3" w:rsidRPr="00182FD3" w:rsidRDefault="00182FD3" w:rsidP="00182FD3">
      <w:pPr>
        <w:pStyle w:val="Default"/>
        <w:spacing w:after="156"/>
        <w:rPr>
          <w:color w:val="auto"/>
          <w:sz w:val="28"/>
          <w:szCs w:val="28"/>
        </w:rPr>
      </w:pPr>
      <w:r w:rsidRPr="00182FD3">
        <w:rPr>
          <w:color w:val="auto"/>
          <w:sz w:val="28"/>
          <w:szCs w:val="28"/>
        </w:rPr>
        <w:t xml:space="preserve">5.4 Task-based Syllabus </w:t>
      </w:r>
    </w:p>
    <w:p w:rsidR="00182FD3" w:rsidRPr="00182FD3" w:rsidRDefault="00182FD3" w:rsidP="00182FD3">
      <w:pPr>
        <w:pStyle w:val="Default"/>
        <w:spacing w:after="156"/>
        <w:rPr>
          <w:color w:val="auto"/>
          <w:sz w:val="28"/>
          <w:szCs w:val="28"/>
        </w:rPr>
      </w:pPr>
      <w:r w:rsidRPr="00182FD3">
        <w:rPr>
          <w:color w:val="auto"/>
          <w:sz w:val="28"/>
          <w:szCs w:val="28"/>
        </w:rPr>
        <w:t xml:space="preserve">5.5 content based syllabuses k </w:t>
      </w:r>
    </w:p>
    <w:p w:rsidR="00182FD3" w:rsidRPr="00182FD3" w:rsidRDefault="00182FD3" w:rsidP="00182FD3">
      <w:pPr>
        <w:pStyle w:val="Default"/>
        <w:rPr>
          <w:color w:val="auto"/>
          <w:sz w:val="28"/>
          <w:szCs w:val="28"/>
        </w:rPr>
      </w:pPr>
      <w:r w:rsidRPr="00182FD3">
        <w:rPr>
          <w:color w:val="auto"/>
          <w:sz w:val="28"/>
          <w:szCs w:val="28"/>
        </w:rPr>
        <w:t xml:space="preserve">5.6 Hidden curriculum </w:t>
      </w:r>
    </w:p>
    <w:p w:rsidR="00182FD3" w:rsidRPr="00182FD3" w:rsidRDefault="00182FD3" w:rsidP="00182FD3">
      <w:pPr>
        <w:pStyle w:val="Default"/>
        <w:spacing w:after="156"/>
        <w:rPr>
          <w:color w:val="auto"/>
          <w:sz w:val="28"/>
          <w:szCs w:val="28"/>
        </w:rPr>
      </w:pPr>
      <w:r w:rsidRPr="00182FD3">
        <w:rPr>
          <w:b/>
          <w:bCs/>
          <w:color w:val="auto"/>
          <w:sz w:val="28"/>
          <w:szCs w:val="28"/>
        </w:rPr>
        <w:t xml:space="preserve">6. Curriculum Theorizing </w:t>
      </w:r>
    </w:p>
    <w:p w:rsidR="00182FD3" w:rsidRPr="00182FD3" w:rsidRDefault="00182FD3" w:rsidP="00182FD3">
      <w:pPr>
        <w:pStyle w:val="Default"/>
        <w:spacing w:after="156"/>
        <w:rPr>
          <w:color w:val="auto"/>
          <w:sz w:val="28"/>
          <w:szCs w:val="28"/>
        </w:rPr>
      </w:pPr>
      <w:r w:rsidRPr="00182FD3">
        <w:rPr>
          <w:b/>
          <w:bCs/>
          <w:color w:val="auto"/>
          <w:sz w:val="28"/>
          <w:szCs w:val="28"/>
        </w:rPr>
        <w:t xml:space="preserve">7. Curriculum Implementation </w:t>
      </w:r>
    </w:p>
    <w:p w:rsidR="00182FD3" w:rsidRPr="00182FD3" w:rsidRDefault="00182FD3" w:rsidP="00182FD3">
      <w:pPr>
        <w:pStyle w:val="Default"/>
        <w:rPr>
          <w:color w:val="auto"/>
          <w:sz w:val="28"/>
          <w:szCs w:val="28"/>
        </w:rPr>
      </w:pPr>
      <w:r w:rsidRPr="00182FD3">
        <w:rPr>
          <w:b/>
          <w:bCs/>
          <w:color w:val="auto"/>
          <w:sz w:val="28"/>
          <w:szCs w:val="28"/>
        </w:rPr>
        <w:t xml:space="preserve">8. Materials Development </w:t>
      </w:r>
    </w:p>
    <w:p w:rsidR="00182FD3" w:rsidRPr="00182FD3" w:rsidRDefault="00182FD3" w:rsidP="00182FD3">
      <w:pPr>
        <w:pStyle w:val="Default"/>
        <w:spacing w:after="156"/>
        <w:rPr>
          <w:color w:val="auto"/>
          <w:sz w:val="28"/>
          <w:szCs w:val="28"/>
        </w:rPr>
      </w:pPr>
      <w:r w:rsidRPr="00182FD3">
        <w:rPr>
          <w:color w:val="auto"/>
          <w:sz w:val="28"/>
          <w:szCs w:val="28"/>
        </w:rPr>
        <w:t xml:space="preserve">8.1 Adaptation </w:t>
      </w:r>
    </w:p>
    <w:p w:rsidR="00182FD3" w:rsidRPr="00182FD3" w:rsidRDefault="00182FD3" w:rsidP="00182FD3">
      <w:pPr>
        <w:pStyle w:val="Default"/>
        <w:spacing w:after="156"/>
        <w:rPr>
          <w:color w:val="auto"/>
          <w:sz w:val="28"/>
          <w:szCs w:val="28"/>
        </w:rPr>
      </w:pPr>
      <w:r w:rsidRPr="00182FD3">
        <w:rPr>
          <w:color w:val="auto"/>
          <w:sz w:val="28"/>
          <w:szCs w:val="28"/>
        </w:rPr>
        <w:t xml:space="preserve">8.2 Adoption </w:t>
      </w:r>
    </w:p>
    <w:p w:rsidR="00182FD3" w:rsidRPr="00182FD3" w:rsidRDefault="00182FD3" w:rsidP="00182FD3">
      <w:pPr>
        <w:pStyle w:val="Default"/>
        <w:spacing w:after="156"/>
        <w:rPr>
          <w:color w:val="auto"/>
          <w:sz w:val="28"/>
          <w:szCs w:val="28"/>
        </w:rPr>
      </w:pPr>
      <w:r w:rsidRPr="00182FD3">
        <w:rPr>
          <w:color w:val="auto"/>
          <w:sz w:val="28"/>
          <w:szCs w:val="28"/>
        </w:rPr>
        <w:t xml:space="preserve">8.3 Selection </w:t>
      </w:r>
    </w:p>
    <w:p w:rsidR="00182FD3" w:rsidRPr="00182FD3" w:rsidRDefault="00182FD3" w:rsidP="00182FD3">
      <w:pPr>
        <w:pStyle w:val="Default"/>
        <w:rPr>
          <w:color w:val="auto"/>
          <w:sz w:val="28"/>
          <w:szCs w:val="28"/>
        </w:rPr>
      </w:pPr>
      <w:r w:rsidRPr="00182FD3">
        <w:rPr>
          <w:color w:val="auto"/>
          <w:sz w:val="28"/>
          <w:szCs w:val="28"/>
        </w:rPr>
        <w:t xml:space="preserve">8.4 Evaluation </w:t>
      </w:r>
    </w:p>
    <w:p w:rsidR="00182FD3" w:rsidRPr="00182FD3" w:rsidRDefault="00182FD3" w:rsidP="00182FD3">
      <w:pPr>
        <w:pStyle w:val="Default"/>
        <w:rPr>
          <w:color w:val="auto"/>
          <w:sz w:val="28"/>
          <w:szCs w:val="28"/>
        </w:rPr>
      </w:pPr>
      <w:r w:rsidRPr="00182FD3">
        <w:rPr>
          <w:b/>
          <w:bCs/>
          <w:color w:val="auto"/>
          <w:sz w:val="28"/>
          <w:szCs w:val="28"/>
        </w:rPr>
        <w:lastRenderedPageBreak/>
        <w:t xml:space="preserve">9. Designing Communicative Course Books </w:t>
      </w:r>
    </w:p>
    <w:p w:rsidR="00182FD3" w:rsidRPr="00182FD3" w:rsidRDefault="00182FD3" w:rsidP="00182FD3">
      <w:pPr>
        <w:pStyle w:val="Default"/>
        <w:rPr>
          <w:color w:val="auto"/>
          <w:sz w:val="28"/>
          <w:szCs w:val="28"/>
        </w:rPr>
      </w:pPr>
      <w:r w:rsidRPr="00182FD3">
        <w:rPr>
          <w:b/>
          <w:bCs/>
          <w:color w:val="auto"/>
          <w:sz w:val="28"/>
          <w:szCs w:val="28"/>
        </w:rPr>
        <w:t xml:space="preserve">48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Lecture </w:t>
      </w:r>
    </w:p>
    <w:p w:rsidR="00182FD3" w:rsidRPr="00182FD3" w:rsidRDefault="00182FD3" w:rsidP="00182FD3">
      <w:pPr>
        <w:pStyle w:val="Default"/>
        <w:rPr>
          <w:color w:val="auto"/>
          <w:sz w:val="28"/>
          <w:szCs w:val="28"/>
        </w:rPr>
      </w:pPr>
      <w:r w:rsidRPr="00182FD3">
        <w:rPr>
          <w:color w:val="auto"/>
          <w:sz w:val="28"/>
          <w:szCs w:val="28"/>
        </w:rPr>
        <w:t xml:space="preserve">Teacher supported Peer and Group Discussion </w:t>
      </w:r>
    </w:p>
    <w:p w:rsidR="00182FD3" w:rsidRPr="00182FD3" w:rsidRDefault="00182FD3" w:rsidP="00182FD3">
      <w:pPr>
        <w:pStyle w:val="Default"/>
        <w:rPr>
          <w:color w:val="auto"/>
          <w:sz w:val="28"/>
          <w:szCs w:val="28"/>
        </w:rPr>
      </w:pPr>
      <w:r w:rsidRPr="00182FD3">
        <w:rPr>
          <w:color w:val="auto"/>
          <w:sz w:val="28"/>
          <w:szCs w:val="28"/>
        </w:rPr>
        <w:t xml:space="preserve">Self-study </w:t>
      </w:r>
    </w:p>
    <w:p w:rsidR="00182FD3" w:rsidRPr="00182FD3" w:rsidRDefault="00182FD3" w:rsidP="00182FD3">
      <w:pPr>
        <w:pStyle w:val="Default"/>
        <w:rPr>
          <w:color w:val="auto"/>
          <w:sz w:val="28"/>
          <w:szCs w:val="28"/>
        </w:rPr>
      </w:pPr>
      <w:r w:rsidRPr="00182FD3">
        <w:rPr>
          <w:color w:val="auto"/>
          <w:sz w:val="28"/>
          <w:szCs w:val="28"/>
        </w:rPr>
        <w:t xml:space="preserve">Group Work </w:t>
      </w: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Individual paper: 30% </w:t>
      </w:r>
    </w:p>
    <w:p w:rsidR="00182FD3" w:rsidRPr="00182FD3" w:rsidRDefault="00182FD3" w:rsidP="00182FD3">
      <w:pPr>
        <w:pStyle w:val="Default"/>
        <w:rPr>
          <w:color w:val="auto"/>
          <w:sz w:val="28"/>
          <w:szCs w:val="28"/>
        </w:rPr>
      </w:pPr>
      <w:r w:rsidRPr="00182FD3">
        <w:rPr>
          <w:color w:val="auto"/>
          <w:sz w:val="28"/>
          <w:szCs w:val="28"/>
        </w:rPr>
        <w:t xml:space="preserve">Group paper: 20% </w:t>
      </w:r>
    </w:p>
    <w:p w:rsidR="00182FD3" w:rsidRPr="00182FD3" w:rsidRDefault="00182FD3" w:rsidP="00182FD3">
      <w:pPr>
        <w:pStyle w:val="Default"/>
        <w:rPr>
          <w:color w:val="auto"/>
          <w:sz w:val="28"/>
          <w:szCs w:val="28"/>
        </w:rPr>
      </w:pPr>
      <w:r w:rsidRPr="00182FD3">
        <w:rPr>
          <w:color w:val="auto"/>
          <w:sz w:val="28"/>
          <w:szCs w:val="28"/>
        </w:rPr>
        <w:t xml:space="preserve">Individual presentation: 10% </w:t>
      </w:r>
    </w:p>
    <w:p w:rsidR="00182FD3" w:rsidRPr="00182FD3" w:rsidRDefault="00182FD3" w:rsidP="00182FD3">
      <w:pPr>
        <w:pStyle w:val="Default"/>
        <w:rPr>
          <w:color w:val="auto"/>
          <w:sz w:val="28"/>
          <w:szCs w:val="28"/>
        </w:rPr>
      </w:pPr>
      <w:r w:rsidRPr="00182FD3">
        <w:rPr>
          <w:color w:val="auto"/>
          <w:sz w:val="28"/>
          <w:szCs w:val="28"/>
        </w:rPr>
        <w:t xml:space="preserve">Final exam: 40% </w:t>
      </w:r>
    </w:p>
    <w:p w:rsidR="00182FD3" w:rsidRPr="00182FD3" w:rsidRDefault="00182FD3" w:rsidP="00182FD3">
      <w:pPr>
        <w:pStyle w:val="Default"/>
        <w:rPr>
          <w:color w:val="auto"/>
          <w:sz w:val="28"/>
          <w:szCs w:val="28"/>
        </w:rPr>
      </w:pPr>
      <w:r w:rsidRPr="00182FD3">
        <w:rPr>
          <w:b/>
          <w:bCs/>
          <w:color w:val="auto"/>
          <w:sz w:val="28"/>
          <w:szCs w:val="28"/>
        </w:rPr>
        <w:t xml:space="preserve">References </w:t>
      </w:r>
    </w:p>
    <w:p w:rsidR="00182FD3" w:rsidRPr="00182FD3" w:rsidRDefault="00182FD3" w:rsidP="00182FD3">
      <w:pPr>
        <w:pStyle w:val="Default"/>
        <w:rPr>
          <w:color w:val="auto"/>
          <w:sz w:val="28"/>
          <w:szCs w:val="28"/>
        </w:rPr>
      </w:pPr>
      <w:r w:rsidRPr="00182FD3">
        <w:rPr>
          <w:color w:val="auto"/>
          <w:sz w:val="28"/>
          <w:szCs w:val="28"/>
        </w:rPr>
        <w:t xml:space="preserve">Breen, M. (1985). Authenticity in the language classroom. Applied Linguistics, ELT Journal, 6 (1), 60-70 </w:t>
      </w:r>
    </w:p>
    <w:p w:rsidR="00182FD3" w:rsidRPr="00182FD3" w:rsidRDefault="00182FD3" w:rsidP="00182FD3">
      <w:pPr>
        <w:pStyle w:val="Default"/>
        <w:rPr>
          <w:color w:val="auto"/>
          <w:sz w:val="28"/>
          <w:szCs w:val="28"/>
        </w:rPr>
      </w:pPr>
      <w:r w:rsidRPr="00182FD3">
        <w:rPr>
          <w:color w:val="auto"/>
          <w:sz w:val="28"/>
          <w:szCs w:val="28"/>
        </w:rPr>
        <w:t xml:space="preserve">Clarke, D. F. (1989). Materials adaptation: </w:t>
      </w:r>
      <w:r w:rsidRPr="00182FD3">
        <w:rPr>
          <w:i/>
          <w:iCs/>
          <w:color w:val="auto"/>
          <w:sz w:val="28"/>
          <w:szCs w:val="28"/>
        </w:rPr>
        <w:t>why leave it all to the teacher</w:t>
      </w:r>
      <w:r w:rsidRPr="00182FD3">
        <w:rPr>
          <w:color w:val="auto"/>
          <w:sz w:val="28"/>
          <w:szCs w:val="28"/>
        </w:rPr>
        <w:t xml:space="preserve">? ELT Journal, 43 (2), 133-141. </w:t>
      </w:r>
    </w:p>
    <w:p w:rsidR="00182FD3" w:rsidRPr="00182FD3" w:rsidRDefault="00182FD3" w:rsidP="00182FD3">
      <w:pPr>
        <w:pStyle w:val="Default"/>
        <w:rPr>
          <w:color w:val="auto"/>
          <w:sz w:val="28"/>
          <w:szCs w:val="28"/>
        </w:rPr>
      </w:pPr>
      <w:r w:rsidRPr="00182FD3">
        <w:rPr>
          <w:color w:val="auto"/>
          <w:sz w:val="28"/>
          <w:szCs w:val="28"/>
        </w:rPr>
        <w:t xml:space="preserve">Cunnings worth, A. (1995). Choosing your course book. Heinemann. </w:t>
      </w:r>
    </w:p>
    <w:p w:rsidR="00182FD3" w:rsidRPr="00182FD3" w:rsidRDefault="00182FD3" w:rsidP="00182FD3">
      <w:pPr>
        <w:pStyle w:val="Default"/>
        <w:rPr>
          <w:color w:val="auto"/>
          <w:sz w:val="28"/>
          <w:szCs w:val="28"/>
        </w:rPr>
      </w:pPr>
      <w:r w:rsidRPr="00182FD3">
        <w:rPr>
          <w:color w:val="auto"/>
          <w:sz w:val="28"/>
          <w:szCs w:val="28"/>
        </w:rPr>
        <w:t xml:space="preserve">Edge, J. &amp; Wharton, S. (2005). Autonomy and development: </w:t>
      </w:r>
      <w:r w:rsidRPr="00182FD3">
        <w:rPr>
          <w:i/>
          <w:iCs/>
          <w:color w:val="auto"/>
          <w:sz w:val="28"/>
          <w:szCs w:val="28"/>
        </w:rPr>
        <w:t xml:space="preserve">living in the materials world </w:t>
      </w:r>
      <w:r w:rsidRPr="00182FD3">
        <w:rPr>
          <w:color w:val="auto"/>
          <w:sz w:val="28"/>
          <w:szCs w:val="28"/>
        </w:rPr>
        <w:t xml:space="preserve">(295-311) </w:t>
      </w:r>
    </w:p>
    <w:p w:rsidR="00182FD3" w:rsidRPr="00182FD3" w:rsidRDefault="00182FD3" w:rsidP="00182FD3">
      <w:pPr>
        <w:pStyle w:val="Default"/>
        <w:rPr>
          <w:color w:val="auto"/>
          <w:sz w:val="28"/>
          <w:szCs w:val="28"/>
        </w:rPr>
      </w:pPr>
      <w:r w:rsidRPr="00182FD3">
        <w:rPr>
          <w:color w:val="auto"/>
          <w:sz w:val="28"/>
          <w:szCs w:val="28"/>
        </w:rPr>
        <w:t xml:space="preserve">Freeman, D. &amp; Johnson, K. E. (1998). Re-conceptualizing the knowledge-base of language teacher education. TESOL Quarterly, 32, 397-417. </w:t>
      </w:r>
    </w:p>
    <w:p w:rsidR="00182FD3" w:rsidRPr="00182FD3" w:rsidRDefault="00182FD3" w:rsidP="00182FD3">
      <w:pPr>
        <w:pStyle w:val="Default"/>
        <w:rPr>
          <w:color w:val="auto"/>
          <w:sz w:val="28"/>
          <w:szCs w:val="28"/>
        </w:rPr>
      </w:pPr>
      <w:r w:rsidRPr="00182FD3">
        <w:rPr>
          <w:color w:val="auto"/>
          <w:sz w:val="28"/>
          <w:szCs w:val="28"/>
        </w:rPr>
        <w:t xml:space="preserve">Graves, K. (2001). Teachers as course developers.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Johnson, R. K. (1989). Second language curriculum.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Johnston, B. (2003). Values in English language teaching. Mahwah, NJ: Lawrence Erlbaum. </w:t>
      </w:r>
    </w:p>
    <w:p w:rsidR="00182FD3" w:rsidRPr="00182FD3" w:rsidRDefault="00182FD3" w:rsidP="00182FD3">
      <w:pPr>
        <w:pStyle w:val="Default"/>
        <w:rPr>
          <w:color w:val="auto"/>
          <w:sz w:val="28"/>
          <w:szCs w:val="28"/>
        </w:rPr>
      </w:pPr>
      <w:r w:rsidRPr="00182FD3">
        <w:rPr>
          <w:color w:val="auto"/>
          <w:sz w:val="28"/>
          <w:szCs w:val="28"/>
        </w:rPr>
        <w:t xml:space="preserve">Long &amp; Crooke. (1992). Three approaches to task-based syllabus design. TESOL Quarterly. </w:t>
      </w:r>
    </w:p>
    <w:p w:rsidR="00182FD3" w:rsidRPr="00182FD3" w:rsidRDefault="00182FD3" w:rsidP="00182FD3">
      <w:pPr>
        <w:pStyle w:val="Default"/>
        <w:rPr>
          <w:color w:val="auto"/>
          <w:sz w:val="28"/>
          <w:szCs w:val="28"/>
        </w:rPr>
      </w:pPr>
      <w:r w:rsidRPr="00182FD3">
        <w:rPr>
          <w:color w:val="auto"/>
          <w:sz w:val="28"/>
          <w:szCs w:val="28"/>
        </w:rPr>
        <w:t xml:space="preserve">McKay, S. L. (2003). Toward an Appropriate EIL Pedagogy: Re-Examining Common ELT Assumptions. International Journal of Applied Linguistics, 13 (1), 1-22. </w:t>
      </w:r>
    </w:p>
    <w:p w:rsidR="00182FD3" w:rsidRPr="00182FD3" w:rsidRDefault="00182FD3" w:rsidP="00182FD3">
      <w:pPr>
        <w:pStyle w:val="Default"/>
        <w:rPr>
          <w:color w:val="auto"/>
          <w:sz w:val="28"/>
          <w:szCs w:val="28"/>
        </w:rPr>
      </w:pPr>
      <w:proofErr w:type="spellStart"/>
      <w:r w:rsidRPr="00182FD3">
        <w:rPr>
          <w:color w:val="auto"/>
          <w:sz w:val="28"/>
          <w:szCs w:val="28"/>
        </w:rPr>
        <w:t>Nunan</w:t>
      </w:r>
      <w:proofErr w:type="spellEnd"/>
      <w:r w:rsidRPr="00182FD3">
        <w:rPr>
          <w:color w:val="auto"/>
          <w:sz w:val="28"/>
          <w:szCs w:val="28"/>
        </w:rPr>
        <w:t xml:space="preserve">, D. (1993). Syllabus design. Oxford: Oxford University Press. </w:t>
      </w:r>
    </w:p>
    <w:p w:rsidR="00182FD3" w:rsidRPr="00182FD3" w:rsidRDefault="00182FD3" w:rsidP="00182FD3">
      <w:pPr>
        <w:pStyle w:val="Default"/>
        <w:rPr>
          <w:color w:val="auto"/>
          <w:sz w:val="28"/>
          <w:szCs w:val="28"/>
        </w:rPr>
      </w:pPr>
      <w:proofErr w:type="spellStart"/>
      <w:r w:rsidRPr="00182FD3">
        <w:rPr>
          <w:color w:val="auto"/>
          <w:sz w:val="28"/>
          <w:szCs w:val="28"/>
        </w:rPr>
        <w:t>Ramanathan</w:t>
      </w:r>
      <w:proofErr w:type="spellEnd"/>
      <w:r w:rsidRPr="00182FD3">
        <w:rPr>
          <w:color w:val="auto"/>
          <w:sz w:val="28"/>
          <w:szCs w:val="28"/>
        </w:rPr>
        <w:t xml:space="preserve">, V., Davies, C. E., &amp; </w:t>
      </w:r>
      <w:proofErr w:type="spellStart"/>
      <w:r w:rsidRPr="00182FD3">
        <w:rPr>
          <w:color w:val="auto"/>
          <w:sz w:val="28"/>
          <w:szCs w:val="28"/>
        </w:rPr>
        <w:t>Schleppegrell</w:t>
      </w:r>
      <w:proofErr w:type="spellEnd"/>
      <w:r w:rsidRPr="00182FD3">
        <w:rPr>
          <w:color w:val="auto"/>
          <w:sz w:val="28"/>
          <w:szCs w:val="28"/>
        </w:rPr>
        <w:t xml:space="preserve">, M. J. (2001). A naturalistic inquiry into the cultures of the two divergent MA-TESOL programs: Implications for TESOL. TESOL Quarterly, 35, 279-305. </w:t>
      </w:r>
      <w:r w:rsidRPr="00182FD3">
        <w:rPr>
          <w:b/>
          <w:bCs/>
          <w:color w:val="auto"/>
          <w:sz w:val="28"/>
          <w:szCs w:val="28"/>
        </w:rPr>
        <w:t xml:space="preserve">49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color w:val="auto"/>
          <w:sz w:val="28"/>
          <w:szCs w:val="28"/>
        </w:rPr>
        <w:lastRenderedPageBreak/>
        <w:t xml:space="preserve">Sheldon, L. E. (1988). Evaluation ELT textbooks and materials. ELT Journal, 42 (4), 237- 246. </w:t>
      </w:r>
    </w:p>
    <w:p w:rsidR="00182FD3" w:rsidRPr="00182FD3" w:rsidRDefault="00182FD3" w:rsidP="00182FD3">
      <w:pPr>
        <w:pStyle w:val="Default"/>
        <w:rPr>
          <w:color w:val="auto"/>
          <w:sz w:val="28"/>
          <w:szCs w:val="28"/>
        </w:rPr>
      </w:pPr>
      <w:r w:rsidRPr="00182FD3">
        <w:rPr>
          <w:color w:val="auto"/>
          <w:sz w:val="28"/>
          <w:szCs w:val="28"/>
        </w:rPr>
        <w:t xml:space="preserve">Tomlinson, B. (2005). Materials development in language teaching. Cambridge: CUP. </w:t>
      </w:r>
    </w:p>
    <w:p w:rsidR="00182FD3" w:rsidRPr="00182FD3" w:rsidRDefault="00182FD3" w:rsidP="00182FD3">
      <w:pPr>
        <w:pStyle w:val="Default"/>
        <w:rPr>
          <w:color w:val="auto"/>
          <w:sz w:val="28"/>
          <w:szCs w:val="28"/>
        </w:rPr>
      </w:pPr>
      <w:r w:rsidRPr="00182FD3">
        <w:rPr>
          <w:color w:val="auto"/>
          <w:sz w:val="28"/>
          <w:szCs w:val="28"/>
        </w:rPr>
        <w:t xml:space="preserve">White, R. (1993). The ELT curriculum: design, innovation, and implementation. Blackwell. </w:t>
      </w:r>
    </w:p>
    <w:p w:rsidR="00182FD3" w:rsidRPr="00182FD3" w:rsidRDefault="00182FD3" w:rsidP="00182FD3">
      <w:pPr>
        <w:pStyle w:val="Default"/>
        <w:rPr>
          <w:color w:val="auto"/>
          <w:sz w:val="28"/>
          <w:szCs w:val="28"/>
        </w:rPr>
      </w:pPr>
      <w:proofErr w:type="spellStart"/>
      <w:r w:rsidRPr="00182FD3">
        <w:rPr>
          <w:color w:val="auto"/>
          <w:sz w:val="28"/>
          <w:szCs w:val="28"/>
        </w:rPr>
        <w:t>Widdowson</w:t>
      </w:r>
      <w:proofErr w:type="spellEnd"/>
      <w:r w:rsidRPr="00182FD3">
        <w:rPr>
          <w:color w:val="auto"/>
          <w:sz w:val="28"/>
          <w:szCs w:val="28"/>
        </w:rPr>
        <w:t xml:space="preserve">, H. G. (1987). English for specific purposes: </w:t>
      </w:r>
      <w:r w:rsidRPr="00182FD3">
        <w:rPr>
          <w:i/>
          <w:iCs/>
          <w:color w:val="auto"/>
          <w:sz w:val="28"/>
          <w:szCs w:val="28"/>
        </w:rPr>
        <w:t>Criteria for Course Design</w:t>
      </w:r>
      <w:r w:rsidRPr="00182FD3">
        <w:rPr>
          <w:color w:val="auto"/>
          <w:sz w:val="28"/>
          <w:szCs w:val="28"/>
        </w:rPr>
        <w:t xml:space="preserve">. In M. H. Long, &amp; J. C. Richards, (1987). Methodology in TESOL: </w:t>
      </w:r>
      <w:r w:rsidRPr="00182FD3">
        <w:rPr>
          <w:i/>
          <w:iCs/>
          <w:color w:val="auto"/>
          <w:sz w:val="28"/>
          <w:szCs w:val="28"/>
        </w:rPr>
        <w:t>A book of reading</w:t>
      </w:r>
      <w:r w:rsidRPr="00182FD3">
        <w:rPr>
          <w:color w:val="auto"/>
          <w:sz w:val="28"/>
          <w:szCs w:val="28"/>
        </w:rPr>
        <w:t xml:space="preserve">. Singapore: Harper &amp; Row. Marsh. </w:t>
      </w:r>
    </w:p>
    <w:p w:rsidR="00182FD3" w:rsidRPr="00182FD3" w:rsidRDefault="00182FD3" w:rsidP="00182FD3">
      <w:pPr>
        <w:pStyle w:val="Default"/>
        <w:rPr>
          <w:color w:val="auto"/>
          <w:sz w:val="28"/>
          <w:szCs w:val="28"/>
        </w:rPr>
      </w:pPr>
      <w:r w:rsidRPr="00182FD3">
        <w:rPr>
          <w:color w:val="auto"/>
          <w:sz w:val="28"/>
          <w:szCs w:val="28"/>
        </w:rPr>
        <w:t xml:space="preserve">Willis, G. (1999). Curriculum: </w:t>
      </w:r>
      <w:r w:rsidRPr="00182FD3">
        <w:rPr>
          <w:i/>
          <w:iCs/>
          <w:color w:val="auto"/>
          <w:sz w:val="28"/>
          <w:szCs w:val="28"/>
        </w:rPr>
        <w:t xml:space="preserve">Alternative approaches, on-going issues. </w:t>
      </w:r>
      <w:r w:rsidRPr="00182FD3">
        <w:rPr>
          <w:color w:val="auto"/>
          <w:sz w:val="28"/>
          <w:szCs w:val="28"/>
        </w:rPr>
        <w:t xml:space="preserve">Cambridge: Cambridge University Press. </w:t>
      </w:r>
    </w:p>
    <w:p w:rsidR="00182FD3" w:rsidRPr="00182FD3" w:rsidRDefault="00182FD3" w:rsidP="00182FD3">
      <w:pPr>
        <w:pStyle w:val="Default"/>
        <w:rPr>
          <w:color w:val="auto"/>
          <w:sz w:val="28"/>
          <w:szCs w:val="28"/>
        </w:rPr>
      </w:pPr>
      <w:proofErr w:type="spellStart"/>
      <w:r w:rsidRPr="00182FD3">
        <w:rPr>
          <w:color w:val="auto"/>
          <w:sz w:val="28"/>
          <w:szCs w:val="28"/>
        </w:rPr>
        <w:t>Yalden,J</w:t>
      </w:r>
      <w:proofErr w:type="spellEnd"/>
      <w:r w:rsidRPr="00182FD3">
        <w:rPr>
          <w:color w:val="auto"/>
          <w:sz w:val="28"/>
          <w:szCs w:val="28"/>
        </w:rPr>
        <w:t xml:space="preserve">.(1987).The communicative syllabus evolution design and implementation. Prentice-Hall. </w:t>
      </w:r>
    </w:p>
    <w:p w:rsidR="00182FD3" w:rsidRPr="00182FD3" w:rsidRDefault="00182FD3" w:rsidP="00182FD3">
      <w:pPr>
        <w:pStyle w:val="Default"/>
        <w:rPr>
          <w:color w:val="auto"/>
          <w:sz w:val="28"/>
          <w:szCs w:val="28"/>
        </w:rPr>
      </w:pPr>
      <w:r w:rsidRPr="00182FD3">
        <w:rPr>
          <w:b/>
          <w:bCs/>
          <w:color w:val="auto"/>
          <w:sz w:val="28"/>
          <w:szCs w:val="28"/>
        </w:rPr>
        <w:t xml:space="preserve">Course Title: Language Testing and Assessment in Amharic Teaching </w:t>
      </w:r>
    </w:p>
    <w:p w:rsidR="00182FD3" w:rsidRPr="00182FD3" w:rsidRDefault="00182FD3" w:rsidP="00182FD3">
      <w:pPr>
        <w:pStyle w:val="Default"/>
        <w:rPr>
          <w:color w:val="auto"/>
          <w:sz w:val="28"/>
          <w:szCs w:val="28"/>
        </w:rPr>
      </w:pPr>
      <w:r w:rsidRPr="00182FD3">
        <w:rPr>
          <w:b/>
          <w:bCs/>
          <w:color w:val="auto"/>
          <w:sz w:val="28"/>
          <w:szCs w:val="28"/>
        </w:rPr>
        <w:t xml:space="preserve">Course Code: TeAm516 </w:t>
      </w:r>
    </w:p>
    <w:p w:rsidR="00182FD3" w:rsidRPr="00182FD3" w:rsidRDefault="00182FD3" w:rsidP="00182FD3">
      <w:pPr>
        <w:pStyle w:val="Default"/>
        <w:rPr>
          <w:color w:val="auto"/>
          <w:sz w:val="28"/>
          <w:szCs w:val="28"/>
        </w:rPr>
      </w:pPr>
      <w:r w:rsidRPr="00182FD3">
        <w:rPr>
          <w:b/>
          <w:bCs/>
          <w:color w:val="auto"/>
          <w:sz w:val="28"/>
          <w:szCs w:val="28"/>
        </w:rPr>
        <w:t xml:space="preserve">Credit hour: 3 </w:t>
      </w:r>
    </w:p>
    <w:p w:rsidR="00182FD3" w:rsidRPr="00182FD3" w:rsidRDefault="00182FD3" w:rsidP="00182FD3">
      <w:pPr>
        <w:pStyle w:val="Default"/>
        <w:rPr>
          <w:color w:val="auto"/>
          <w:sz w:val="28"/>
          <w:szCs w:val="28"/>
        </w:rPr>
      </w:pPr>
      <w:r w:rsidRPr="00182FD3">
        <w:rPr>
          <w:b/>
          <w:bCs/>
          <w:color w:val="auto"/>
          <w:sz w:val="28"/>
          <w:szCs w:val="28"/>
        </w:rPr>
        <w:t xml:space="preserve">ECTS: 5 </w:t>
      </w:r>
    </w:p>
    <w:p w:rsidR="00182FD3" w:rsidRPr="00182FD3" w:rsidRDefault="00182FD3" w:rsidP="00182FD3">
      <w:pPr>
        <w:pStyle w:val="Default"/>
        <w:rPr>
          <w:color w:val="auto"/>
          <w:sz w:val="28"/>
          <w:szCs w:val="28"/>
        </w:rPr>
      </w:pPr>
      <w:r w:rsidRPr="00182FD3">
        <w:rPr>
          <w:b/>
          <w:bCs/>
          <w:color w:val="auto"/>
          <w:sz w:val="28"/>
          <w:szCs w:val="28"/>
        </w:rPr>
        <w:t xml:space="preserve">Pre-requisite course(s): None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This course deals with theoretical and practical consideration in the construction, use, and critical evaluation of both classroom and standardized tests of language proficiency. Hence, students will acquainted with basic concepts of validity and reliability, as well as a variety of different kinds of tests. </w:t>
      </w:r>
    </w:p>
    <w:p w:rsidR="00182FD3" w:rsidRPr="00182FD3" w:rsidRDefault="00182FD3" w:rsidP="00182FD3">
      <w:pPr>
        <w:pStyle w:val="Default"/>
        <w:rPr>
          <w:color w:val="auto"/>
          <w:sz w:val="28"/>
          <w:szCs w:val="28"/>
        </w:rPr>
      </w:pPr>
      <w:r w:rsidRPr="00182FD3">
        <w:rPr>
          <w:b/>
          <w:bCs/>
          <w:color w:val="auto"/>
          <w:sz w:val="28"/>
          <w:szCs w:val="28"/>
        </w:rPr>
        <w:t xml:space="preserve">Learning outcomes </w:t>
      </w:r>
    </w:p>
    <w:p w:rsidR="00182FD3" w:rsidRPr="00182FD3" w:rsidRDefault="00182FD3" w:rsidP="00182FD3">
      <w:pPr>
        <w:pStyle w:val="Default"/>
        <w:rPr>
          <w:color w:val="auto"/>
          <w:sz w:val="28"/>
          <w:szCs w:val="28"/>
        </w:rPr>
      </w:pPr>
      <w:r w:rsidRPr="00182FD3">
        <w:rPr>
          <w:color w:val="auto"/>
          <w:sz w:val="28"/>
          <w:szCs w:val="28"/>
        </w:rPr>
        <w:t xml:space="preserve">After the completion of the subject students will be able to: </w:t>
      </w:r>
    </w:p>
    <w:p w:rsidR="00182FD3" w:rsidRPr="00182FD3" w:rsidRDefault="00182FD3" w:rsidP="00182FD3">
      <w:pPr>
        <w:pStyle w:val="Default"/>
        <w:rPr>
          <w:color w:val="auto"/>
          <w:sz w:val="28"/>
          <w:szCs w:val="28"/>
        </w:rPr>
      </w:pPr>
      <w:r w:rsidRPr="00182FD3">
        <w:rPr>
          <w:color w:val="auto"/>
          <w:sz w:val="28"/>
          <w:szCs w:val="28"/>
        </w:rPr>
        <w:t xml:space="preserve"> Understand the main purposes of assessment and main types of assessment procedures. </w:t>
      </w:r>
    </w:p>
    <w:p w:rsidR="00182FD3" w:rsidRPr="00182FD3" w:rsidRDefault="00182FD3" w:rsidP="00182FD3">
      <w:pPr>
        <w:pStyle w:val="Default"/>
        <w:rPr>
          <w:color w:val="auto"/>
          <w:sz w:val="28"/>
          <w:szCs w:val="28"/>
        </w:rPr>
      </w:pPr>
      <w:r w:rsidRPr="00182FD3">
        <w:rPr>
          <w:color w:val="auto"/>
          <w:sz w:val="28"/>
          <w:szCs w:val="28"/>
        </w:rPr>
        <w:t xml:space="preserve"> Understand the relationship between teaching and assessment. </w:t>
      </w:r>
    </w:p>
    <w:p w:rsidR="00182FD3" w:rsidRPr="00182FD3" w:rsidRDefault="00182FD3" w:rsidP="00182FD3">
      <w:pPr>
        <w:pStyle w:val="Default"/>
        <w:rPr>
          <w:color w:val="auto"/>
          <w:sz w:val="28"/>
          <w:szCs w:val="28"/>
        </w:rPr>
      </w:pPr>
      <w:r w:rsidRPr="00182FD3">
        <w:rPr>
          <w:color w:val="auto"/>
          <w:sz w:val="28"/>
          <w:szCs w:val="28"/>
        </w:rPr>
        <w:t xml:space="preserve"> Construct different types of language tests. </w:t>
      </w:r>
    </w:p>
    <w:p w:rsidR="00182FD3" w:rsidRPr="00182FD3" w:rsidRDefault="00182FD3" w:rsidP="00182FD3">
      <w:pPr>
        <w:pStyle w:val="Default"/>
        <w:rPr>
          <w:color w:val="auto"/>
          <w:sz w:val="28"/>
          <w:szCs w:val="28"/>
        </w:rPr>
      </w:pPr>
      <w:r w:rsidRPr="00182FD3">
        <w:rPr>
          <w:color w:val="auto"/>
          <w:sz w:val="28"/>
          <w:szCs w:val="28"/>
        </w:rPr>
        <w:t xml:space="preserve"> Critically evaluate test/assessment instruments. </w:t>
      </w:r>
    </w:p>
    <w:p w:rsidR="00182FD3" w:rsidRPr="00182FD3" w:rsidRDefault="00182FD3" w:rsidP="00182FD3">
      <w:pPr>
        <w:pStyle w:val="Default"/>
        <w:rPr>
          <w:color w:val="auto"/>
          <w:sz w:val="28"/>
          <w:szCs w:val="28"/>
        </w:rPr>
      </w:pPr>
      <w:r w:rsidRPr="00182FD3">
        <w:rPr>
          <w:b/>
          <w:bCs/>
          <w:color w:val="auto"/>
          <w:sz w:val="28"/>
          <w:szCs w:val="28"/>
        </w:rPr>
        <w:t xml:space="preserve">50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 Explain major terms such as validity and reliability, and their relevance to students‟ own teaching situations. </w:t>
      </w:r>
    </w:p>
    <w:p w:rsidR="00182FD3" w:rsidRPr="00182FD3" w:rsidRDefault="00182FD3" w:rsidP="00182FD3">
      <w:pPr>
        <w:pStyle w:val="Default"/>
        <w:rPr>
          <w:color w:val="auto"/>
          <w:sz w:val="28"/>
          <w:szCs w:val="28"/>
        </w:rPr>
      </w:pPr>
      <w:r w:rsidRPr="00182FD3">
        <w:rPr>
          <w:color w:val="auto"/>
          <w:sz w:val="28"/>
          <w:szCs w:val="28"/>
        </w:rPr>
        <w:t xml:space="preserve"> Comment critically on testing and assessment practices as used in their own teaching situations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Content </w:t>
      </w:r>
    </w:p>
    <w:p w:rsidR="00182FD3" w:rsidRPr="00182FD3" w:rsidRDefault="00182FD3" w:rsidP="00182FD3">
      <w:pPr>
        <w:pStyle w:val="Default"/>
        <w:rPr>
          <w:color w:val="auto"/>
          <w:sz w:val="28"/>
          <w:szCs w:val="28"/>
        </w:rPr>
      </w:pPr>
      <w:r w:rsidRPr="00182FD3">
        <w:rPr>
          <w:b/>
          <w:bCs/>
          <w:color w:val="auto"/>
          <w:sz w:val="28"/>
          <w:szCs w:val="28"/>
        </w:rPr>
        <w:t xml:space="preserve">1. Meaning of Language Testing </w:t>
      </w:r>
    </w:p>
    <w:p w:rsidR="00182FD3" w:rsidRPr="00182FD3" w:rsidRDefault="00182FD3" w:rsidP="00182FD3">
      <w:pPr>
        <w:pStyle w:val="Default"/>
        <w:spacing w:after="156"/>
        <w:rPr>
          <w:color w:val="auto"/>
          <w:sz w:val="28"/>
          <w:szCs w:val="28"/>
        </w:rPr>
      </w:pPr>
      <w:r w:rsidRPr="00182FD3">
        <w:rPr>
          <w:color w:val="auto"/>
          <w:sz w:val="28"/>
          <w:szCs w:val="28"/>
        </w:rPr>
        <w:t xml:space="preserve">1.1 Reasons for Testing </w:t>
      </w:r>
    </w:p>
    <w:p w:rsidR="00182FD3" w:rsidRPr="00182FD3" w:rsidRDefault="00182FD3" w:rsidP="00182FD3">
      <w:pPr>
        <w:pStyle w:val="Default"/>
        <w:spacing w:after="156"/>
        <w:rPr>
          <w:color w:val="auto"/>
          <w:sz w:val="28"/>
          <w:szCs w:val="28"/>
        </w:rPr>
      </w:pPr>
      <w:r w:rsidRPr="00182FD3">
        <w:rPr>
          <w:color w:val="auto"/>
          <w:sz w:val="28"/>
          <w:szCs w:val="28"/>
        </w:rPr>
        <w:t xml:space="preserve">1.2 Teaching and Testing </w:t>
      </w:r>
    </w:p>
    <w:p w:rsidR="00182FD3" w:rsidRPr="00182FD3" w:rsidRDefault="00182FD3" w:rsidP="00182FD3">
      <w:pPr>
        <w:pStyle w:val="Default"/>
        <w:spacing w:after="156"/>
        <w:rPr>
          <w:color w:val="auto"/>
          <w:sz w:val="28"/>
          <w:szCs w:val="28"/>
        </w:rPr>
      </w:pPr>
      <w:r w:rsidRPr="00182FD3">
        <w:rPr>
          <w:color w:val="auto"/>
          <w:sz w:val="28"/>
          <w:szCs w:val="28"/>
        </w:rPr>
        <w:t xml:space="preserve">1.3 Measurement, Testing </w:t>
      </w:r>
      <w:proofErr w:type="spellStart"/>
      <w:r w:rsidRPr="00182FD3">
        <w:rPr>
          <w:color w:val="auto"/>
          <w:sz w:val="28"/>
          <w:szCs w:val="28"/>
        </w:rPr>
        <w:t>Vs</w:t>
      </w:r>
      <w:proofErr w:type="spellEnd"/>
      <w:r w:rsidRPr="00182FD3">
        <w:rPr>
          <w:color w:val="auto"/>
          <w:sz w:val="28"/>
          <w:szCs w:val="28"/>
        </w:rPr>
        <w:t xml:space="preserve"> Evaluation </w:t>
      </w:r>
    </w:p>
    <w:p w:rsidR="00182FD3" w:rsidRPr="00182FD3" w:rsidRDefault="00182FD3" w:rsidP="00182FD3">
      <w:pPr>
        <w:pStyle w:val="Default"/>
        <w:rPr>
          <w:color w:val="auto"/>
          <w:sz w:val="28"/>
          <w:szCs w:val="28"/>
        </w:rPr>
      </w:pPr>
      <w:r w:rsidRPr="00182FD3">
        <w:rPr>
          <w:color w:val="auto"/>
          <w:sz w:val="28"/>
          <w:szCs w:val="28"/>
        </w:rPr>
        <w:t xml:space="preserve">1.4 Uses of Language Testing </w:t>
      </w:r>
    </w:p>
    <w:p w:rsidR="00182FD3" w:rsidRPr="00182FD3" w:rsidRDefault="00182FD3" w:rsidP="00182FD3">
      <w:pPr>
        <w:pStyle w:val="Default"/>
        <w:rPr>
          <w:color w:val="auto"/>
          <w:sz w:val="28"/>
          <w:szCs w:val="28"/>
        </w:rPr>
      </w:pPr>
      <w:r w:rsidRPr="00182FD3">
        <w:rPr>
          <w:b/>
          <w:bCs/>
          <w:color w:val="auto"/>
          <w:sz w:val="28"/>
          <w:szCs w:val="28"/>
        </w:rPr>
        <w:t xml:space="preserve">2. Types of Language Tests </w:t>
      </w:r>
    </w:p>
    <w:p w:rsidR="00182FD3" w:rsidRPr="00182FD3" w:rsidRDefault="00182FD3" w:rsidP="00182FD3">
      <w:pPr>
        <w:pStyle w:val="Default"/>
        <w:spacing w:after="158"/>
        <w:rPr>
          <w:color w:val="auto"/>
          <w:sz w:val="28"/>
          <w:szCs w:val="28"/>
        </w:rPr>
      </w:pPr>
      <w:r w:rsidRPr="00182FD3">
        <w:rPr>
          <w:color w:val="auto"/>
          <w:sz w:val="28"/>
          <w:szCs w:val="28"/>
        </w:rPr>
        <w:t xml:space="preserve">2.1 Achievement test </w:t>
      </w:r>
    </w:p>
    <w:p w:rsidR="00182FD3" w:rsidRPr="00182FD3" w:rsidRDefault="00182FD3" w:rsidP="00182FD3">
      <w:pPr>
        <w:pStyle w:val="Default"/>
        <w:spacing w:after="158"/>
        <w:rPr>
          <w:color w:val="auto"/>
          <w:sz w:val="28"/>
          <w:szCs w:val="28"/>
        </w:rPr>
      </w:pPr>
      <w:r w:rsidRPr="00182FD3">
        <w:rPr>
          <w:color w:val="auto"/>
          <w:sz w:val="28"/>
          <w:szCs w:val="28"/>
        </w:rPr>
        <w:t xml:space="preserve">2.2 Diagnostic Test </w:t>
      </w:r>
    </w:p>
    <w:p w:rsidR="00182FD3" w:rsidRPr="00182FD3" w:rsidRDefault="00182FD3" w:rsidP="00182FD3">
      <w:pPr>
        <w:pStyle w:val="Default"/>
        <w:spacing w:after="158"/>
        <w:rPr>
          <w:color w:val="auto"/>
          <w:sz w:val="28"/>
          <w:szCs w:val="28"/>
        </w:rPr>
      </w:pPr>
      <w:r w:rsidRPr="00182FD3">
        <w:rPr>
          <w:color w:val="auto"/>
          <w:sz w:val="28"/>
          <w:szCs w:val="28"/>
        </w:rPr>
        <w:t xml:space="preserve">2.3 Proficiency Test </w:t>
      </w:r>
    </w:p>
    <w:p w:rsidR="00182FD3" w:rsidRPr="00182FD3" w:rsidRDefault="00182FD3" w:rsidP="00182FD3">
      <w:pPr>
        <w:pStyle w:val="Default"/>
        <w:spacing w:after="158"/>
        <w:rPr>
          <w:color w:val="auto"/>
          <w:sz w:val="28"/>
          <w:szCs w:val="28"/>
        </w:rPr>
      </w:pPr>
      <w:r w:rsidRPr="00182FD3">
        <w:rPr>
          <w:color w:val="auto"/>
          <w:sz w:val="28"/>
          <w:szCs w:val="28"/>
        </w:rPr>
        <w:t xml:space="preserve">2.4 Aptitude Test </w:t>
      </w:r>
    </w:p>
    <w:p w:rsidR="00182FD3" w:rsidRPr="00182FD3" w:rsidRDefault="00182FD3" w:rsidP="00182FD3">
      <w:pPr>
        <w:pStyle w:val="Default"/>
        <w:spacing w:after="158"/>
        <w:rPr>
          <w:color w:val="auto"/>
          <w:sz w:val="28"/>
          <w:szCs w:val="28"/>
        </w:rPr>
      </w:pPr>
      <w:r w:rsidRPr="00182FD3">
        <w:rPr>
          <w:color w:val="auto"/>
          <w:sz w:val="28"/>
          <w:szCs w:val="28"/>
        </w:rPr>
        <w:t xml:space="preserve">2.5 Placement Test </w:t>
      </w:r>
    </w:p>
    <w:p w:rsidR="00182FD3" w:rsidRPr="00182FD3" w:rsidRDefault="00182FD3" w:rsidP="00182FD3">
      <w:pPr>
        <w:pStyle w:val="Default"/>
        <w:rPr>
          <w:color w:val="auto"/>
          <w:sz w:val="28"/>
          <w:szCs w:val="28"/>
        </w:rPr>
      </w:pPr>
      <w:r w:rsidRPr="00182FD3">
        <w:rPr>
          <w:color w:val="auto"/>
          <w:sz w:val="28"/>
          <w:szCs w:val="28"/>
        </w:rPr>
        <w:t xml:space="preserve">2.6 Continuous Assessment </w:t>
      </w:r>
    </w:p>
    <w:p w:rsidR="00182FD3" w:rsidRPr="00182FD3" w:rsidRDefault="00182FD3" w:rsidP="00182FD3">
      <w:pPr>
        <w:pStyle w:val="Default"/>
        <w:rPr>
          <w:color w:val="auto"/>
          <w:sz w:val="28"/>
          <w:szCs w:val="28"/>
        </w:rPr>
      </w:pPr>
      <w:r w:rsidRPr="00182FD3">
        <w:rPr>
          <w:b/>
          <w:bCs/>
          <w:color w:val="auto"/>
          <w:sz w:val="28"/>
          <w:szCs w:val="28"/>
        </w:rPr>
        <w:t xml:space="preserve">3. Types of Testing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3. 1. Direct </w:t>
      </w:r>
      <w:proofErr w:type="spellStart"/>
      <w:r w:rsidRPr="00182FD3">
        <w:rPr>
          <w:color w:val="auto"/>
          <w:sz w:val="28"/>
          <w:szCs w:val="28"/>
        </w:rPr>
        <w:t>Vs</w:t>
      </w:r>
      <w:proofErr w:type="spellEnd"/>
      <w:r w:rsidRPr="00182FD3">
        <w:rPr>
          <w:color w:val="auto"/>
          <w:sz w:val="28"/>
          <w:szCs w:val="28"/>
        </w:rPr>
        <w:t xml:space="preserve"> Indirect Testing </w:t>
      </w:r>
    </w:p>
    <w:p w:rsidR="00182FD3" w:rsidRPr="00182FD3" w:rsidRDefault="00182FD3" w:rsidP="00182FD3">
      <w:pPr>
        <w:pStyle w:val="Default"/>
        <w:rPr>
          <w:color w:val="auto"/>
          <w:sz w:val="28"/>
          <w:szCs w:val="28"/>
        </w:rPr>
      </w:pPr>
      <w:r w:rsidRPr="00182FD3">
        <w:rPr>
          <w:color w:val="auto"/>
          <w:sz w:val="28"/>
          <w:szCs w:val="28"/>
        </w:rPr>
        <w:t xml:space="preserve">3.2. Discrete point </w:t>
      </w:r>
      <w:proofErr w:type="spellStart"/>
      <w:r w:rsidRPr="00182FD3">
        <w:rPr>
          <w:color w:val="auto"/>
          <w:sz w:val="28"/>
          <w:szCs w:val="28"/>
        </w:rPr>
        <w:t>Vs</w:t>
      </w:r>
      <w:proofErr w:type="spellEnd"/>
      <w:r w:rsidRPr="00182FD3">
        <w:rPr>
          <w:color w:val="auto"/>
          <w:sz w:val="28"/>
          <w:szCs w:val="28"/>
        </w:rPr>
        <w:t xml:space="preserve"> Integrative Testing </w:t>
      </w:r>
    </w:p>
    <w:p w:rsidR="00182FD3" w:rsidRPr="00182FD3" w:rsidRDefault="00182FD3" w:rsidP="00182FD3">
      <w:pPr>
        <w:pStyle w:val="Default"/>
        <w:rPr>
          <w:color w:val="auto"/>
          <w:sz w:val="28"/>
          <w:szCs w:val="28"/>
        </w:rPr>
      </w:pPr>
      <w:r w:rsidRPr="00182FD3">
        <w:rPr>
          <w:color w:val="auto"/>
          <w:sz w:val="28"/>
          <w:szCs w:val="28"/>
        </w:rPr>
        <w:t xml:space="preserve">3.3 Norm-Referenced </w:t>
      </w:r>
      <w:proofErr w:type="spellStart"/>
      <w:r w:rsidRPr="00182FD3">
        <w:rPr>
          <w:color w:val="auto"/>
          <w:sz w:val="28"/>
          <w:szCs w:val="28"/>
        </w:rPr>
        <w:t>Vs</w:t>
      </w:r>
      <w:proofErr w:type="spellEnd"/>
      <w:r w:rsidRPr="00182FD3">
        <w:rPr>
          <w:color w:val="auto"/>
          <w:sz w:val="28"/>
          <w:szCs w:val="28"/>
        </w:rPr>
        <w:t xml:space="preserve"> Criterion-Referenced Testing </w:t>
      </w:r>
    </w:p>
    <w:p w:rsidR="00182FD3" w:rsidRPr="00182FD3" w:rsidRDefault="00182FD3" w:rsidP="00182FD3">
      <w:pPr>
        <w:pStyle w:val="Default"/>
        <w:rPr>
          <w:color w:val="auto"/>
          <w:sz w:val="28"/>
          <w:szCs w:val="28"/>
        </w:rPr>
      </w:pPr>
      <w:r w:rsidRPr="00182FD3">
        <w:rPr>
          <w:color w:val="auto"/>
          <w:sz w:val="28"/>
          <w:szCs w:val="28"/>
        </w:rPr>
        <w:t xml:space="preserve">3.4 Objective </w:t>
      </w:r>
      <w:proofErr w:type="spellStart"/>
      <w:r w:rsidRPr="00182FD3">
        <w:rPr>
          <w:color w:val="auto"/>
          <w:sz w:val="28"/>
          <w:szCs w:val="28"/>
        </w:rPr>
        <w:t>Vs</w:t>
      </w:r>
      <w:proofErr w:type="spellEnd"/>
      <w:r w:rsidRPr="00182FD3">
        <w:rPr>
          <w:color w:val="auto"/>
          <w:sz w:val="28"/>
          <w:szCs w:val="28"/>
        </w:rPr>
        <w:t xml:space="preserve"> Subjective Testing </w:t>
      </w:r>
    </w:p>
    <w:p w:rsidR="00182FD3" w:rsidRPr="00182FD3" w:rsidRDefault="00182FD3" w:rsidP="00182FD3">
      <w:pPr>
        <w:pStyle w:val="Default"/>
        <w:rPr>
          <w:color w:val="auto"/>
          <w:sz w:val="28"/>
          <w:szCs w:val="28"/>
        </w:rPr>
      </w:pPr>
      <w:r w:rsidRPr="00182FD3">
        <w:rPr>
          <w:color w:val="auto"/>
          <w:sz w:val="28"/>
          <w:szCs w:val="28"/>
        </w:rPr>
        <w:t xml:space="preserve">3.5 Communicative Language Testing </w:t>
      </w:r>
    </w:p>
    <w:p w:rsidR="00182FD3" w:rsidRPr="00182FD3" w:rsidRDefault="00182FD3" w:rsidP="00182FD3">
      <w:pPr>
        <w:pStyle w:val="Default"/>
        <w:rPr>
          <w:color w:val="auto"/>
          <w:sz w:val="28"/>
          <w:szCs w:val="28"/>
        </w:rPr>
      </w:pPr>
      <w:r w:rsidRPr="00182FD3">
        <w:rPr>
          <w:b/>
          <w:bCs/>
          <w:color w:val="auto"/>
          <w:sz w:val="28"/>
          <w:szCs w:val="28"/>
        </w:rPr>
        <w:t xml:space="preserve">4. Testing Language Skills </w:t>
      </w:r>
    </w:p>
    <w:p w:rsidR="00182FD3" w:rsidRPr="00182FD3" w:rsidRDefault="00182FD3" w:rsidP="00182FD3">
      <w:pPr>
        <w:pStyle w:val="Default"/>
        <w:rPr>
          <w:color w:val="auto"/>
          <w:sz w:val="28"/>
          <w:szCs w:val="28"/>
        </w:rPr>
      </w:pPr>
      <w:r w:rsidRPr="00182FD3">
        <w:rPr>
          <w:b/>
          <w:bCs/>
          <w:color w:val="auto"/>
          <w:sz w:val="28"/>
          <w:szCs w:val="28"/>
        </w:rPr>
        <w:t xml:space="preserve">4.1 </w:t>
      </w:r>
      <w:r w:rsidRPr="00182FD3">
        <w:rPr>
          <w:color w:val="auto"/>
          <w:sz w:val="28"/>
          <w:szCs w:val="28"/>
        </w:rPr>
        <w:t xml:space="preserve">Testing Listening Skills </w:t>
      </w:r>
    </w:p>
    <w:p w:rsidR="00182FD3" w:rsidRPr="00182FD3" w:rsidRDefault="00182FD3" w:rsidP="00182FD3">
      <w:pPr>
        <w:pStyle w:val="Default"/>
        <w:rPr>
          <w:color w:val="auto"/>
          <w:sz w:val="28"/>
          <w:szCs w:val="28"/>
        </w:rPr>
      </w:pPr>
      <w:r w:rsidRPr="00182FD3">
        <w:rPr>
          <w:color w:val="auto"/>
          <w:sz w:val="28"/>
          <w:szCs w:val="28"/>
        </w:rPr>
        <w:t xml:space="preserve">4.2 Testing Oral Skills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color w:val="auto"/>
          <w:sz w:val="28"/>
          <w:szCs w:val="28"/>
        </w:rPr>
        <w:t xml:space="preserve">4.3 Testing Reading Skills </w:t>
      </w:r>
    </w:p>
    <w:p w:rsidR="00182FD3" w:rsidRPr="00182FD3" w:rsidRDefault="00182FD3" w:rsidP="00182FD3">
      <w:pPr>
        <w:pStyle w:val="Default"/>
        <w:rPr>
          <w:color w:val="auto"/>
          <w:sz w:val="28"/>
          <w:szCs w:val="28"/>
        </w:rPr>
      </w:pPr>
      <w:r w:rsidRPr="00182FD3">
        <w:rPr>
          <w:color w:val="auto"/>
          <w:sz w:val="28"/>
          <w:szCs w:val="28"/>
        </w:rPr>
        <w:t xml:space="preserve">4.4 Testing Writing Skills </w:t>
      </w:r>
    </w:p>
    <w:p w:rsidR="00182FD3" w:rsidRPr="00182FD3" w:rsidRDefault="00182FD3" w:rsidP="00182FD3">
      <w:pPr>
        <w:pStyle w:val="Default"/>
        <w:rPr>
          <w:color w:val="auto"/>
          <w:sz w:val="28"/>
          <w:szCs w:val="28"/>
        </w:rPr>
      </w:pPr>
      <w:r w:rsidRPr="00182FD3">
        <w:rPr>
          <w:color w:val="auto"/>
          <w:sz w:val="28"/>
          <w:szCs w:val="28"/>
        </w:rPr>
        <w:t xml:space="preserve">4.5 Testing Grammar and vocabulary </w:t>
      </w:r>
    </w:p>
    <w:p w:rsidR="00182FD3" w:rsidRPr="00182FD3" w:rsidRDefault="00182FD3" w:rsidP="00182FD3">
      <w:pPr>
        <w:pStyle w:val="Default"/>
        <w:rPr>
          <w:color w:val="auto"/>
          <w:sz w:val="28"/>
          <w:szCs w:val="28"/>
        </w:rPr>
      </w:pPr>
      <w:r w:rsidRPr="00182FD3">
        <w:rPr>
          <w:b/>
          <w:bCs/>
          <w:color w:val="auto"/>
          <w:sz w:val="28"/>
          <w:szCs w:val="28"/>
        </w:rPr>
        <w:t xml:space="preserve">4. Testing Criteria </w:t>
      </w:r>
    </w:p>
    <w:p w:rsidR="00182FD3" w:rsidRPr="00182FD3" w:rsidRDefault="00182FD3" w:rsidP="00182FD3">
      <w:pPr>
        <w:pStyle w:val="Default"/>
        <w:rPr>
          <w:color w:val="auto"/>
          <w:sz w:val="28"/>
          <w:szCs w:val="28"/>
        </w:rPr>
      </w:pPr>
      <w:r w:rsidRPr="00182FD3">
        <w:rPr>
          <w:b/>
          <w:bCs/>
          <w:color w:val="auto"/>
          <w:sz w:val="28"/>
          <w:szCs w:val="28"/>
        </w:rPr>
        <w:t xml:space="preserve">51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
    <w:p w:rsidR="00182FD3" w:rsidRPr="00182FD3" w:rsidRDefault="00182FD3" w:rsidP="00182FD3">
      <w:pPr>
        <w:pStyle w:val="Default"/>
        <w:spacing w:after="164"/>
        <w:rPr>
          <w:color w:val="auto"/>
          <w:sz w:val="28"/>
          <w:szCs w:val="28"/>
        </w:rPr>
      </w:pPr>
      <w:r w:rsidRPr="00182FD3">
        <w:rPr>
          <w:color w:val="auto"/>
          <w:sz w:val="28"/>
          <w:szCs w:val="28"/>
        </w:rPr>
        <w:t xml:space="preserve">4.1.Validity </w:t>
      </w:r>
    </w:p>
    <w:p w:rsidR="00182FD3" w:rsidRPr="00182FD3" w:rsidRDefault="00182FD3" w:rsidP="00182FD3">
      <w:pPr>
        <w:pStyle w:val="Default"/>
        <w:rPr>
          <w:color w:val="auto"/>
          <w:sz w:val="28"/>
          <w:szCs w:val="28"/>
        </w:rPr>
      </w:pPr>
      <w:r w:rsidRPr="00182FD3">
        <w:rPr>
          <w:color w:val="auto"/>
          <w:sz w:val="28"/>
          <w:szCs w:val="28"/>
        </w:rPr>
        <w:t xml:space="preserve">4.2.Reliability </w:t>
      </w:r>
    </w:p>
    <w:p w:rsidR="00182FD3" w:rsidRPr="00182FD3" w:rsidRDefault="00182FD3" w:rsidP="00182FD3">
      <w:pPr>
        <w:pStyle w:val="Default"/>
        <w:rPr>
          <w:color w:val="auto"/>
          <w:sz w:val="28"/>
          <w:szCs w:val="28"/>
        </w:rPr>
      </w:pPr>
      <w:r w:rsidRPr="00182FD3">
        <w:rPr>
          <w:b/>
          <w:bCs/>
          <w:color w:val="auto"/>
          <w:sz w:val="28"/>
          <w:szCs w:val="28"/>
        </w:rPr>
        <w:t xml:space="preserve">5. Developing and Administering Tests </w:t>
      </w:r>
    </w:p>
    <w:p w:rsidR="00182FD3" w:rsidRPr="00182FD3" w:rsidRDefault="00182FD3" w:rsidP="00182FD3">
      <w:pPr>
        <w:pStyle w:val="Default"/>
        <w:spacing w:after="167"/>
        <w:rPr>
          <w:color w:val="auto"/>
          <w:sz w:val="28"/>
          <w:szCs w:val="28"/>
        </w:rPr>
      </w:pPr>
      <w:r w:rsidRPr="00182FD3">
        <w:rPr>
          <w:color w:val="auto"/>
          <w:sz w:val="28"/>
          <w:szCs w:val="28"/>
        </w:rPr>
        <w:t xml:space="preserve">5.1.Test Construction </w:t>
      </w:r>
    </w:p>
    <w:p w:rsidR="00182FD3" w:rsidRPr="00182FD3" w:rsidRDefault="00182FD3" w:rsidP="00182FD3">
      <w:pPr>
        <w:pStyle w:val="Default"/>
        <w:spacing w:after="167"/>
        <w:rPr>
          <w:color w:val="auto"/>
          <w:sz w:val="28"/>
          <w:szCs w:val="28"/>
        </w:rPr>
      </w:pPr>
      <w:r w:rsidRPr="00182FD3">
        <w:rPr>
          <w:color w:val="auto"/>
          <w:sz w:val="28"/>
          <w:szCs w:val="28"/>
        </w:rPr>
        <w:t xml:space="preserve">5.2.Test Administration </w:t>
      </w:r>
    </w:p>
    <w:p w:rsidR="00182FD3" w:rsidRPr="00182FD3" w:rsidRDefault="00182FD3" w:rsidP="00182FD3">
      <w:pPr>
        <w:pStyle w:val="Default"/>
        <w:rPr>
          <w:color w:val="auto"/>
          <w:sz w:val="28"/>
          <w:szCs w:val="28"/>
        </w:rPr>
      </w:pPr>
      <w:r w:rsidRPr="00182FD3">
        <w:rPr>
          <w:color w:val="auto"/>
          <w:sz w:val="28"/>
          <w:szCs w:val="28"/>
        </w:rPr>
        <w:t xml:space="preserve">5.3.Backwash Effects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Lecture </w:t>
      </w:r>
    </w:p>
    <w:p w:rsidR="00182FD3" w:rsidRPr="00182FD3" w:rsidRDefault="00182FD3" w:rsidP="00182FD3">
      <w:pPr>
        <w:pStyle w:val="Default"/>
        <w:rPr>
          <w:color w:val="auto"/>
          <w:sz w:val="28"/>
          <w:szCs w:val="28"/>
        </w:rPr>
      </w:pPr>
      <w:r w:rsidRPr="00182FD3">
        <w:rPr>
          <w:color w:val="auto"/>
          <w:sz w:val="28"/>
          <w:szCs w:val="28"/>
        </w:rPr>
        <w:t xml:space="preserve">Teacher supported Peer and Group Discussion </w:t>
      </w:r>
    </w:p>
    <w:p w:rsidR="00182FD3" w:rsidRPr="00182FD3" w:rsidRDefault="00182FD3" w:rsidP="00182FD3">
      <w:pPr>
        <w:pStyle w:val="Default"/>
        <w:rPr>
          <w:color w:val="auto"/>
          <w:sz w:val="28"/>
          <w:szCs w:val="28"/>
        </w:rPr>
      </w:pPr>
      <w:r w:rsidRPr="00182FD3">
        <w:rPr>
          <w:color w:val="auto"/>
          <w:sz w:val="28"/>
          <w:szCs w:val="28"/>
        </w:rPr>
        <w:t xml:space="preserve">Self-study </w:t>
      </w:r>
    </w:p>
    <w:p w:rsidR="00182FD3" w:rsidRPr="00182FD3" w:rsidRDefault="00182FD3" w:rsidP="00182FD3">
      <w:pPr>
        <w:pStyle w:val="Default"/>
        <w:rPr>
          <w:color w:val="auto"/>
          <w:sz w:val="28"/>
          <w:szCs w:val="28"/>
        </w:rPr>
      </w:pPr>
      <w:r w:rsidRPr="00182FD3">
        <w:rPr>
          <w:color w:val="auto"/>
          <w:sz w:val="28"/>
          <w:szCs w:val="28"/>
        </w:rPr>
        <w:t xml:space="preserve">Group Work </w:t>
      </w: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Individual paper: 30% </w:t>
      </w:r>
    </w:p>
    <w:p w:rsidR="00182FD3" w:rsidRPr="00182FD3" w:rsidRDefault="00182FD3" w:rsidP="00182FD3">
      <w:pPr>
        <w:pStyle w:val="Default"/>
        <w:rPr>
          <w:color w:val="auto"/>
          <w:sz w:val="28"/>
          <w:szCs w:val="28"/>
        </w:rPr>
      </w:pPr>
      <w:r w:rsidRPr="00182FD3">
        <w:rPr>
          <w:color w:val="auto"/>
          <w:sz w:val="28"/>
          <w:szCs w:val="28"/>
        </w:rPr>
        <w:t xml:space="preserve">Group paper: 20% </w:t>
      </w:r>
    </w:p>
    <w:p w:rsidR="00182FD3" w:rsidRPr="00182FD3" w:rsidRDefault="00182FD3" w:rsidP="00182FD3">
      <w:pPr>
        <w:pStyle w:val="Default"/>
        <w:rPr>
          <w:color w:val="auto"/>
          <w:sz w:val="28"/>
          <w:szCs w:val="28"/>
        </w:rPr>
      </w:pPr>
      <w:r w:rsidRPr="00182FD3">
        <w:rPr>
          <w:color w:val="auto"/>
          <w:sz w:val="28"/>
          <w:szCs w:val="28"/>
        </w:rPr>
        <w:t xml:space="preserve">Individual presentation: 10% </w:t>
      </w:r>
    </w:p>
    <w:p w:rsidR="00182FD3" w:rsidRPr="00182FD3" w:rsidRDefault="00182FD3" w:rsidP="00182FD3">
      <w:pPr>
        <w:pStyle w:val="Default"/>
        <w:rPr>
          <w:color w:val="auto"/>
          <w:sz w:val="28"/>
          <w:szCs w:val="28"/>
        </w:rPr>
      </w:pPr>
      <w:r w:rsidRPr="00182FD3">
        <w:rPr>
          <w:color w:val="auto"/>
          <w:sz w:val="28"/>
          <w:szCs w:val="28"/>
        </w:rPr>
        <w:t xml:space="preserve">Final exam: 40% </w:t>
      </w:r>
    </w:p>
    <w:p w:rsidR="00182FD3" w:rsidRPr="00182FD3" w:rsidRDefault="00182FD3" w:rsidP="00182FD3">
      <w:pPr>
        <w:pStyle w:val="Default"/>
        <w:rPr>
          <w:color w:val="auto"/>
          <w:sz w:val="28"/>
          <w:szCs w:val="28"/>
        </w:rPr>
      </w:pPr>
      <w:r w:rsidRPr="00182FD3">
        <w:rPr>
          <w:b/>
          <w:bCs/>
          <w:color w:val="auto"/>
          <w:sz w:val="28"/>
          <w:szCs w:val="28"/>
        </w:rPr>
        <w:t xml:space="preserve">References </w:t>
      </w:r>
    </w:p>
    <w:p w:rsidR="00182FD3" w:rsidRPr="00182FD3" w:rsidRDefault="00182FD3" w:rsidP="00182FD3">
      <w:pPr>
        <w:pStyle w:val="Default"/>
        <w:rPr>
          <w:color w:val="auto"/>
          <w:sz w:val="28"/>
          <w:szCs w:val="28"/>
        </w:rPr>
      </w:pPr>
      <w:r w:rsidRPr="00182FD3">
        <w:rPr>
          <w:color w:val="auto"/>
          <w:sz w:val="28"/>
          <w:szCs w:val="28"/>
        </w:rPr>
        <w:t xml:space="preserve">Bachman, L.F. (1990). Fundamental Consideration in Language Testing. Oxford: Oxford University Press. </w:t>
      </w:r>
    </w:p>
    <w:p w:rsidR="00182FD3" w:rsidRPr="00182FD3" w:rsidRDefault="00182FD3" w:rsidP="00182FD3">
      <w:pPr>
        <w:pStyle w:val="Default"/>
        <w:rPr>
          <w:color w:val="auto"/>
          <w:sz w:val="28"/>
          <w:szCs w:val="28"/>
        </w:rPr>
      </w:pPr>
      <w:proofErr w:type="spellStart"/>
      <w:r w:rsidRPr="00182FD3">
        <w:rPr>
          <w:color w:val="auto"/>
          <w:sz w:val="28"/>
          <w:szCs w:val="28"/>
        </w:rPr>
        <w:t>Bormuth</w:t>
      </w:r>
      <w:proofErr w:type="spellEnd"/>
      <w:r w:rsidRPr="00182FD3">
        <w:rPr>
          <w:color w:val="auto"/>
          <w:sz w:val="28"/>
          <w:szCs w:val="28"/>
        </w:rPr>
        <w:t xml:space="preserve">, J.R. (1970). On the </w:t>
      </w:r>
      <w:proofErr w:type="spellStart"/>
      <w:r w:rsidRPr="00182FD3">
        <w:rPr>
          <w:color w:val="auto"/>
          <w:sz w:val="28"/>
          <w:szCs w:val="28"/>
        </w:rPr>
        <w:t>Thiory</w:t>
      </w:r>
      <w:proofErr w:type="spellEnd"/>
      <w:r w:rsidRPr="00182FD3">
        <w:rPr>
          <w:color w:val="auto"/>
          <w:sz w:val="28"/>
          <w:szCs w:val="28"/>
        </w:rPr>
        <w:t xml:space="preserve"> of Achievement Test Items. </w:t>
      </w:r>
      <w:proofErr w:type="spellStart"/>
      <w:r w:rsidRPr="00182FD3">
        <w:rPr>
          <w:color w:val="auto"/>
          <w:sz w:val="28"/>
          <w:szCs w:val="28"/>
        </w:rPr>
        <w:t>Chicago:The</w:t>
      </w:r>
      <w:proofErr w:type="spellEnd"/>
      <w:r w:rsidRPr="00182FD3">
        <w:rPr>
          <w:color w:val="auto"/>
          <w:sz w:val="28"/>
          <w:szCs w:val="28"/>
        </w:rPr>
        <w:t xml:space="preserve"> University of Chicago Press. </w:t>
      </w:r>
    </w:p>
    <w:p w:rsidR="00182FD3" w:rsidRPr="00182FD3" w:rsidRDefault="00182FD3" w:rsidP="00182FD3">
      <w:pPr>
        <w:pStyle w:val="Default"/>
        <w:rPr>
          <w:color w:val="auto"/>
          <w:sz w:val="28"/>
          <w:szCs w:val="28"/>
        </w:rPr>
      </w:pPr>
      <w:r w:rsidRPr="00182FD3">
        <w:rPr>
          <w:color w:val="auto"/>
          <w:sz w:val="28"/>
          <w:szCs w:val="28"/>
        </w:rPr>
        <w:t xml:space="preserve">Cohen, A.D. (1980). Testing Language Ability in the </w:t>
      </w:r>
      <w:proofErr w:type="spellStart"/>
      <w:r w:rsidRPr="00182FD3">
        <w:rPr>
          <w:color w:val="auto"/>
          <w:sz w:val="28"/>
          <w:szCs w:val="28"/>
        </w:rPr>
        <w:t>Classroom.Rowley</w:t>
      </w:r>
      <w:proofErr w:type="spellEnd"/>
      <w:r w:rsidRPr="00182FD3">
        <w:rPr>
          <w:color w:val="auto"/>
          <w:sz w:val="28"/>
          <w:szCs w:val="28"/>
        </w:rPr>
        <w:t xml:space="preserve">, Massachusetts: Newbury House publishers. Inc. </w:t>
      </w:r>
    </w:p>
    <w:p w:rsidR="00182FD3" w:rsidRPr="00182FD3" w:rsidRDefault="00182FD3" w:rsidP="00182FD3">
      <w:pPr>
        <w:pStyle w:val="Default"/>
        <w:rPr>
          <w:color w:val="auto"/>
          <w:sz w:val="28"/>
          <w:szCs w:val="28"/>
        </w:rPr>
      </w:pPr>
      <w:proofErr w:type="spellStart"/>
      <w:r w:rsidRPr="00182FD3">
        <w:rPr>
          <w:color w:val="auto"/>
          <w:sz w:val="28"/>
          <w:szCs w:val="28"/>
        </w:rPr>
        <w:t>Crockel</w:t>
      </w:r>
      <w:proofErr w:type="spellEnd"/>
      <w:r w:rsidRPr="00182FD3">
        <w:rPr>
          <w:color w:val="auto"/>
          <w:sz w:val="28"/>
          <w:szCs w:val="28"/>
        </w:rPr>
        <w:t xml:space="preserve">, A.C. (1981). Statistics for Teachers. (3rd ed.) </w:t>
      </w:r>
      <w:proofErr w:type="spellStart"/>
      <w:r w:rsidRPr="00182FD3">
        <w:rPr>
          <w:color w:val="auto"/>
          <w:sz w:val="28"/>
          <w:szCs w:val="28"/>
        </w:rPr>
        <w:t>Mfer-Nels</w:t>
      </w:r>
      <w:proofErr w:type="spellEnd"/>
      <w:r w:rsidRPr="00182FD3">
        <w:rPr>
          <w:color w:val="auto"/>
          <w:sz w:val="28"/>
          <w:szCs w:val="28"/>
        </w:rPr>
        <w:t xml:space="preserve"> on: pub. Co Ltd. </w:t>
      </w:r>
    </w:p>
    <w:p w:rsidR="00182FD3" w:rsidRPr="00182FD3" w:rsidRDefault="00182FD3" w:rsidP="00182FD3">
      <w:pPr>
        <w:pStyle w:val="Default"/>
        <w:rPr>
          <w:color w:val="auto"/>
          <w:sz w:val="28"/>
          <w:szCs w:val="28"/>
        </w:rPr>
      </w:pPr>
      <w:r w:rsidRPr="00182FD3">
        <w:rPr>
          <w:color w:val="auto"/>
          <w:sz w:val="28"/>
          <w:szCs w:val="28"/>
        </w:rPr>
        <w:t xml:space="preserve">Cumming, </w:t>
      </w:r>
      <w:proofErr w:type="spellStart"/>
      <w:r w:rsidRPr="00182FD3">
        <w:rPr>
          <w:color w:val="auto"/>
          <w:sz w:val="28"/>
          <w:szCs w:val="28"/>
        </w:rPr>
        <w:t>Alister</w:t>
      </w:r>
      <w:proofErr w:type="spellEnd"/>
      <w:r w:rsidRPr="00182FD3">
        <w:rPr>
          <w:color w:val="auto"/>
          <w:sz w:val="28"/>
          <w:szCs w:val="28"/>
        </w:rPr>
        <w:t xml:space="preserve"> &amp; Richard Berwick (eds.). (1996). Validation in Language Teaching. London: Cromwell Press. </w:t>
      </w:r>
    </w:p>
    <w:p w:rsidR="00182FD3" w:rsidRPr="00182FD3" w:rsidRDefault="00182FD3" w:rsidP="00182FD3">
      <w:pPr>
        <w:pStyle w:val="Default"/>
        <w:rPr>
          <w:color w:val="auto"/>
          <w:sz w:val="28"/>
          <w:szCs w:val="28"/>
        </w:rPr>
      </w:pPr>
      <w:proofErr w:type="spellStart"/>
      <w:r w:rsidRPr="00182FD3">
        <w:rPr>
          <w:color w:val="auto"/>
          <w:sz w:val="28"/>
          <w:szCs w:val="28"/>
        </w:rPr>
        <w:t>Ebel</w:t>
      </w:r>
      <w:proofErr w:type="spellEnd"/>
      <w:r w:rsidRPr="00182FD3">
        <w:rPr>
          <w:color w:val="auto"/>
          <w:sz w:val="28"/>
          <w:szCs w:val="28"/>
        </w:rPr>
        <w:t xml:space="preserve">, R.L. (1979). Essentials of Educational Measurement. Engle Word diffs, </w:t>
      </w:r>
      <w:proofErr w:type="spellStart"/>
      <w:r w:rsidRPr="00182FD3">
        <w:rPr>
          <w:color w:val="auto"/>
          <w:sz w:val="28"/>
          <w:szCs w:val="28"/>
        </w:rPr>
        <w:t>N.j.</w:t>
      </w:r>
      <w:proofErr w:type="spellEnd"/>
      <w:r w:rsidRPr="00182FD3">
        <w:rPr>
          <w:color w:val="auto"/>
          <w:sz w:val="28"/>
          <w:szCs w:val="28"/>
        </w:rPr>
        <w:t xml:space="preserve"> Prentice Hall. </w:t>
      </w:r>
    </w:p>
    <w:p w:rsidR="00182FD3" w:rsidRPr="00182FD3" w:rsidRDefault="00182FD3" w:rsidP="00182FD3">
      <w:pPr>
        <w:pStyle w:val="Default"/>
        <w:rPr>
          <w:color w:val="auto"/>
          <w:sz w:val="28"/>
          <w:szCs w:val="28"/>
        </w:rPr>
      </w:pPr>
      <w:r w:rsidRPr="00182FD3">
        <w:rPr>
          <w:color w:val="auto"/>
          <w:sz w:val="28"/>
          <w:szCs w:val="28"/>
        </w:rPr>
        <w:t xml:space="preserve">Genesee, </w:t>
      </w:r>
      <w:proofErr w:type="spellStart"/>
      <w:r w:rsidRPr="00182FD3">
        <w:rPr>
          <w:color w:val="auto"/>
          <w:sz w:val="28"/>
          <w:szCs w:val="28"/>
        </w:rPr>
        <w:t>fred</w:t>
      </w:r>
      <w:proofErr w:type="spellEnd"/>
      <w:r w:rsidRPr="00182FD3">
        <w:rPr>
          <w:color w:val="auto"/>
          <w:sz w:val="28"/>
          <w:szCs w:val="28"/>
        </w:rPr>
        <w:t xml:space="preserve"> &amp; John A. Upshur. (1998). Classroom-Based Evaluation in second Language </w:t>
      </w:r>
      <w:proofErr w:type="spellStart"/>
      <w:r w:rsidRPr="00182FD3">
        <w:rPr>
          <w:color w:val="auto"/>
          <w:sz w:val="28"/>
          <w:szCs w:val="28"/>
        </w:rPr>
        <w:t>Wducation</w:t>
      </w:r>
      <w:proofErr w:type="spellEnd"/>
      <w:r w:rsidRPr="00182FD3">
        <w:rPr>
          <w:color w:val="auto"/>
          <w:sz w:val="28"/>
          <w:szCs w:val="28"/>
        </w:rPr>
        <w:t xml:space="preserve">. Cambridge: Cambridge University press. </w:t>
      </w:r>
      <w:r w:rsidRPr="00182FD3">
        <w:rPr>
          <w:b/>
          <w:bCs/>
          <w:color w:val="auto"/>
          <w:sz w:val="28"/>
          <w:szCs w:val="28"/>
        </w:rPr>
        <w:t xml:space="preserve">52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roofErr w:type="spellStart"/>
      <w:r w:rsidRPr="00182FD3">
        <w:rPr>
          <w:color w:val="auto"/>
          <w:sz w:val="28"/>
          <w:szCs w:val="28"/>
        </w:rPr>
        <w:lastRenderedPageBreak/>
        <w:t>Gronlund</w:t>
      </w:r>
      <w:proofErr w:type="spellEnd"/>
      <w:r w:rsidRPr="00182FD3">
        <w:rPr>
          <w:color w:val="auto"/>
          <w:sz w:val="28"/>
          <w:szCs w:val="28"/>
        </w:rPr>
        <w:t xml:space="preserve">, N.E. (1988). How to construct </w:t>
      </w:r>
      <w:proofErr w:type="spellStart"/>
      <w:r w:rsidRPr="00182FD3">
        <w:rPr>
          <w:color w:val="auto"/>
          <w:sz w:val="28"/>
          <w:szCs w:val="28"/>
        </w:rPr>
        <w:t>Achivement</w:t>
      </w:r>
      <w:proofErr w:type="spellEnd"/>
      <w:r w:rsidRPr="00182FD3">
        <w:rPr>
          <w:color w:val="auto"/>
          <w:sz w:val="28"/>
          <w:szCs w:val="28"/>
        </w:rPr>
        <w:t xml:space="preserve"> Tests. (4th ed.) New Jersey: </w:t>
      </w:r>
      <w:proofErr w:type="spellStart"/>
      <w:r w:rsidRPr="00182FD3">
        <w:rPr>
          <w:color w:val="auto"/>
          <w:sz w:val="28"/>
          <w:szCs w:val="28"/>
        </w:rPr>
        <w:t>Printice</w:t>
      </w:r>
      <w:proofErr w:type="spellEnd"/>
      <w:r w:rsidRPr="00182FD3">
        <w:rPr>
          <w:color w:val="auto"/>
          <w:sz w:val="28"/>
          <w:szCs w:val="28"/>
        </w:rPr>
        <w:t xml:space="preserve"> Hall, Inc. </w:t>
      </w:r>
    </w:p>
    <w:p w:rsidR="00182FD3" w:rsidRPr="00182FD3" w:rsidRDefault="00182FD3" w:rsidP="00182FD3">
      <w:pPr>
        <w:pStyle w:val="Default"/>
        <w:rPr>
          <w:color w:val="auto"/>
          <w:sz w:val="28"/>
          <w:szCs w:val="28"/>
        </w:rPr>
      </w:pPr>
      <w:r w:rsidRPr="00182FD3">
        <w:rPr>
          <w:color w:val="auto"/>
          <w:sz w:val="28"/>
          <w:szCs w:val="28"/>
        </w:rPr>
        <w:t xml:space="preserve">Harrison, A. (1988). A Language Testing </w:t>
      </w:r>
      <w:proofErr w:type="spellStart"/>
      <w:r w:rsidRPr="00182FD3">
        <w:rPr>
          <w:color w:val="auto"/>
          <w:sz w:val="28"/>
          <w:szCs w:val="28"/>
        </w:rPr>
        <w:t>Handbok</w:t>
      </w:r>
      <w:proofErr w:type="spellEnd"/>
      <w:r w:rsidRPr="00182FD3">
        <w:rPr>
          <w:color w:val="auto"/>
          <w:sz w:val="28"/>
          <w:szCs w:val="28"/>
        </w:rPr>
        <w:t xml:space="preserve">. London: Ma </w:t>
      </w:r>
      <w:proofErr w:type="spellStart"/>
      <w:r w:rsidRPr="00182FD3">
        <w:rPr>
          <w:color w:val="auto"/>
          <w:sz w:val="28"/>
          <w:szCs w:val="28"/>
        </w:rPr>
        <w:t>Cmillan</w:t>
      </w:r>
      <w:proofErr w:type="spellEnd"/>
      <w:r w:rsidRPr="00182FD3">
        <w:rPr>
          <w:color w:val="auto"/>
          <w:sz w:val="28"/>
          <w:szCs w:val="28"/>
        </w:rPr>
        <w:t xml:space="preserve"> Press. </w:t>
      </w:r>
    </w:p>
    <w:p w:rsidR="00182FD3" w:rsidRPr="00182FD3" w:rsidRDefault="00182FD3" w:rsidP="00182FD3">
      <w:pPr>
        <w:pStyle w:val="Default"/>
        <w:rPr>
          <w:color w:val="auto"/>
          <w:sz w:val="28"/>
          <w:szCs w:val="28"/>
        </w:rPr>
      </w:pPr>
      <w:r w:rsidRPr="00182FD3">
        <w:rPr>
          <w:color w:val="auto"/>
          <w:sz w:val="28"/>
          <w:szCs w:val="28"/>
        </w:rPr>
        <w:t xml:space="preserve">Heaton, J.B. (1990). Writing English Language Tests. London: Longman. </w:t>
      </w:r>
    </w:p>
    <w:p w:rsidR="00182FD3" w:rsidRPr="00182FD3" w:rsidRDefault="00182FD3" w:rsidP="00182FD3">
      <w:pPr>
        <w:pStyle w:val="Default"/>
        <w:rPr>
          <w:color w:val="auto"/>
          <w:sz w:val="28"/>
          <w:szCs w:val="28"/>
        </w:rPr>
      </w:pPr>
      <w:r w:rsidRPr="00182FD3">
        <w:rPr>
          <w:color w:val="auto"/>
          <w:sz w:val="28"/>
          <w:szCs w:val="28"/>
        </w:rPr>
        <w:t xml:space="preserve">Henning, G. (1987). A Guide to Language Testing Development Evaluation, Research. Cambridge: Newbury House Publishers. </w:t>
      </w:r>
    </w:p>
    <w:p w:rsidR="00182FD3" w:rsidRPr="00182FD3" w:rsidRDefault="00182FD3" w:rsidP="00182FD3">
      <w:pPr>
        <w:pStyle w:val="Default"/>
        <w:rPr>
          <w:color w:val="auto"/>
          <w:sz w:val="28"/>
          <w:szCs w:val="28"/>
        </w:rPr>
      </w:pPr>
      <w:r w:rsidRPr="00182FD3">
        <w:rPr>
          <w:color w:val="auto"/>
          <w:sz w:val="28"/>
          <w:szCs w:val="28"/>
        </w:rPr>
        <w:t>Hughes, A.(</w:t>
      </w:r>
      <w:proofErr w:type="spellStart"/>
      <w:r w:rsidRPr="00182FD3">
        <w:rPr>
          <w:color w:val="auto"/>
          <w:sz w:val="28"/>
          <w:szCs w:val="28"/>
        </w:rPr>
        <w:t>ed</w:t>
      </w:r>
      <w:proofErr w:type="spellEnd"/>
      <w:r w:rsidRPr="00182FD3">
        <w:rPr>
          <w:color w:val="auto"/>
          <w:sz w:val="28"/>
          <w:szCs w:val="28"/>
        </w:rPr>
        <w:t xml:space="preserve">). (1988). Testing English for University study: ELT Document 127. Hong Kong : Modern English Publisher with the British Council. </w:t>
      </w:r>
    </w:p>
    <w:p w:rsidR="00182FD3" w:rsidRPr="00182FD3" w:rsidRDefault="00182FD3" w:rsidP="00182FD3">
      <w:pPr>
        <w:pStyle w:val="Default"/>
        <w:rPr>
          <w:color w:val="auto"/>
          <w:sz w:val="28"/>
          <w:szCs w:val="28"/>
        </w:rPr>
      </w:pPr>
      <w:r w:rsidRPr="00182FD3">
        <w:rPr>
          <w:color w:val="auto"/>
          <w:sz w:val="28"/>
          <w:szCs w:val="28"/>
        </w:rPr>
        <w:t xml:space="preserve">_____________ . (1889). Testing for Language teachers.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Hughes, Arthur. (1996). Testing for Language Teachers. Cambridge: Cambridge University press. </w:t>
      </w:r>
    </w:p>
    <w:p w:rsidR="00182FD3" w:rsidRPr="00182FD3" w:rsidRDefault="00182FD3" w:rsidP="00182FD3">
      <w:pPr>
        <w:pStyle w:val="Default"/>
        <w:rPr>
          <w:color w:val="auto"/>
          <w:sz w:val="28"/>
          <w:szCs w:val="28"/>
        </w:rPr>
      </w:pPr>
      <w:r w:rsidRPr="00182FD3">
        <w:rPr>
          <w:color w:val="auto"/>
          <w:sz w:val="28"/>
          <w:szCs w:val="28"/>
        </w:rPr>
        <w:t xml:space="preserve">Jones, </w:t>
      </w:r>
      <w:proofErr w:type="spellStart"/>
      <w:r w:rsidRPr="00182FD3">
        <w:rPr>
          <w:color w:val="auto"/>
          <w:sz w:val="28"/>
          <w:szCs w:val="28"/>
        </w:rPr>
        <w:t>Rardall</w:t>
      </w:r>
      <w:proofErr w:type="spellEnd"/>
      <w:r w:rsidRPr="00182FD3">
        <w:rPr>
          <w:color w:val="auto"/>
          <w:sz w:val="28"/>
          <w:szCs w:val="28"/>
        </w:rPr>
        <w:t xml:space="preserve"> L. &amp; </w:t>
      </w:r>
      <w:proofErr w:type="spellStart"/>
      <w:r w:rsidRPr="00182FD3">
        <w:rPr>
          <w:color w:val="auto"/>
          <w:sz w:val="28"/>
          <w:szCs w:val="28"/>
        </w:rPr>
        <w:t>Berard</w:t>
      </w:r>
      <w:proofErr w:type="spellEnd"/>
      <w:r w:rsidRPr="00182FD3">
        <w:rPr>
          <w:color w:val="auto"/>
          <w:sz w:val="28"/>
          <w:szCs w:val="28"/>
        </w:rPr>
        <w:t xml:space="preserve"> </w:t>
      </w:r>
      <w:proofErr w:type="spellStart"/>
      <w:r w:rsidRPr="00182FD3">
        <w:rPr>
          <w:color w:val="auto"/>
          <w:sz w:val="28"/>
          <w:szCs w:val="28"/>
        </w:rPr>
        <w:t>Spolsky</w:t>
      </w:r>
      <w:proofErr w:type="spellEnd"/>
      <w:r w:rsidRPr="00182FD3">
        <w:rPr>
          <w:color w:val="auto"/>
          <w:sz w:val="28"/>
          <w:szCs w:val="28"/>
        </w:rPr>
        <w:t xml:space="preserve">. (1975). Testing Language proficiency. U.S.A: Center for Applied Linguistics. </w:t>
      </w:r>
    </w:p>
    <w:p w:rsidR="00182FD3" w:rsidRPr="00182FD3" w:rsidRDefault="00182FD3" w:rsidP="00182FD3">
      <w:pPr>
        <w:pStyle w:val="Default"/>
        <w:rPr>
          <w:color w:val="auto"/>
          <w:sz w:val="28"/>
          <w:szCs w:val="28"/>
        </w:rPr>
      </w:pPr>
      <w:proofErr w:type="spellStart"/>
      <w:r w:rsidRPr="00182FD3">
        <w:rPr>
          <w:color w:val="auto"/>
          <w:sz w:val="28"/>
          <w:szCs w:val="28"/>
        </w:rPr>
        <w:t>Kronwaski</w:t>
      </w:r>
      <w:proofErr w:type="spellEnd"/>
      <w:r w:rsidRPr="00182FD3">
        <w:rPr>
          <w:color w:val="auto"/>
          <w:sz w:val="28"/>
          <w:szCs w:val="28"/>
        </w:rPr>
        <w:t xml:space="preserve">, W.J. and Woods, A (1984). “Statistical Aspects of Reliability in Language Testing” Language Testing. 1/1:1-20 </w:t>
      </w:r>
    </w:p>
    <w:p w:rsidR="00182FD3" w:rsidRPr="00182FD3" w:rsidRDefault="00182FD3" w:rsidP="00182FD3">
      <w:pPr>
        <w:pStyle w:val="Default"/>
        <w:rPr>
          <w:color w:val="auto"/>
          <w:sz w:val="28"/>
          <w:szCs w:val="28"/>
        </w:rPr>
      </w:pPr>
      <w:proofErr w:type="spellStart"/>
      <w:r w:rsidRPr="00182FD3">
        <w:rPr>
          <w:color w:val="auto"/>
          <w:sz w:val="28"/>
          <w:szCs w:val="28"/>
        </w:rPr>
        <w:t>Lado</w:t>
      </w:r>
      <w:proofErr w:type="spellEnd"/>
      <w:r w:rsidRPr="00182FD3">
        <w:rPr>
          <w:color w:val="auto"/>
          <w:sz w:val="28"/>
          <w:szCs w:val="28"/>
        </w:rPr>
        <w:t xml:space="preserve">, R. (1964). Language Testing: the construction and use of Foreign Language Tests. London: Longman. </w:t>
      </w:r>
    </w:p>
    <w:p w:rsidR="00182FD3" w:rsidRPr="00182FD3" w:rsidRDefault="00182FD3" w:rsidP="00182FD3">
      <w:pPr>
        <w:pStyle w:val="Default"/>
        <w:rPr>
          <w:color w:val="auto"/>
          <w:sz w:val="28"/>
          <w:szCs w:val="28"/>
        </w:rPr>
      </w:pPr>
      <w:proofErr w:type="spellStart"/>
      <w:r w:rsidRPr="00182FD3">
        <w:rPr>
          <w:color w:val="auto"/>
          <w:sz w:val="28"/>
          <w:szCs w:val="28"/>
        </w:rPr>
        <w:t>Madson</w:t>
      </w:r>
      <w:proofErr w:type="spellEnd"/>
      <w:r w:rsidRPr="00182FD3">
        <w:rPr>
          <w:color w:val="auto"/>
          <w:sz w:val="28"/>
          <w:szCs w:val="28"/>
        </w:rPr>
        <w:t xml:space="preserve">, H.S. (1983). Techniques in Testing. New York: Oxford University Press. </w:t>
      </w:r>
    </w:p>
    <w:p w:rsidR="00182FD3" w:rsidRPr="00182FD3" w:rsidRDefault="00182FD3" w:rsidP="00182FD3">
      <w:pPr>
        <w:pStyle w:val="Default"/>
        <w:rPr>
          <w:color w:val="auto"/>
          <w:sz w:val="28"/>
          <w:szCs w:val="28"/>
        </w:rPr>
      </w:pPr>
      <w:proofErr w:type="spellStart"/>
      <w:r w:rsidRPr="00182FD3">
        <w:rPr>
          <w:color w:val="auto"/>
          <w:sz w:val="28"/>
          <w:szCs w:val="28"/>
        </w:rPr>
        <w:t>Ogunniyi</w:t>
      </w:r>
      <w:proofErr w:type="spellEnd"/>
      <w:r w:rsidRPr="00182FD3">
        <w:rPr>
          <w:color w:val="auto"/>
          <w:sz w:val="28"/>
          <w:szCs w:val="28"/>
        </w:rPr>
        <w:t xml:space="preserve">, M.B. (1990). Educational </w:t>
      </w:r>
      <w:proofErr w:type="spellStart"/>
      <w:r w:rsidRPr="00182FD3">
        <w:rPr>
          <w:color w:val="auto"/>
          <w:sz w:val="28"/>
          <w:szCs w:val="28"/>
        </w:rPr>
        <w:t>Measurmetn</w:t>
      </w:r>
      <w:proofErr w:type="spellEnd"/>
      <w:r w:rsidRPr="00182FD3">
        <w:rPr>
          <w:color w:val="auto"/>
          <w:sz w:val="28"/>
          <w:szCs w:val="28"/>
        </w:rPr>
        <w:t xml:space="preserve"> and Evaluation. Lagos: Longman </w:t>
      </w:r>
      <w:proofErr w:type="spellStart"/>
      <w:r w:rsidRPr="00182FD3">
        <w:rPr>
          <w:color w:val="auto"/>
          <w:sz w:val="28"/>
          <w:szCs w:val="28"/>
        </w:rPr>
        <w:t>Nigerid</w:t>
      </w:r>
      <w:proofErr w:type="spellEnd"/>
      <w:r w:rsidRPr="00182FD3">
        <w:rPr>
          <w:color w:val="auto"/>
          <w:sz w:val="28"/>
          <w:szCs w:val="28"/>
        </w:rPr>
        <w:t xml:space="preserve"> Limited. </w:t>
      </w:r>
    </w:p>
    <w:p w:rsidR="00182FD3" w:rsidRPr="00182FD3" w:rsidRDefault="00182FD3" w:rsidP="00182FD3">
      <w:pPr>
        <w:pStyle w:val="Default"/>
        <w:rPr>
          <w:color w:val="auto"/>
          <w:sz w:val="28"/>
          <w:szCs w:val="28"/>
        </w:rPr>
      </w:pPr>
      <w:proofErr w:type="spellStart"/>
      <w:r w:rsidRPr="00182FD3">
        <w:rPr>
          <w:color w:val="auto"/>
          <w:sz w:val="28"/>
          <w:szCs w:val="28"/>
        </w:rPr>
        <w:t>Oller</w:t>
      </w:r>
      <w:proofErr w:type="spellEnd"/>
      <w:r w:rsidRPr="00182FD3">
        <w:rPr>
          <w:color w:val="auto"/>
          <w:sz w:val="28"/>
          <w:szCs w:val="28"/>
        </w:rPr>
        <w:t xml:space="preserve">, J.W.(1979). Language test at school: A Pragmatic approach. London: Longman Group Ltd. </w:t>
      </w:r>
    </w:p>
    <w:p w:rsidR="00182FD3" w:rsidRPr="00182FD3" w:rsidRDefault="00182FD3" w:rsidP="00182FD3">
      <w:pPr>
        <w:pStyle w:val="Default"/>
        <w:rPr>
          <w:color w:val="auto"/>
          <w:sz w:val="28"/>
          <w:szCs w:val="28"/>
        </w:rPr>
      </w:pPr>
      <w:proofErr w:type="spellStart"/>
      <w:r w:rsidRPr="00182FD3">
        <w:rPr>
          <w:color w:val="auto"/>
          <w:sz w:val="28"/>
          <w:szCs w:val="28"/>
        </w:rPr>
        <w:t>Oller</w:t>
      </w:r>
      <w:proofErr w:type="spellEnd"/>
      <w:r w:rsidRPr="00182FD3">
        <w:rPr>
          <w:color w:val="auto"/>
          <w:sz w:val="28"/>
          <w:szCs w:val="28"/>
        </w:rPr>
        <w:t xml:space="preserve"> , J.W.(</w:t>
      </w:r>
      <w:proofErr w:type="spellStart"/>
      <w:r w:rsidRPr="00182FD3">
        <w:rPr>
          <w:color w:val="auto"/>
          <w:sz w:val="28"/>
          <w:szCs w:val="28"/>
        </w:rPr>
        <w:t>ed</w:t>
      </w:r>
      <w:proofErr w:type="spellEnd"/>
      <w:r w:rsidRPr="00182FD3">
        <w:rPr>
          <w:color w:val="auto"/>
          <w:sz w:val="28"/>
          <w:szCs w:val="28"/>
        </w:rPr>
        <w:t xml:space="preserve">). (1983). Issues in Language Testing Research. </w:t>
      </w:r>
      <w:proofErr w:type="spellStart"/>
      <w:r w:rsidRPr="00182FD3">
        <w:rPr>
          <w:color w:val="auto"/>
          <w:sz w:val="28"/>
          <w:szCs w:val="28"/>
        </w:rPr>
        <w:t>Rowrey</w:t>
      </w:r>
      <w:proofErr w:type="spellEnd"/>
      <w:r w:rsidRPr="00182FD3">
        <w:rPr>
          <w:color w:val="auto"/>
          <w:sz w:val="28"/>
          <w:szCs w:val="28"/>
        </w:rPr>
        <w:t xml:space="preserve">, Mass Newbury House. </w:t>
      </w:r>
    </w:p>
    <w:p w:rsidR="00182FD3" w:rsidRPr="00182FD3" w:rsidRDefault="00182FD3" w:rsidP="00182FD3">
      <w:pPr>
        <w:pStyle w:val="Default"/>
        <w:rPr>
          <w:color w:val="auto"/>
          <w:sz w:val="28"/>
          <w:szCs w:val="28"/>
        </w:rPr>
      </w:pPr>
      <w:proofErr w:type="spellStart"/>
      <w:r w:rsidRPr="00182FD3">
        <w:rPr>
          <w:color w:val="auto"/>
          <w:sz w:val="28"/>
          <w:szCs w:val="28"/>
        </w:rPr>
        <w:t>Prodromou</w:t>
      </w:r>
      <w:proofErr w:type="spellEnd"/>
      <w:r w:rsidRPr="00182FD3">
        <w:rPr>
          <w:color w:val="auto"/>
          <w:sz w:val="28"/>
          <w:szCs w:val="28"/>
        </w:rPr>
        <w:t xml:space="preserve">, Luke. (1995). “the Backwash Effect: From Testing To Teaching” ELT </w:t>
      </w:r>
      <w:proofErr w:type="spellStart"/>
      <w:r w:rsidRPr="00182FD3">
        <w:rPr>
          <w:color w:val="auto"/>
          <w:sz w:val="28"/>
          <w:szCs w:val="28"/>
        </w:rPr>
        <w:t>jornal</w:t>
      </w:r>
      <w:proofErr w:type="spellEnd"/>
      <w:r w:rsidRPr="00182FD3">
        <w:rPr>
          <w:color w:val="auto"/>
          <w:sz w:val="28"/>
          <w:szCs w:val="28"/>
        </w:rPr>
        <w:t xml:space="preserve">. 49/1:13-36 </w:t>
      </w:r>
    </w:p>
    <w:p w:rsidR="00182FD3" w:rsidRPr="00182FD3" w:rsidRDefault="00182FD3" w:rsidP="00182FD3">
      <w:pPr>
        <w:pStyle w:val="Default"/>
        <w:rPr>
          <w:color w:val="auto"/>
          <w:sz w:val="28"/>
          <w:szCs w:val="28"/>
        </w:rPr>
      </w:pPr>
      <w:proofErr w:type="spellStart"/>
      <w:r w:rsidRPr="00182FD3">
        <w:rPr>
          <w:color w:val="auto"/>
          <w:sz w:val="28"/>
          <w:szCs w:val="28"/>
        </w:rPr>
        <w:t>Spolsky</w:t>
      </w:r>
      <w:proofErr w:type="spellEnd"/>
      <w:r w:rsidRPr="00182FD3">
        <w:rPr>
          <w:color w:val="auto"/>
          <w:sz w:val="28"/>
          <w:szCs w:val="28"/>
        </w:rPr>
        <w:t xml:space="preserve">, B. (1976). “Language Testing Art or science?” proceedings of the fourth international congress of Applied Linguistics. </w:t>
      </w:r>
      <w:proofErr w:type="spellStart"/>
      <w:r w:rsidRPr="00182FD3">
        <w:rPr>
          <w:color w:val="auto"/>
          <w:sz w:val="28"/>
          <w:szCs w:val="28"/>
        </w:rPr>
        <w:t>Stutgars</w:t>
      </w:r>
      <w:proofErr w:type="spellEnd"/>
      <w:r w:rsidRPr="00182FD3">
        <w:rPr>
          <w:color w:val="auto"/>
          <w:sz w:val="28"/>
          <w:szCs w:val="28"/>
        </w:rPr>
        <w:t xml:space="preserve"> : </w:t>
      </w:r>
      <w:proofErr w:type="spellStart"/>
      <w:r w:rsidRPr="00182FD3">
        <w:rPr>
          <w:color w:val="auto"/>
          <w:sz w:val="28"/>
          <w:szCs w:val="28"/>
        </w:rPr>
        <w:t>Hochschuluery</w:t>
      </w:r>
      <w:proofErr w:type="spellEnd"/>
      <w:r w:rsidRPr="00182FD3">
        <w:rPr>
          <w:color w:val="auto"/>
          <w:sz w:val="28"/>
          <w:szCs w:val="28"/>
        </w:rPr>
        <w:t xml:space="preserve">. </w:t>
      </w:r>
    </w:p>
    <w:p w:rsidR="00182FD3" w:rsidRPr="00182FD3" w:rsidRDefault="00182FD3" w:rsidP="00182FD3">
      <w:pPr>
        <w:pStyle w:val="Default"/>
        <w:rPr>
          <w:color w:val="auto"/>
          <w:sz w:val="28"/>
          <w:szCs w:val="28"/>
        </w:rPr>
      </w:pPr>
      <w:r w:rsidRPr="00182FD3">
        <w:rPr>
          <w:color w:val="auto"/>
          <w:sz w:val="28"/>
          <w:szCs w:val="28"/>
        </w:rPr>
        <w:t xml:space="preserve">Upshur, John A. and Carolyn E. Tuner. (1995). “ Constructing Rating Scales for Second language Tests” ELT Journal. 49/1:3-12. </w:t>
      </w:r>
      <w:r w:rsidRPr="00182FD3">
        <w:rPr>
          <w:b/>
          <w:bCs/>
          <w:color w:val="auto"/>
          <w:sz w:val="28"/>
          <w:szCs w:val="28"/>
        </w:rPr>
        <w:t xml:space="preserve">53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proofErr w:type="spellStart"/>
      <w:r w:rsidRPr="00182FD3">
        <w:rPr>
          <w:color w:val="auto"/>
          <w:sz w:val="28"/>
          <w:szCs w:val="28"/>
        </w:rPr>
        <w:lastRenderedPageBreak/>
        <w:t>Valette</w:t>
      </w:r>
      <w:proofErr w:type="spellEnd"/>
      <w:r w:rsidRPr="00182FD3">
        <w:rPr>
          <w:color w:val="auto"/>
          <w:sz w:val="28"/>
          <w:szCs w:val="28"/>
        </w:rPr>
        <w:t xml:space="preserve">, Rebecca M. (1967). Modern Language Testing. New York: Harcourt, Brace &amp; world, Inc. </w:t>
      </w:r>
    </w:p>
    <w:p w:rsidR="00182FD3" w:rsidRPr="00182FD3" w:rsidRDefault="00182FD3" w:rsidP="00182FD3">
      <w:pPr>
        <w:pStyle w:val="Default"/>
        <w:rPr>
          <w:color w:val="auto"/>
          <w:sz w:val="28"/>
          <w:szCs w:val="28"/>
        </w:rPr>
      </w:pPr>
      <w:r w:rsidRPr="00182FD3">
        <w:rPr>
          <w:color w:val="auto"/>
          <w:sz w:val="28"/>
          <w:szCs w:val="28"/>
        </w:rPr>
        <w:t xml:space="preserve">Weir, C.J. (1988). Communicative Language Testing (2nd ed.) san Diego: Harcourt Brace </w:t>
      </w:r>
      <w:proofErr w:type="spellStart"/>
      <w:r w:rsidRPr="00182FD3">
        <w:rPr>
          <w:color w:val="auto"/>
          <w:sz w:val="28"/>
          <w:szCs w:val="28"/>
        </w:rPr>
        <w:t>Jouan</w:t>
      </w:r>
      <w:proofErr w:type="spellEnd"/>
      <w:r w:rsidRPr="00182FD3">
        <w:rPr>
          <w:color w:val="auto"/>
          <w:sz w:val="28"/>
          <w:szCs w:val="28"/>
        </w:rPr>
        <w:t xml:space="preserve"> Vic Publishers. </w:t>
      </w:r>
    </w:p>
    <w:p w:rsidR="00182FD3" w:rsidRPr="00182FD3" w:rsidRDefault="00182FD3" w:rsidP="00182FD3">
      <w:pPr>
        <w:pStyle w:val="Default"/>
        <w:rPr>
          <w:color w:val="auto"/>
          <w:sz w:val="28"/>
          <w:szCs w:val="28"/>
        </w:rPr>
      </w:pPr>
      <w:proofErr w:type="spellStart"/>
      <w:r w:rsidRPr="00182FD3">
        <w:rPr>
          <w:color w:val="auto"/>
          <w:sz w:val="28"/>
          <w:szCs w:val="28"/>
        </w:rPr>
        <w:t>Weril</w:t>
      </w:r>
      <w:proofErr w:type="spellEnd"/>
      <w:r w:rsidRPr="00182FD3">
        <w:rPr>
          <w:color w:val="auto"/>
          <w:sz w:val="28"/>
          <w:szCs w:val="28"/>
        </w:rPr>
        <w:t xml:space="preserve">, Cyril. (1995). Understanding &amp; Developing Language Tests. New York: Prentice Hall International. </w:t>
      </w:r>
    </w:p>
    <w:p w:rsidR="00182FD3" w:rsidRPr="00182FD3" w:rsidRDefault="00182FD3" w:rsidP="00182FD3">
      <w:pPr>
        <w:pStyle w:val="Default"/>
        <w:rPr>
          <w:color w:val="auto"/>
          <w:sz w:val="28"/>
          <w:szCs w:val="28"/>
        </w:rPr>
      </w:pPr>
      <w:proofErr w:type="spellStart"/>
      <w:r w:rsidRPr="00182FD3">
        <w:rPr>
          <w:color w:val="auto"/>
          <w:sz w:val="28"/>
          <w:szCs w:val="28"/>
        </w:rPr>
        <w:t>Wingard</w:t>
      </w:r>
      <w:proofErr w:type="spellEnd"/>
      <w:r w:rsidRPr="00182FD3">
        <w:rPr>
          <w:color w:val="auto"/>
          <w:sz w:val="28"/>
          <w:szCs w:val="28"/>
        </w:rPr>
        <w:t xml:space="preserve">, Peter &amp; Gerry Abbot. (1990). The Teaching of English an international Language: a practical guide. London: Collins E.L. </w:t>
      </w:r>
    </w:p>
    <w:p w:rsidR="00182FD3" w:rsidRPr="00182FD3" w:rsidRDefault="00182FD3" w:rsidP="00182FD3">
      <w:pPr>
        <w:pStyle w:val="Default"/>
        <w:rPr>
          <w:color w:val="auto"/>
          <w:sz w:val="28"/>
          <w:szCs w:val="28"/>
        </w:rPr>
      </w:pPr>
      <w:r w:rsidRPr="00182FD3">
        <w:rPr>
          <w:b/>
          <w:bCs/>
          <w:color w:val="auto"/>
          <w:sz w:val="28"/>
          <w:szCs w:val="28"/>
        </w:rPr>
        <w:t xml:space="preserve">Course Title: Seminar on Amharic Language Teaching </w:t>
      </w:r>
    </w:p>
    <w:p w:rsidR="00182FD3" w:rsidRPr="00182FD3" w:rsidRDefault="00182FD3" w:rsidP="00182FD3">
      <w:pPr>
        <w:pStyle w:val="Default"/>
        <w:rPr>
          <w:color w:val="auto"/>
          <w:sz w:val="28"/>
          <w:szCs w:val="28"/>
        </w:rPr>
      </w:pPr>
      <w:r w:rsidRPr="00182FD3">
        <w:rPr>
          <w:b/>
          <w:bCs/>
          <w:color w:val="auto"/>
          <w:sz w:val="28"/>
          <w:szCs w:val="28"/>
        </w:rPr>
        <w:t xml:space="preserve">Course Code: TeAm645 </w:t>
      </w:r>
    </w:p>
    <w:p w:rsidR="00182FD3" w:rsidRPr="00182FD3" w:rsidRDefault="00182FD3" w:rsidP="00182FD3">
      <w:pPr>
        <w:pStyle w:val="Default"/>
        <w:rPr>
          <w:color w:val="auto"/>
          <w:sz w:val="28"/>
          <w:szCs w:val="28"/>
        </w:rPr>
      </w:pPr>
      <w:r w:rsidRPr="00182FD3">
        <w:rPr>
          <w:b/>
          <w:bCs/>
          <w:color w:val="auto"/>
          <w:sz w:val="28"/>
          <w:szCs w:val="28"/>
        </w:rPr>
        <w:t xml:space="preserve">Credit hour: 2 </w:t>
      </w:r>
    </w:p>
    <w:p w:rsidR="00182FD3" w:rsidRPr="00182FD3" w:rsidRDefault="00182FD3" w:rsidP="00182FD3">
      <w:pPr>
        <w:pStyle w:val="Default"/>
        <w:rPr>
          <w:color w:val="auto"/>
          <w:sz w:val="28"/>
          <w:szCs w:val="28"/>
        </w:rPr>
      </w:pPr>
      <w:r w:rsidRPr="00182FD3">
        <w:rPr>
          <w:b/>
          <w:bCs/>
          <w:color w:val="auto"/>
          <w:sz w:val="28"/>
          <w:szCs w:val="28"/>
        </w:rPr>
        <w:t xml:space="preserve">ECTS: 3 </w:t>
      </w:r>
    </w:p>
    <w:p w:rsidR="00182FD3" w:rsidRPr="00182FD3" w:rsidRDefault="00182FD3" w:rsidP="00182FD3">
      <w:pPr>
        <w:pStyle w:val="Default"/>
        <w:rPr>
          <w:color w:val="auto"/>
          <w:sz w:val="28"/>
          <w:szCs w:val="28"/>
        </w:rPr>
      </w:pPr>
      <w:r w:rsidRPr="00182FD3">
        <w:rPr>
          <w:b/>
          <w:bCs/>
          <w:color w:val="auto"/>
          <w:sz w:val="28"/>
          <w:szCs w:val="28"/>
        </w:rPr>
        <w:t>Pre-requisite course code(s)</w:t>
      </w:r>
      <w:r w:rsidRPr="00182FD3">
        <w:rPr>
          <w:color w:val="auto"/>
          <w:sz w:val="28"/>
          <w:szCs w:val="28"/>
        </w:rPr>
        <w:t xml:space="preserve">: </w:t>
      </w:r>
      <w:r w:rsidRPr="00182FD3">
        <w:rPr>
          <w:b/>
          <w:bCs/>
          <w:color w:val="auto"/>
          <w:sz w:val="28"/>
          <w:szCs w:val="28"/>
        </w:rPr>
        <w:t xml:space="preserve">Research Methods in Language Teaching (TeAm543)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The course provides opportunities for trainees to develop their critical thinking, reading, writing and strong presentation skills. More specifically, the course focuses on developing trainees‟ penetrating library documents; skills of reviewing scientific articles ;</w:t>
      </w:r>
      <w:proofErr w:type="spellStart"/>
      <w:r w:rsidRPr="00182FD3">
        <w:rPr>
          <w:color w:val="auto"/>
          <w:sz w:val="28"/>
          <w:szCs w:val="28"/>
        </w:rPr>
        <w:t>summarising</w:t>
      </w:r>
      <w:proofErr w:type="spellEnd"/>
      <w:r w:rsidRPr="00182FD3">
        <w:rPr>
          <w:color w:val="auto"/>
          <w:sz w:val="28"/>
          <w:szCs w:val="28"/>
        </w:rPr>
        <w:t xml:space="preserve"> main points; preparing seminar paper on an approved topic; acquiring and practicing effective presentation skills. Furthermore, it helps them to explore issues related to language teaching and learning which may lead them to identifying areas of interest for researching. </w:t>
      </w:r>
    </w:p>
    <w:p w:rsidR="00182FD3" w:rsidRPr="00182FD3" w:rsidRDefault="00182FD3" w:rsidP="00182FD3">
      <w:pPr>
        <w:pStyle w:val="Default"/>
        <w:rPr>
          <w:color w:val="auto"/>
          <w:sz w:val="28"/>
          <w:szCs w:val="28"/>
        </w:rPr>
      </w:pPr>
      <w:r w:rsidRPr="00182FD3">
        <w:rPr>
          <w:b/>
          <w:bCs/>
          <w:color w:val="auto"/>
          <w:sz w:val="28"/>
          <w:szCs w:val="28"/>
        </w:rPr>
        <w:t xml:space="preserve">Learning out comes </w:t>
      </w:r>
    </w:p>
    <w:p w:rsidR="00182FD3" w:rsidRPr="00182FD3" w:rsidRDefault="00182FD3" w:rsidP="00182FD3">
      <w:pPr>
        <w:pStyle w:val="Default"/>
        <w:rPr>
          <w:color w:val="auto"/>
          <w:sz w:val="28"/>
          <w:szCs w:val="28"/>
        </w:rPr>
      </w:pPr>
      <w:r w:rsidRPr="00182FD3">
        <w:rPr>
          <w:color w:val="auto"/>
          <w:sz w:val="28"/>
          <w:szCs w:val="28"/>
        </w:rPr>
        <w:t xml:space="preserve">At the end of this course, trainees will be able to </w:t>
      </w:r>
    </w:p>
    <w:p w:rsidR="00182FD3" w:rsidRPr="00182FD3" w:rsidRDefault="00182FD3" w:rsidP="00182FD3">
      <w:pPr>
        <w:pStyle w:val="Default"/>
        <w:spacing w:after="156"/>
        <w:rPr>
          <w:color w:val="auto"/>
          <w:sz w:val="28"/>
          <w:szCs w:val="28"/>
        </w:rPr>
      </w:pPr>
      <w:r w:rsidRPr="00182FD3">
        <w:rPr>
          <w:color w:val="auto"/>
          <w:sz w:val="28"/>
          <w:szCs w:val="28"/>
        </w:rPr>
        <w:t xml:space="preserve">1. Develop critical reading, writing, and presenting skills. </w:t>
      </w:r>
    </w:p>
    <w:p w:rsidR="00182FD3" w:rsidRPr="00182FD3" w:rsidRDefault="00182FD3" w:rsidP="00182FD3">
      <w:pPr>
        <w:pStyle w:val="Default"/>
        <w:spacing w:after="156"/>
        <w:rPr>
          <w:color w:val="auto"/>
          <w:sz w:val="28"/>
          <w:szCs w:val="28"/>
        </w:rPr>
      </w:pPr>
      <w:r w:rsidRPr="00182FD3">
        <w:rPr>
          <w:color w:val="auto"/>
          <w:sz w:val="28"/>
          <w:szCs w:val="28"/>
        </w:rPr>
        <w:t xml:space="preserve">2. Review scientific articles in the field of language teaching and learning. </w:t>
      </w:r>
    </w:p>
    <w:p w:rsidR="00182FD3" w:rsidRPr="00182FD3" w:rsidRDefault="00182FD3" w:rsidP="00182FD3">
      <w:pPr>
        <w:pStyle w:val="Default"/>
        <w:rPr>
          <w:color w:val="auto"/>
          <w:sz w:val="28"/>
          <w:szCs w:val="28"/>
        </w:rPr>
      </w:pPr>
      <w:r w:rsidRPr="00182FD3">
        <w:rPr>
          <w:b/>
          <w:bCs/>
          <w:color w:val="auto"/>
          <w:sz w:val="28"/>
          <w:szCs w:val="28"/>
        </w:rPr>
        <w:t xml:space="preserve">3. </w:t>
      </w:r>
      <w:r w:rsidRPr="00182FD3">
        <w:rPr>
          <w:color w:val="auto"/>
          <w:sz w:val="28"/>
          <w:szCs w:val="28"/>
        </w:rPr>
        <w:t>Produce an effective seminar paper</w:t>
      </w:r>
      <w:r w:rsidRPr="00182FD3">
        <w:rPr>
          <w:b/>
          <w:bCs/>
          <w:color w:val="auto"/>
          <w:sz w:val="28"/>
          <w:szCs w:val="28"/>
        </w:rPr>
        <w:t xml:space="preserve">. </w:t>
      </w:r>
    </w:p>
    <w:p w:rsidR="00182FD3" w:rsidRPr="00182FD3" w:rsidRDefault="00182FD3" w:rsidP="00182FD3">
      <w:pPr>
        <w:pStyle w:val="Default"/>
        <w:rPr>
          <w:color w:val="auto"/>
          <w:sz w:val="28"/>
          <w:szCs w:val="28"/>
        </w:rPr>
      </w:pPr>
    </w:p>
    <w:p w:rsidR="00182FD3" w:rsidRPr="00182FD3" w:rsidRDefault="00182FD3" w:rsidP="00182FD3">
      <w:pPr>
        <w:pStyle w:val="Default"/>
        <w:rPr>
          <w:color w:val="auto"/>
          <w:sz w:val="28"/>
          <w:szCs w:val="28"/>
        </w:rPr>
      </w:pPr>
      <w:r w:rsidRPr="00182FD3">
        <w:rPr>
          <w:b/>
          <w:bCs/>
          <w:color w:val="auto"/>
          <w:sz w:val="28"/>
          <w:szCs w:val="28"/>
        </w:rPr>
        <w:t xml:space="preserve">Teaching methods </w:t>
      </w:r>
    </w:p>
    <w:p w:rsidR="00182FD3" w:rsidRPr="00182FD3" w:rsidRDefault="00182FD3" w:rsidP="00182FD3">
      <w:pPr>
        <w:pStyle w:val="Default"/>
        <w:rPr>
          <w:color w:val="auto"/>
          <w:sz w:val="28"/>
          <w:szCs w:val="28"/>
        </w:rPr>
      </w:pPr>
      <w:r w:rsidRPr="00182FD3">
        <w:rPr>
          <w:color w:val="auto"/>
          <w:sz w:val="28"/>
          <w:szCs w:val="28"/>
        </w:rPr>
        <w:t xml:space="preserve">The course can be delivered through presentation, discussion, and reflection based on reading selected article </w:t>
      </w:r>
      <w:r w:rsidRPr="00182FD3">
        <w:rPr>
          <w:b/>
          <w:bCs/>
          <w:color w:val="auto"/>
          <w:sz w:val="28"/>
          <w:szCs w:val="28"/>
        </w:rPr>
        <w:t xml:space="preserve">54 </w:t>
      </w:r>
    </w:p>
    <w:p w:rsidR="00182FD3" w:rsidRPr="00182FD3" w:rsidRDefault="00182FD3" w:rsidP="00182FD3">
      <w:pPr>
        <w:pStyle w:val="Default"/>
        <w:rPr>
          <w:color w:val="auto"/>
          <w:sz w:val="28"/>
          <w:szCs w:val="28"/>
        </w:rPr>
      </w:pPr>
    </w:p>
    <w:p w:rsidR="00182FD3" w:rsidRPr="00182FD3" w:rsidRDefault="00182FD3" w:rsidP="00182FD3">
      <w:pPr>
        <w:pStyle w:val="Default"/>
        <w:pageBreakBefore/>
        <w:rPr>
          <w:color w:val="auto"/>
          <w:sz w:val="28"/>
          <w:szCs w:val="28"/>
        </w:rPr>
      </w:pPr>
      <w:r w:rsidRPr="00182FD3">
        <w:rPr>
          <w:b/>
          <w:bCs/>
          <w:color w:val="auto"/>
          <w:sz w:val="28"/>
          <w:szCs w:val="28"/>
        </w:rPr>
        <w:lastRenderedPageBreak/>
        <w:t xml:space="preserve">Assessment methods </w:t>
      </w:r>
    </w:p>
    <w:p w:rsidR="00182FD3" w:rsidRPr="00182FD3" w:rsidRDefault="00182FD3" w:rsidP="00182FD3">
      <w:pPr>
        <w:pStyle w:val="Default"/>
        <w:rPr>
          <w:color w:val="auto"/>
          <w:sz w:val="28"/>
          <w:szCs w:val="28"/>
        </w:rPr>
      </w:pPr>
      <w:r w:rsidRPr="00182FD3">
        <w:rPr>
          <w:color w:val="auto"/>
          <w:sz w:val="28"/>
          <w:szCs w:val="28"/>
        </w:rPr>
        <w:t xml:space="preserve">The course can be assessed in the following modalities: active participation in reflection, discussion, making presentation, and submitting seminar paper. </w:t>
      </w:r>
    </w:p>
    <w:p w:rsidR="00182FD3" w:rsidRPr="00182FD3" w:rsidRDefault="00182FD3" w:rsidP="00182FD3">
      <w:pPr>
        <w:pStyle w:val="Default"/>
        <w:rPr>
          <w:color w:val="auto"/>
          <w:sz w:val="28"/>
          <w:szCs w:val="28"/>
        </w:rPr>
      </w:pPr>
      <w:r w:rsidRPr="00182FD3">
        <w:rPr>
          <w:b/>
          <w:bCs/>
          <w:color w:val="auto"/>
          <w:sz w:val="28"/>
          <w:szCs w:val="28"/>
        </w:rPr>
        <w:t xml:space="preserve">Course Title: Thesis </w:t>
      </w:r>
    </w:p>
    <w:p w:rsidR="00182FD3" w:rsidRPr="00182FD3" w:rsidRDefault="00182FD3" w:rsidP="00182FD3">
      <w:pPr>
        <w:pStyle w:val="Default"/>
        <w:rPr>
          <w:color w:val="auto"/>
          <w:sz w:val="28"/>
          <w:szCs w:val="28"/>
        </w:rPr>
      </w:pPr>
      <w:r w:rsidRPr="00182FD3">
        <w:rPr>
          <w:b/>
          <w:bCs/>
          <w:color w:val="auto"/>
          <w:sz w:val="28"/>
          <w:szCs w:val="28"/>
        </w:rPr>
        <w:t xml:space="preserve">Course Code: TeAm646 </w:t>
      </w:r>
    </w:p>
    <w:p w:rsidR="00182FD3" w:rsidRPr="00182FD3" w:rsidRDefault="00182FD3" w:rsidP="00182FD3">
      <w:pPr>
        <w:pStyle w:val="Default"/>
        <w:rPr>
          <w:color w:val="auto"/>
          <w:sz w:val="28"/>
          <w:szCs w:val="28"/>
        </w:rPr>
      </w:pPr>
      <w:r w:rsidRPr="00182FD3">
        <w:rPr>
          <w:b/>
          <w:bCs/>
          <w:color w:val="auto"/>
          <w:sz w:val="28"/>
          <w:szCs w:val="28"/>
        </w:rPr>
        <w:t xml:space="preserve">Credit Hours: 6 </w:t>
      </w:r>
    </w:p>
    <w:p w:rsidR="00182FD3" w:rsidRPr="00182FD3" w:rsidRDefault="00182FD3" w:rsidP="00182FD3">
      <w:pPr>
        <w:pStyle w:val="Default"/>
        <w:rPr>
          <w:color w:val="auto"/>
          <w:sz w:val="28"/>
          <w:szCs w:val="28"/>
        </w:rPr>
      </w:pPr>
      <w:r w:rsidRPr="00182FD3">
        <w:rPr>
          <w:b/>
          <w:bCs/>
          <w:color w:val="auto"/>
          <w:sz w:val="28"/>
          <w:szCs w:val="28"/>
        </w:rPr>
        <w:t>ECTS</w:t>
      </w:r>
      <w:r w:rsidRPr="00182FD3">
        <w:rPr>
          <w:rFonts w:ascii="Nyala" w:hAnsi="Nyala" w:cs="Nyala"/>
          <w:b/>
          <w:bCs/>
          <w:color w:val="auto"/>
          <w:sz w:val="28"/>
          <w:szCs w:val="28"/>
        </w:rPr>
        <w:t>፡</w:t>
      </w:r>
      <w:r w:rsidRPr="00182FD3">
        <w:rPr>
          <w:b/>
          <w:bCs/>
          <w:color w:val="auto"/>
          <w:sz w:val="28"/>
          <w:szCs w:val="28"/>
        </w:rPr>
        <w:t xml:space="preserve"> 10 </w:t>
      </w:r>
    </w:p>
    <w:p w:rsidR="00182FD3" w:rsidRPr="00182FD3" w:rsidRDefault="00182FD3" w:rsidP="00182FD3">
      <w:pPr>
        <w:pStyle w:val="Default"/>
        <w:rPr>
          <w:color w:val="auto"/>
          <w:sz w:val="28"/>
          <w:szCs w:val="28"/>
        </w:rPr>
      </w:pPr>
      <w:r w:rsidRPr="00182FD3">
        <w:rPr>
          <w:b/>
          <w:bCs/>
          <w:color w:val="auto"/>
          <w:sz w:val="28"/>
          <w:szCs w:val="28"/>
        </w:rPr>
        <w:t xml:space="preserve">Prerequisite: Seminar on Amharic Language Teaching (TeAm645) </w:t>
      </w:r>
    </w:p>
    <w:p w:rsidR="00182FD3" w:rsidRPr="00182FD3" w:rsidRDefault="00182FD3" w:rsidP="00182FD3">
      <w:pPr>
        <w:pStyle w:val="Default"/>
        <w:rPr>
          <w:color w:val="auto"/>
          <w:sz w:val="28"/>
          <w:szCs w:val="28"/>
        </w:rPr>
      </w:pPr>
      <w:r w:rsidRPr="00182FD3">
        <w:rPr>
          <w:b/>
          <w:bCs/>
          <w:color w:val="auto"/>
          <w:sz w:val="28"/>
          <w:szCs w:val="28"/>
        </w:rPr>
        <w:t xml:space="preserve">Course Description </w:t>
      </w:r>
    </w:p>
    <w:p w:rsidR="00182FD3" w:rsidRPr="00182FD3" w:rsidRDefault="00182FD3" w:rsidP="00182FD3">
      <w:pPr>
        <w:pStyle w:val="Default"/>
        <w:rPr>
          <w:color w:val="auto"/>
          <w:sz w:val="28"/>
          <w:szCs w:val="28"/>
        </w:rPr>
      </w:pPr>
      <w:r w:rsidRPr="00182FD3">
        <w:rPr>
          <w:color w:val="auto"/>
          <w:sz w:val="28"/>
          <w:szCs w:val="28"/>
        </w:rPr>
        <w:t xml:space="preserve">The trainees are required to conduct research on the approved topics and produce thesis under supervision of instructors. </w:t>
      </w:r>
    </w:p>
    <w:p w:rsidR="00182FD3" w:rsidRPr="00182FD3" w:rsidRDefault="00182FD3" w:rsidP="00182FD3">
      <w:pPr>
        <w:pStyle w:val="Default"/>
        <w:rPr>
          <w:color w:val="auto"/>
          <w:sz w:val="28"/>
          <w:szCs w:val="28"/>
        </w:rPr>
      </w:pPr>
      <w:r w:rsidRPr="00182FD3">
        <w:rPr>
          <w:b/>
          <w:bCs/>
          <w:color w:val="auto"/>
          <w:sz w:val="28"/>
          <w:szCs w:val="28"/>
        </w:rPr>
        <w:t xml:space="preserve">Learning out comes </w:t>
      </w:r>
    </w:p>
    <w:p w:rsidR="00182FD3" w:rsidRPr="00182FD3" w:rsidRDefault="00182FD3" w:rsidP="00182FD3">
      <w:pPr>
        <w:pStyle w:val="Default"/>
        <w:rPr>
          <w:color w:val="auto"/>
          <w:sz w:val="28"/>
          <w:szCs w:val="28"/>
        </w:rPr>
      </w:pPr>
      <w:r w:rsidRPr="00182FD3">
        <w:rPr>
          <w:color w:val="auto"/>
          <w:sz w:val="28"/>
          <w:szCs w:val="28"/>
        </w:rPr>
        <w:t xml:space="preserve">After completion of this program, trainees will be able to conduct research independently. </w:t>
      </w:r>
    </w:p>
    <w:p w:rsidR="00182FD3" w:rsidRPr="00182FD3" w:rsidRDefault="00182FD3" w:rsidP="00182FD3">
      <w:pPr>
        <w:pStyle w:val="Default"/>
        <w:rPr>
          <w:color w:val="auto"/>
          <w:sz w:val="28"/>
          <w:szCs w:val="28"/>
        </w:rPr>
      </w:pPr>
      <w:r w:rsidRPr="00182FD3">
        <w:rPr>
          <w:b/>
          <w:bCs/>
          <w:color w:val="auto"/>
          <w:sz w:val="28"/>
          <w:szCs w:val="28"/>
        </w:rPr>
        <w:t xml:space="preserve">Assessment methods </w:t>
      </w:r>
    </w:p>
    <w:p w:rsidR="00182FD3" w:rsidRPr="00182FD3" w:rsidRDefault="00182FD3" w:rsidP="00182FD3">
      <w:pPr>
        <w:jc w:val="center"/>
        <w:rPr>
          <w:rFonts w:ascii="Times New Roman" w:hAnsi="Times New Roman" w:cs="Times New Roman"/>
          <w:b/>
          <w:bCs/>
          <w:sz w:val="28"/>
          <w:szCs w:val="28"/>
        </w:rPr>
      </w:pPr>
      <w:r w:rsidRPr="00182FD3">
        <w:rPr>
          <w:rFonts w:ascii="Times New Roman" w:hAnsi="Times New Roman" w:cs="Times New Roman"/>
          <w:sz w:val="28"/>
          <w:szCs w:val="28"/>
        </w:rPr>
        <w:t>The thesis is assessed by the candidates‟ supervisors, internal and external examiners. The trainees are also required to make presentation of their thesis and defend it successfully</w:t>
      </w:r>
      <w:r w:rsidRPr="00182FD3">
        <w:rPr>
          <w:rFonts w:ascii="Times New Roman" w:hAnsi="Times New Roman" w:cs="Times New Roman"/>
          <w:b/>
          <w:bCs/>
          <w:sz w:val="28"/>
          <w:szCs w:val="28"/>
        </w:rPr>
        <w:t>.</w:t>
      </w:r>
    </w:p>
    <w:bookmarkEnd w:id="0"/>
    <w:p w:rsidR="00182FD3" w:rsidRPr="00182FD3" w:rsidRDefault="00182FD3" w:rsidP="00182FD3">
      <w:pPr>
        <w:jc w:val="center"/>
        <w:rPr>
          <w:sz w:val="32"/>
        </w:rPr>
      </w:pPr>
    </w:p>
    <w:sectPr w:rsidR="00182FD3" w:rsidRPr="0018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Nyala">
    <w:altName w:val="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45CE0"/>
    <w:multiLevelType w:val="hybridMultilevel"/>
    <w:tmpl w:val="26B0F46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C63739"/>
    <w:multiLevelType w:val="hybridMultilevel"/>
    <w:tmpl w:val="673D3E7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3FB3F4"/>
    <w:multiLevelType w:val="hybridMultilevel"/>
    <w:tmpl w:val="249E7E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83465E"/>
    <w:multiLevelType w:val="hybridMultilevel"/>
    <w:tmpl w:val="B58CBB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F55CACF"/>
    <w:multiLevelType w:val="hybridMultilevel"/>
    <w:tmpl w:val="2351261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24BFDC4"/>
    <w:multiLevelType w:val="hybridMultilevel"/>
    <w:tmpl w:val="D236D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BD6131A"/>
    <w:multiLevelType w:val="hybridMultilevel"/>
    <w:tmpl w:val="C2F4E7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F380B59"/>
    <w:multiLevelType w:val="hybridMultilevel"/>
    <w:tmpl w:val="285C2B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4B572AA"/>
    <w:multiLevelType w:val="hybridMultilevel"/>
    <w:tmpl w:val="2946DF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78D39AD"/>
    <w:multiLevelType w:val="hybridMultilevel"/>
    <w:tmpl w:val="F5742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91D7E4F"/>
    <w:multiLevelType w:val="hybridMultilevel"/>
    <w:tmpl w:val="D5F680F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E30DB8E"/>
    <w:multiLevelType w:val="hybridMultilevel"/>
    <w:tmpl w:val="16345B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EF4180F"/>
    <w:multiLevelType w:val="hybridMultilevel"/>
    <w:tmpl w:val="F05E996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FED79E8"/>
    <w:multiLevelType w:val="hybridMultilevel"/>
    <w:tmpl w:val="64D2EE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5AD601A"/>
    <w:multiLevelType w:val="hybridMultilevel"/>
    <w:tmpl w:val="D8AEDC8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6733481"/>
    <w:multiLevelType w:val="hybridMultilevel"/>
    <w:tmpl w:val="14D96B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B3402AB"/>
    <w:multiLevelType w:val="hybridMultilevel"/>
    <w:tmpl w:val="1D4869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30F9969"/>
    <w:multiLevelType w:val="hybridMultilevel"/>
    <w:tmpl w:val="8E73B6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586027C"/>
    <w:multiLevelType w:val="hybridMultilevel"/>
    <w:tmpl w:val="8B9C6A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793BC51"/>
    <w:multiLevelType w:val="hybridMultilevel"/>
    <w:tmpl w:val="B1D659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DBDE24D"/>
    <w:multiLevelType w:val="hybridMultilevel"/>
    <w:tmpl w:val="D9B652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8338403"/>
    <w:multiLevelType w:val="hybridMultilevel"/>
    <w:tmpl w:val="2F85D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DB56D57"/>
    <w:multiLevelType w:val="hybridMultilevel"/>
    <w:tmpl w:val="BFB9D6B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FDD60A2C"/>
    <w:multiLevelType w:val="hybridMultilevel"/>
    <w:tmpl w:val="CA8536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FEACAD5E"/>
    <w:multiLevelType w:val="hybridMultilevel"/>
    <w:tmpl w:val="97CC30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1907EAF"/>
    <w:multiLevelType w:val="hybridMultilevel"/>
    <w:tmpl w:val="88B24A3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43EE553"/>
    <w:multiLevelType w:val="hybridMultilevel"/>
    <w:tmpl w:val="CBEE7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C2FEF47"/>
    <w:multiLevelType w:val="hybridMultilevel"/>
    <w:tmpl w:val="8114C2A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C66256E"/>
    <w:multiLevelType w:val="hybridMultilevel"/>
    <w:tmpl w:val="31FE2D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F224E60"/>
    <w:multiLevelType w:val="hybridMultilevel"/>
    <w:tmpl w:val="CAC226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4229BD3"/>
    <w:multiLevelType w:val="hybridMultilevel"/>
    <w:tmpl w:val="923B21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CEAE172"/>
    <w:multiLevelType w:val="hybridMultilevel"/>
    <w:tmpl w:val="21106D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17F9B51"/>
    <w:multiLevelType w:val="hybridMultilevel"/>
    <w:tmpl w:val="DDCD47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51CE73B"/>
    <w:multiLevelType w:val="hybridMultilevel"/>
    <w:tmpl w:val="EFADA13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F107E70"/>
    <w:multiLevelType w:val="hybridMultilevel"/>
    <w:tmpl w:val="F63C58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F7F64B9"/>
    <w:multiLevelType w:val="hybridMultilevel"/>
    <w:tmpl w:val="0511FC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0B1039A"/>
    <w:multiLevelType w:val="hybridMultilevel"/>
    <w:tmpl w:val="FB8E54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7AF8D48"/>
    <w:multiLevelType w:val="hybridMultilevel"/>
    <w:tmpl w:val="72AF98C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AA6B8D7"/>
    <w:multiLevelType w:val="hybridMultilevel"/>
    <w:tmpl w:val="A0107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F8AE952"/>
    <w:multiLevelType w:val="hybridMultilevel"/>
    <w:tmpl w:val="B2707A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4B23FA"/>
    <w:multiLevelType w:val="hybridMultilevel"/>
    <w:tmpl w:val="BA70A01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71EE062"/>
    <w:multiLevelType w:val="hybridMultilevel"/>
    <w:tmpl w:val="1D834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74799DB"/>
    <w:multiLevelType w:val="hybridMultilevel"/>
    <w:tmpl w:val="1C71E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586FDEB9"/>
    <w:multiLevelType w:val="hybridMultilevel"/>
    <w:tmpl w:val="EB18B8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5BBAA111"/>
    <w:multiLevelType w:val="hybridMultilevel"/>
    <w:tmpl w:val="2FA6E2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61FA09F"/>
    <w:multiLevelType w:val="hybridMultilevel"/>
    <w:tmpl w:val="FA7E95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7674A1A"/>
    <w:multiLevelType w:val="hybridMultilevel"/>
    <w:tmpl w:val="2B5A1C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679480FE"/>
    <w:multiLevelType w:val="hybridMultilevel"/>
    <w:tmpl w:val="9A56B1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E070E26"/>
    <w:multiLevelType w:val="hybridMultilevel"/>
    <w:tmpl w:val="5114CCF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8"/>
  </w:num>
  <w:num w:numId="3">
    <w:abstractNumId w:val="15"/>
  </w:num>
  <w:num w:numId="4">
    <w:abstractNumId w:val="31"/>
  </w:num>
  <w:num w:numId="5">
    <w:abstractNumId w:val="45"/>
  </w:num>
  <w:num w:numId="6">
    <w:abstractNumId w:val="29"/>
  </w:num>
  <w:num w:numId="7">
    <w:abstractNumId w:val="12"/>
  </w:num>
  <w:num w:numId="8">
    <w:abstractNumId w:val="48"/>
  </w:num>
  <w:num w:numId="9">
    <w:abstractNumId w:val="2"/>
  </w:num>
  <w:num w:numId="10">
    <w:abstractNumId w:val="5"/>
  </w:num>
  <w:num w:numId="11">
    <w:abstractNumId w:val="26"/>
  </w:num>
  <w:num w:numId="12">
    <w:abstractNumId w:val="0"/>
  </w:num>
  <w:num w:numId="13">
    <w:abstractNumId w:val="1"/>
  </w:num>
  <w:num w:numId="14">
    <w:abstractNumId w:val="39"/>
  </w:num>
  <w:num w:numId="15">
    <w:abstractNumId w:val="46"/>
  </w:num>
  <w:num w:numId="16">
    <w:abstractNumId w:val="30"/>
  </w:num>
  <w:num w:numId="17">
    <w:abstractNumId w:val="4"/>
  </w:num>
  <w:num w:numId="18">
    <w:abstractNumId w:val="35"/>
  </w:num>
  <w:num w:numId="19">
    <w:abstractNumId w:val="36"/>
  </w:num>
  <w:num w:numId="20">
    <w:abstractNumId w:val="24"/>
  </w:num>
  <w:num w:numId="21">
    <w:abstractNumId w:val="47"/>
  </w:num>
  <w:num w:numId="22">
    <w:abstractNumId w:val="33"/>
  </w:num>
  <w:num w:numId="23">
    <w:abstractNumId w:val="42"/>
  </w:num>
  <w:num w:numId="24">
    <w:abstractNumId w:val="16"/>
  </w:num>
  <w:num w:numId="25">
    <w:abstractNumId w:val="23"/>
  </w:num>
  <w:num w:numId="26">
    <w:abstractNumId w:val="21"/>
  </w:num>
  <w:num w:numId="27">
    <w:abstractNumId w:val="43"/>
  </w:num>
  <w:num w:numId="28">
    <w:abstractNumId w:val="27"/>
  </w:num>
  <w:num w:numId="29">
    <w:abstractNumId w:val="22"/>
  </w:num>
  <w:num w:numId="30">
    <w:abstractNumId w:val="17"/>
  </w:num>
  <w:num w:numId="31">
    <w:abstractNumId w:val="37"/>
  </w:num>
  <w:num w:numId="32">
    <w:abstractNumId w:val="13"/>
  </w:num>
  <w:num w:numId="33">
    <w:abstractNumId w:val="32"/>
  </w:num>
  <w:num w:numId="34">
    <w:abstractNumId w:val="7"/>
  </w:num>
  <w:num w:numId="35">
    <w:abstractNumId w:val="44"/>
  </w:num>
  <w:num w:numId="36">
    <w:abstractNumId w:val="3"/>
  </w:num>
  <w:num w:numId="37">
    <w:abstractNumId w:val="19"/>
  </w:num>
  <w:num w:numId="38">
    <w:abstractNumId w:val="40"/>
  </w:num>
  <w:num w:numId="39">
    <w:abstractNumId w:val="14"/>
  </w:num>
  <w:num w:numId="40">
    <w:abstractNumId w:val="6"/>
  </w:num>
  <w:num w:numId="41">
    <w:abstractNumId w:val="20"/>
  </w:num>
  <w:num w:numId="42">
    <w:abstractNumId w:val="25"/>
  </w:num>
  <w:num w:numId="43">
    <w:abstractNumId w:val="9"/>
  </w:num>
  <w:num w:numId="44">
    <w:abstractNumId w:val="34"/>
  </w:num>
  <w:num w:numId="45">
    <w:abstractNumId w:val="11"/>
  </w:num>
  <w:num w:numId="46">
    <w:abstractNumId w:val="10"/>
  </w:num>
  <w:num w:numId="47">
    <w:abstractNumId w:val="41"/>
  </w:num>
  <w:num w:numId="48">
    <w:abstractNumId w:val="1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D3"/>
    <w:rsid w:val="00182FD3"/>
    <w:rsid w:val="00D8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F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F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8140</Words>
  <Characters>46400</Characters>
  <Application>Microsoft Office Word</Application>
  <DocSecurity>0</DocSecurity>
  <Lines>386</Lines>
  <Paragraphs>108</Paragraphs>
  <ScaleCrop>false</ScaleCrop>
  <Company>Toshiba</Company>
  <LinksUpToDate>false</LinksUpToDate>
  <CharactersWithSpaces>54432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2020-04-27T13:16:00Z</dcterms:created>
  <dcterms:modified xsi:type="dcterms:W3CDTF">2020-04-27T13:32:00Z</dcterms:modified>
</cp:coreProperties>
</file>