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2F" w:rsidRPr="00BC148C" w:rsidRDefault="008575B1" w:rsidP="008575B1">
      <w:pPr>
        <w:spacing w:line="360" w:lineRule="auto"/>
        <w:jc w:val="center"/>
        <w:rPr>
          <w:rFonts w:ascii="Times New Roman" w:hAnsi="Times New Roman" w:cs="Times New Roman"/>
          <w:b/>
          <w:sz w:val="28"/>
        </w:rPr>
      </w:pPr>
      <w:r w:rsidRPr="00BC148C">
        <w:rPr>
          <w:rFonts w:ascii="Times New Roman" w:hAnsi="Times New Roman" w:cs="Times New Roman"/>
          <w:b/>
          <w:sz w:val="28"/>
        </w:rPr>
        <w:t>CHAPTER THREE</w:t>
      </w:r>
    </w:p>
    <w:p w:rsidR="008575B1" w:rsidRPr="00BC148C" w:rsidRDefault="008575B1" w:rsidP="008575B1">
      <w:pPr>
        <w:spacing w:line="360" w:lineRule="auto"/>
        <w:jc w:val="center"/>
        <w:rPr>
          <w:rFonts w:ascii="Times New Roman" w:hAnsi="Times New Roman" w:cs="Times New Roman"/>
          <w:b/>
          <w:sz w:val="28"/>
        </w:rPr>
      </w:pPr>
      <w:r w:rsidRPr="00BC148C">
        <w:rPr>
          <w:rFonts w:ascii="Times New Roman" w:hAnsi="Times New Roman" w:cs="Times New Roman"/>
          <w:b/>
          <w:sz w:val="28"/>
        </w:rPr>
        <w:t>CHANGE MANAGEMENT</w:t>
      </w:r>
    </w:p>
    <w:p w:rsidR="008575B1" w:rsidRPr="008575B1" w:rsidRDefault="008575B1" w:rsidP="008575B1">
      <w:pPr>
        <w:spacing w:line="360" w:lineRule="auto"/>
        <w:rPr>
          <w:rFonts w:ascii="Times New Roman" w:hAnsi="Times New Roman" w:cs="Times New Roman"/>
          <w:b/>
          <w:sz w:val="24"/>
        </w:rPr>
      </w:pPr>
      <w:r w:rsidRPr="008575B1">
        <w:rPr>
          <w:rFonts w:ascii="Times New Roman" w:hAnsi="Times New Roman" w:cs="Times New Roman"/>
          <w:b/>
          <w:sz w:val="24"/>
        </w:rPr>
        <w:t>3.1 MEANING AND IMPLICATION</w:t>
      </w:r>
    </w:p>
    <w:p w:rsidR="008575B1" w:rsidRDefault="008575B1" w:rsidP="008575B1">
      <w:pPr>
        <w:spacing w:line="360" w:lineRule="auto"/>
        <w:rPr>
          <w:rFonts w:ascii="Times New Roman" w:hAnsi="Times New Roman" w:cs="Times New Roman"/>
          <w:sz w:val="24"/>
        </w:rPr>
      </w:pPr>
      <w:r>
        <w:rPr>
          <w:rFonts w:ascii="Times New Roman" w:hAnsi="Times New Roman" w:cs="Times New Roman"/>
          <w:sz w:val="24"/>
        </w:rPr>
        <w:t xml:space="preserve">What is change? What is organizational change? </w:t>
      </w:r>
      <w:r w:rsidRPr="008575B1">
        <w:rPr>
          <w:rFonts w:ascii="Times New Roman" w:hAnsi="Times New Roman" w:cs="Times New Roman"/>
          <w:b/>
          <w:sz w:val="24"/>
        </w:rPr>
        <w:t>Change</w:t>
      </w:r>
      <w:r>
        <w:rPr>
          <w:rFonts w:ascii="Times New Roman" w:hAnsi="Times New Roman" w:cs="Times New Roman"/>
          <w:sz w:val="24"/>
        </w:rPr>
        <w:t xml:space="preserve"> means making things different. When an organization makes things in it different, an organization change is occurred. Thus, </w:t>
      </w:r>
      <w:r w:rsidRPr="008575B1">
        <w:rPr>
          <w:rFonts w:ascii="Times New Roman" w:hAnsi="Times New Roman" w:cs="Times New Roman"/>
          <w:b/>
          <w:sz w:val="24"/>
        </w:rPr>
        <w:t>Organizational change</w:t>
      </w:r>
      <w:r>
        <w:rPr>
          <w:rFonts w:ascii="Times New Roman" w:hAnsi="Times New Roman" w:cs="Times New Roman"/>
          <w:sz w:val="24"/>
        </w:rPr>
        <w:t xml:space="preserve"> is the movement of an organization away from its present state and toward some desired future state to increase its efficiency and effectiveness. Organizational change is the alteration of an organization’s structure, culture, technology, or people. </w:t>
      </w:r>
    </w:p>
    <w:p w:rsidR="008575B1" w:rsidRDefault="008575B1" w:rsidP="008575B1">
      <w:pPr>
        <w:spacing w:line="360" w:lineRule="auto"/>
        <w:rPr>
          <w:rFonts w:ascii="Times New Roman" w:hAnsi="Times New Roman" w:cs="Times New Roman"/>
          <w:sz w:val="24"/>
        </w:rPr>
      </w:pPr>
      <w:r>
        <w:rPr>
          <w:rFonts w:ascii="Times New Roman" w:hAnsi="Times New Roman" w:cs="Times New Roman"/>
          <w:sz w:val="24"/>
        </w:rPr>
        <w:t xml:space="preserve">Organizational success depends on the organization’s adaptations to environmental changes. Some organizations cannot change or adopt in response to a changing environment while others can change in any way that make them more effective. </w:t>
      </w:r>
    </w:p>
    <w:p w:rsidR="00BC148C" w:rsidRPr="00BC148C" w:rsidRDefault="00BC148C" w:rsidP="008575B1">
      <w:pPr>
        <w:spacing w:line="360" w:lineRule="auto"/>
        <w:rPr>
          <w:rFonts w:ascii="Times New Roman" w:hAnsi="Times New Roman" w:cs="Times New Roman"/>
          <w:b/>
          <w:sz w:val="24"/>
        </w:rPr>
      </w:pPr>
      <w:r w:rsidRPr="00BC148C">
        <w:rPr>
          <w:rFonts w:ascii="Times New Roman" w:hAnsi="Times New Roman" w:cs="Times New Roman"/>
          <w:b/>
          <w:sz w:val="24"/>
        </w:rPr>
        <w:t>3.2 FORCES FOR ORGANIZATIONAL CHANGE</w:t>
      </w:r>
    </w:p>
    <w:p w:rsidR="00BC148C" w:rsidRDefault="00BC148C" w:rsidP="008575B1">
      <w:pPr>
        <w:spacing w:line="360" w:lineRule="auto"/>
        <w:rPr>
          <w:rFonts w:ascii="Times New Roman" w:hAnsi="Times New Roman" w:cs="Times New Roman"/>
          <w:sz w:val="24"/>
        </w:rPr>
      </w:pPr>
      <w:r>
        <w:rPr>
          <w:rFonts w:ascii="Times New Roman" w:hAnsi="Times New Roman" w:cs="Times New Roman"/>
          <w:sz w:val="24"/>
        </w:rPr>
        <w:t>Many internal and external changes attack the modern organizations</w:t>
      </w:r>
      <w:r w:rsidR="003415E6">
        <w:rPr>
          <w:rFonts w:ascii="Times New Roman" w:hAnsi="Times New Roman" w:cs="Times New Roman"/>
          <w:sz w:val="24"/>
        </w:rPr>
        <w:t xml:space="preserve"> and make change inevitable</w:t>
      </w:r>
      <w:r>
        <w:rPr>
          <w:rFonts w:ascii="Times New Roman" w:hAnsi="Times New Roman" w:cs="Times New Roman"/>
          <w:sz w:val="24"/>
        </w:rPr>
        <w:t xml:space="preserve">. Today organizations are operating in the ever changing environment. </w:t>
      </w:r>
    </w:p>
    <w:p w:rsidR="00BC148C" w:rsidRDefault="00BC148C" w:rsidP="008575B1">
      <w:pPr>
        <w:spacing w:line="360" w:lineRule="auto"/>
        <w:rPr>
          <w:rFonts w:ascii="Times New Roman" w:hAnsi="Times New Roman" w:cs="Times New Roman"/>
          <w:sz w:val="24"/>
        </w:rPr>
      </w:pPr>
      <w:r>
        <w:rPr>
          <w:rFonts w:ascii="Times New Roman" w:hAnsi="Times New Roman" w:cs="Times New Roman"/>
          <w:sz w:val="24"/>
        </w:rPr>
        <w:t xml:space="preserve">Organizations and their managers need to be able to control their activities and make their operations routine and predictable. At the same time, however, organizations have to be responsive to the need to change. A modern manager is change conscious and operates in the constantly changing environment. </w:t>
      </w:r>
    </w:p>
    <w:p w:rsidR="00BC148C" w:rsidRDefault="00BC148C" w:rsidP="008575B1">
      <w:pPr>
        <w:spacing w:line="360" w:lineRule="auto"/>
        <w:rPr>
          <w:rFonts w:ascii="Times New Roman" w:hAnsi="Times New Roman" w:cs="Times New Roman"/>
          <w:sz w:val="24"/>
        </w:rPr>
      </w:pPr>
      <w:r>
        <w:rPr>
          <w:rFonts w:ascii="Times New Roman" w:hAnsi="Times New Roman" w:cs="Times New Roman"/>
          <w:sz w:val="24"/>
        </w:rPr>
        <w:t xml:space="preserve">In general there are two main forces drive organizations toward change: </w:t>
      </w:r>
      <w:r w:rsidR="000164E5">
        <w:rPr>
          <w:rFonts w:ascii="Times New Roman" w:hAnsi="Times New Roman" w:cs="Times New Roman"/>
          <w:sz w:val="24"/>
        </w:rPr>
        <w:t>internal and external forces.</w:t>
      </w:r>
    </w:p>
    <w:p w:rsidR="000164E5" w:rsidRPr="003415E6" w:rsidRDefault="003415E6" w:rsidP="008575B1">
      <w:pPr>
        <w:spacing w:line="360" w:lineRule="auto"/>
        <w:rPr>
          <w:rFonts w:ascii="Times New Roman" w:hAnsi="Times New Roman" w:cs="Times New Roman"/>
          <w:b/>
          <w:sz w:val="24"/>
        </w:rPr>
      </w:pPr>
      <w:r w:rsidRPr="003415E6">
        <w:rPr>
          <w:rFonts w:ascii="Times New Roman" w:hAnsi="Times New Roman" w:cs="Times New Roman"/>
          <w:b/>
          <w:sz w:val="24"/>
        </w:rPr>
        <w:t xml:space="preserve">3.2.1 </w:t>
      </w:r>
      <w:r w:rsidR="000164E5" w:rsidRPr="003415E6">
        <w:rPr>
          <w:rFonts w:ascii="Times New Roman" w:hAnsi="Times New Roman" w:cs="Times New Roman"/>
          <w:b/>
          <w:sz w:val="24"/>
        </w:rPr>
        <w:t xml:space="preserve">External </w:t>
      </w:r>
      <w:r w:rsidRPr="003415E6">
        <w:rPr>
          <w:rFonts w:ascii="Times New Roman" w:hAnsi="Times New Roman" w:cs="Times New Roman"/>
          <w:b/>
          <w:sz w:val="24"/>
        </w:rPr>
        <w:t>Forces for Organizational Change</w:t>
      </w:r>
    </w:p>
    <w:p w:rsidR="000164E5" w:rsidRDefault="00640277" w:rsidP="008575B1">
      <w:pPr>
        <w:spacing w:line="360" w:lineRule="auto"/>
        <w:rPr>
          <w:rFonts w:ascii="Times New Roman" w:hAnsi="Times New Roman" w:cs="Times New Roman"/>
          <w:sz w:val="24"/>
        </w:rPr>
      </w:pPr>
      <w:r>
        <w:rPr>
          <w:rFonts w:ascii="Times New Roman" w:hAnsi="Times New Roman" w:cs="Times New Roman"/>
          <w:b/>
          <w:sz w:val="24"/>
        </w:rPr>
        <w:t xml:space="preserve">A. </w:t>
      </w:r>
      <w:r w:rsidR="003415E6" w:rsidRPr="003415E6">
        <w:rPr>
          <w:rFonts w:ascii="Times New Roman" w:hAnsi="Times New Roman" w:cs="Times New Roman"/>
          <w:b/>
          <w:sz w:val="24"/>
        </w:rPr>
        <w:t>Customer demand</w:t>
      </w:r>
      <w:r w:rsidR="003415E6">
        <w:rPr>
          <w:rFonts w:ascii="Times New Roman" w:hAnsi="Times New Roman" w:cs="Times New Roman"/>
          <w:sz w:val="24"/>
        </w:rPr>
        <w:t>: customers are more sophisticated and demanding; knowledgeable about their own needs; customers often change over time. Customers are exerting ever greater pressure on their supplier. They will no longer accept poor service or low quality.</w:t>
      </w:r>
    </w:p>
    <w:p w:rsidR="003415E6" w:rsidRDefault="003415E6" w:rsidP="008575B1">
      <w:pPr>
        <w:spacing w:line="360" w:lineRule="auto"/>
        <w:rPr>
          <w:rFonts w:ascii="Times New Roman" w:hAnsi="Times New Roman" w:cs="Times New Roman"/>
          <w:sz w:val="24"/>
        </w:rPr>
      </w:pPr>
      <w:r>
        <w:rPr>
          <w:rFonts w:ascii="Times New Roman" w:hAnsi="Times New Roman" w:cs="Times New Roman"/>
          <w:sz w:val="24"/>
        </w:rPr>
        <w:t xml:space="preserve">To be competitive, organizations have to respond more rapidly to customer’s needs. </w:t>
      </w:r>
    </w:p>
    <w:p w:rsidR="00E17189" w:rsidRDefault="00E17189" w:rsidP="008575B1">
      <w:pPr>
        <w:spacing w:line="360" w:lineRule="auto"/>
        <w:rPr>
          <w:rFonts w:ascii="Times New Roman" w:hAnsi="Times New Roman" w:cs="Times New Roman"/>
          <w:sz w:val="24"/>
        </w:rPr>
      </w:pPr>
      <w:r>
        <w:rPr>
          <w:rFonts w:ascii="Times New Roman" w:hAnsi="Times New Roman" w:cs="Times New Roman"/>
          <w:sz w:val="24"/>
        </w:rPr>
        <w:lastRenderedPageBreak/>
        <w:t xml:space="preserve">Since the early 1980s, in the United States and other developed countries, the dominant force in the seller-customer relationship has shifted. Sellers no longer have the upper hand; customers do. Customers now tell suppliers what they want, when they want it, how they want it, and what they will pay. This new situation is unsetting to companies that have known life only in the mass market.  </w:t>
      </w:r>
    </w:p>
    <w:p w:rsidR="00E17189" w:rsidRDefault="00640277" w:rsidP="008575B1">
      <w:pPr>
        <w:spacing w:line="360" w:lineRule="auto"/>
        <w:rPr>
          <w:rFonts w:ascii="Times New Roman" w:hAnsi="Times New Roman" w:cs="Times New Roman"/>
          <w:sz w:val="24"/>
        </w:rPr>
      </w:pPr>
      <w:r w:rsidRPr="00640277">
        <w:rPr>
          <w:rFonts w:ascii="Times New Roman" w:hAnsi="Times New Roman" w:cs="Times New Roman"/>
          <w:b/>
          <w:sz w:val="24"/>
        </w:rPr>
        <w:t>B</w:t>
      </w:r>
      <w:r>
        <w:rPr>
          <w:rFonts w:ascii="Times New Roman" w:hAnsi="Times New Roman" w:cs="Times New Roman"/>
          <w:sz w:val="24"/>
        </w:rPr>
        <w:t xml:space="preserve">. </w:t>
      </w:r>
      <w:r w:rsidR="00E17189" w:rsidRPr="00E17189">
        <w:rPr>
          <w:rFonts w:ascii="Times New Roman" w:hAnsi="Times New Roman" w:cs="Times New Roman"/>
          <w:b/>
          <w:sz w:val="24"/>
        </w:rPr>
        <w:t>Intense Competition</w:t>
      </w:r>
      <w:r w:rsidR="00E17189">
        <w:rPr>
          <w:rFonts w:ascii="Times New Roman" w:hAnsi="Times New Roman" w:cs="Times New Roman"/>
          <w:sz w:val="24"/>
        </w:rPr>
        <w:t xml:space="preserve">: competition is intensifying, and becoming more global. More organizations are compelled to attain the standards of quality and cost achieved by the pacemakers in the industry. The company that could get to market with an acceptable product or service at the best price would get a sale. </w:t>
      </w:r>
    </w:p>
    <w:p w:rsidR="003415E6" w:rsidRDefault="00E17189" w:rsidP="008575B1">
      <w:pPr>
        <w:spacing w:line="360" w:lineRule="auto"/>
        <w:rPr>
          <w:rFonts w:ascii="Times New Roman" w:hAnsi="Times New Roman" w:cs="Times New Roman"/>
          <w:sz w:val="24"/>
        </w:rPr>
      </w:pPr>
      <w:r>
        <w:rPr>
          <w:rFonts w:ascii="Times New Roman" w:hAnsi="Times New Roman" w:cs="Times New Roman"/>
          <w:sz w:val="24"/>
        </w:rPr>
        <w:t>Large companies faced competition from both large and small companies. Small companies are competing large companies by serving niche market better than large</w:t>
      </w:r>
      <w:r w:rsidR="00640277">
        <w:rPr>
          <w:rFonts w:ascii="Times New Roman" w:hAnsi="Times New Roman" w:cs="Times New Roman"/>
          <w:sz w:val="24"/>
        </w:rPr>
        <w:t>r</w:t>
      </w:r>
      <w:r>
        <w:rPr>
          <w:rFonts w:ascii="Times New Roman" w:hAnsi="Times New Roman" w:cs="Times New Roman"/>
          <w:sz w:val="24"/>
        </w:rPr>
        <w:t xml:space="preserve"> firms. Today companies</w:t>
      </w:r>
      <w:r w:rsidR="00640277">
        <w:rPr>
          <w:rFonts w:ascii="Times New Roman" w:hAnsi="Times New Roman" w:cs="Times New Roman"/>
          <w:sz w:val="24"/>
        </w:rPr>
        <w:t xml:space="preserve"> are also</w:t>
      </w:r>
      <w:r>
        <w:rPr>
          <w:rFonts w:ascii="Times New Roman" w:hAnsi="Times New Roman" w:cs="Times New Roman"/>
          <w:sz w:val="24"/>
        </w:rPr>
        <w:t xml:space="preserve"> </w:t>
      </w:r>
      <w:r w:rsidR="00640277">
        <w:rPr>
          <w:rFonts w:ascii="Times New Roman" w:hAnsi="Times New Roman" w:cs="Times New Roman"/>
          <w:sz w:val="24"/>
        </w:rPr>
        <w:t>working not</w:t>
      </w:r>
      <w:r>
        <w:rPr>
          <w:rFonts w:ascii="Times New Roman" w:hAnsi="Times New Roman" w:cs="Times New Roman"/>
          <w:sz w:val="24"/>
        </w:rPr>
        <w:t xml:space="preserve"> only to satisfy customers but also to delight </w:t>
      </w:r>
      <w:r w:rsidR="00640277">
        <w:rPr>
          <w:rFonts w:ascii="Times New Roman" w:hAnsi="Times New Roman" w:cs="Times New Roman"/>
          <w:sz w:val="24"/>
        </w:rPr>
        <w:t xml:space="preserve">them. </w:t>
      </w:r>
      <w:r>
        <w:rPr>
          <w:rFonts w:ascii="Times New Roman" w:hAnsi="Times New Roman" w:cs="Times New Roman"/>
          <w:sz w:val="24"/>
        </w:rPr>
        <w:t xml:space="preserve"> </w:t>
      </w:r>
    </w:p>
    <w:p w:rsidR="00E17189" w:rsidRDefault="00640277" w:rsidP="008575B1">
      <w:pPr>
        <w:spacing w:line="360" w:lineRule="auto"/>
        <w:rPr>
          <w:rFonts w:ascii="Times New Roman" w:hAnsi="Times New Roman" w:cs="Times New Roman"/>
          <w:sz w:val="24"/>
        </w:rPr>
      </w:pPr>
      <w:r w:rsidRPr="00640277">
        <w:rPr>
          <w:rFonts w:ascii="Times New Roman" w:hAnsi="Times New Roman" w:cs="Times New Roman"/>
          <w:b/>
          <w:sz w:val="24"/>
        </w:rPr>
        <w:t>C. Technology</w:t>
      </w:r>
      <w:r>
        <w:rPr>
          <w:rFonts w:ascii="Times New Roman" w:hAnsi="Times New Roman" w:cs="Times New Roman"/>
          <w:sz w:val="24"/>
        </w:rPr>
        <w:t xml:space="preserve">: Technology changes have increased the rate of speed at which change takes place. Technology is a commonly used method of increasing productivity to gain competitive leverage. The rate of technological change is greater today than any time in the past and technological changes are responsible for changing the nature of jobs performed at all levels in the organization. </w:t>
      </w:r>
    </w:p>
    <w:p w:rsidR="00640277" w:rsidRDefault="00640277" w:rsidP="008575B1">
      <w:pPr>
        <w:spacing w:line="360" w:lineRule="auto"/>
        <w:rPr>
          <w:rFonts w:ascii="Times New Roman" w:hAnsi="Times New Roman" w:cs="Times New Roman"/>
          <w:sz w:val="24"/>
        </w:rPr>
      </w:pPr>
      <w:r w:rsidRPr="00640277">
        <w:rPr>
          <w:rFonts w:ascii="Times New Roman" w:hAnsi="Times New Roman" w:cs="Times New Roman"/>
          <w:b/>
          <w:sz w:val="24"/>
        </w:rPr>
        <w:t>D. Reduction of Government Regulations</w:t>
      </w:r>
      <w:r>
        <w:rPr>
          <w:rFonts w:ascii="Times New Roman" w:hAnsi="Times New Roman" w:cs="Times New Roman"/>
          <w:sz w:val="24"/>
        </w:rPr>
        <w:t xml:space="preserve">: governments are reducing interference in the market place and regulating business activities.  Government barriers have fallen dramatically in the last years to further facilitate the globalization of markets and the activities of companies within them. Deregulation, reduction of trade barriers, privatization, free market economy, economic </w:t>
      </w:r>
      <w:r w:rsidR="00906FDA">
        <w:rPr>
          <w:rFonts w:ascii="Times New Roman" w:hAnsi="Times New Roman" w:cs="Times New Roman"/>
          <w:sz w:val="24"/>
        </w:rPr>
        <w:t xml:space="preserve">integration, and other related issues are the </w:t>
      </w:r>
      <w:r>
        <w:rPr>
          <w:rFonts w:ascii="Times New Roman" w:hAnsi="Times New Roman" w:cs="Times New Roman"/>
          <w:sz w:val="24"/>
        </w:rPr>
        <w:t xml:space="preserve">result </w:t>
      </w:r>
      <w:r w:rsidR="00906FDA">
        <w:rPr>
          <w:rFonts w:ascii="Times New Roman" w:hAnsi="Times New Roman" w:cs="Times New Roman"/>
          <w:sz w:val="24"/>
        </w:rPr>
        <w:t>of reduction</w:t>
      </w:r>
      <w:r>
        <w:rPr>
          <w:rFonts w:ascii="Times New Roman" w:hAnsi="Times New Roman" w:cs="Times New Roman"/>
          <w:sz w:val="24"/>
        </w:rPr>
        <w:t xml:space="preserve"> of government regulation</w:t>
      </w:r>
      <w:r w:rsidR="00906FDA">
        <w:rPr>
          <w:rFonts w:ascii="Times New Roman" w:hAnsi="Times New Roman" w:cs="Times New Roman"/>
          <w:sz w:val="24"/>
        </w:rPr>
        <w:t>s</w:t>
      </w:r>
      <w:r>
        <w:rPr>
          <w:rFonts w:ascii="Times New Roman" w:hAnsi="Times New Roman" w:cs="Times New Roman"/>
          <w:sz w:val="24"/>
        </w:rPr>
        <w:t>; a</w:t>
      </w:r>
      <w:r w:rsidR="00906FDA">
        <w:rPr>
          <w:rFonts w:ascii="Times New Roman" w:hAnsi="Times New Roman" w:cs="Times New Roman"/>
          <w:sz w:val="24"/>
        </w:rPr>
        <w:t xml:space="preserve">nd all these factors leads organizations toward change. </w:t>
      </w:r>
    </w:p>
    <w:p w:rsidR="00906FDA" w:rsidRDefault="00906FDA" w:rsidP="008575B1">
      <w:pPr>
        <w:spacing w:line="360" w:lineRule="auto"/>
        <w:rPr>
          <w:rFonts w:ascii="Times New Roman" w:hAnsi="Times New Roman" w:cs="Times New Roman"/>
          <w:sz w:val="24"/>
        </w:rPr>
      </w:pPr>
      <w:r w:rsidRPr="00906FDA">
        <w:rPr>
          <w:rFonts w:ascii="Times New Roman" w:hAnsi="Times New Roman" w:cs="Times New Roman"/>
          <w:b/>
          <w:sz w:val="24"/>
        </w:rPr>
        <w:t>E. Social Change:</w:t>
      </w:r>
      <w:r>
        <w:rPr>
          <w:rFonts w:ascii="Times New Roman" w:hAnsi="Times New Roman" w:cs="Times New Roman"/>
          <w:sz w:val="24"/>
        </w:rPr>
        <w:t xml:space="preserve"> related to diversity of work force within the organization, cultural changes, education level, etc. </w:t>
      </w:r>
    </w:p>
    <w:p w:rsidR="00F4190A" w:rsidRDefault="00F4190A" w:rsidP="008575B1">
      <w:pPr>
        <w:spacing w:line="360" w:lineRule="auto"/>
        <w:rPr>
          <w:rFonts w:ascii="Times New Roman" w:hAnsi="Times New Roman" w:cs="Times New Roman"/>
          <w:sz w:val="24"/>
        </w:rPr>
      </w:pPr>
    </w:p>
    <w:p w:rsidR="00F4190A" w:rsidRDefault="00F4190A" w:rsidP="008575B1">
      <w:pPr>
        <w:spacing w:line="360" w:lineRule="auto"/>
        <w:rPr>
          <w:rFonts w:ascii="Times New Roman" w:hAnsi="Times New Roman" w:cs="Times New Roman"/>
          <w:sz w:val="24"/>
        </w:rPr>
      </w:pPr>
    </w:p>
    <w:p w:rsidR="00936795" w:rsidRPr="00936795" w:rsidRDefault="00936795" w:rsidP="008575B1">
      <w:pPr>
        <w:spacing w:line="360" w:lineRule="auto"/>
        <w:rPr>
          <w:rFonts w:ascii="Times New Roman" w:hAnsi="Times New Roman" w:cs="Times New Roman"/>
          <w:b/>
          <w:sz w:val="24"/>
        </w:rPr>
      </w:pPr>
      <w:r w:rsidRPr="00936795">
        <w:rPr>
          <w:rFonts w:ascii="Times New Roman" w:hAnsi="Times New Roman" w:cs="Times New Roman"/>
          <w:b/>
          <w:sz w:val="24"/>
        </w:rPr>
        <w:lastRenderedPageBreak/>
        <w:t>3.2.2 Internal Forces</w:t>
      </w:r>
    </w:p>
    <w:p w:rsidR="00061C03" w:rsidRDefault="00936795" w:rsidP="008575B1">
      <w:pPr>
        <w:spacing w:line="360" w:lineRule="auto"/>
        <w:rPr>
          <w:rFonts w:ascii="Times New Roman" w:hAnsi="Times New Roman" w:cs="Times New Roman"/>
          <w:sz w:val="24"/>
        </w:rPr>
      </w:pPr>
      <w:r w:rsidRPr="00936795">
        <w:rPr>
          <w:rFonts w:ascii="Times New Roman" w:hAnsi="Times New Roman" w:cs="Times New Roman"/>
          <w:b/>
          <w:sz w:val="24"/>
        </w:rPr>
        <w:t>a) Changes in the managerial personnel</w:t>
      </w:r>
      <w:r>
        <w:rPr>
          <w:rFonts w:ascii="Times New Roman" w:hAnsi="Times New Roman" w:cs="Times New Roman"/>
          <w:sz w:val="24"/>
        </w:rPr>
        <w:t xml:space="preserve">: these changes include the retirement of the old managers, transfer and promotion of mangers and placement of old and static managers by a  more versatile, dynamic and young lots. Changes also include increasing training of the existing personnel so as to make them fit to function in their perspective places effectively. </w:t>
      </w:r>
      <w:r w:rsidR="00FA1232">
        <w:rPr>
          <w:rFonts w:ascii="Times New Roman" w:hAnsi="Times New Roman" w:cs="Times New Roman"/>
          <w:sz w:val="24"/>
        </w:rPr>
        <w:t xml:space="preserve">With change each manager generally brings his/her own ideas and the way of working in the organization. So, a change in the managerial personnel is, thus, a constant pressure for change. </w:t>
      </w:r>
      <w:r w:rsidR="002E3E08">
        <w:rPr>
          <w:rFonts w:ascii="Times New Roman" w:hAnsi="Times New Roman" w:cs="Times New Roman"/>
          <w:sz w:val="24"/>
        </w:rPr>
        <w:tab/>
      </w:r>
    </w:p>
    <w:p w:rsidR="00061C03" w:rsidRDefault="00061C03" w:rsidP="008575B1">
      <w:pPr>
        <w:spacing w:line="360" w:lineRule="auto"/>
        <w:rPr>
          <w:rFonts w:ascii="Times New Roman" w:hAnsi="Times New Roman" w:cs="Times New Roman"/>
          <w:sz w:val="24"/>
        </w:rPr>
      </w:pPr>
      <w:r w:rsidRPr="00061C03">
        <w:rPr>
          <w:rFonts w:ascii="Times New Roman" w:hAnsi="Times New Roman" w:cs="Times New Roman"/>
          <w:b/>
          <w:sz w:val="24"/>
        </w:rPr>
        <w:t>b) Certain deficiencies in the existing system</w:t>
      </w:r>
      <w:r>
        <w:rPr>
          <w:rFonts w:ascii="Times New Roman" w:hAnsi="Times New Roman" w:cs="Times New Roman"/>
          <w:sz w:val="24"/>
        </w:rPr>
        <w:t>: such as;</w:t>
      </w:r>
    </w:p>
    <w:p w:rsidR="00936795" w:rsidRDefault="00061C03" w:rsidP="00061C03">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Unmanageable span of control;</w:t>
      </w:r>
    </w:p>
    <w:p w:rsidR="00061C03" w:rsidRDefault="00061C03" w:rsidP="00061C03">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Lack of coordination between the departments;</w:t>
      </w:r>
    </w:p>
    <w:p w:rsidR="00061C03" w:rsidRDefault="00061C03" w:rsidP="00061C03">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Obstacles in communication;</w:t>
      </w:r>
    </w:p>
    <w:p w:rsidR="00061C03" w:rsidRDefault="00061C03" w:rsidP="00061C03">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Lack of uniformity in the policies (as you know policies are guidelines for decision making);</w:t>
      </w:r>
    </w:p>
    <w:p w:rsidR="00061C03" w:rsidRDefault="00061C03" w:rsidP="00061C03">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Non cooperation between line and staff member, etc.</w:t>
      </w:r>
    </w:p>
    <w:p w:rsidR="00061C03" w:rsidRDefault="00061C03" w:rsidP="00061C03">
      <w:pPr>
        <w:spacing w:line="360" w:lineRule="auto"/>
        <w:rPr>
          <w:rFonts w:ascii="Times New Roman" w:hAnsi="Times New Roman" w:cs="Times New Roman"/>
          <w:sz w:val="24"/>
        </w:rPr>
      </w:pPr>
      <w:r w:rsidRPr="00061C03">
        <w:rPr>
          <w:rFonts w:ascii="Times New Roman" w:hAnsi="Times New Roman" w:cs="Times New Roman"/>
          <w:b/>
          <w:sz w:val="24"/>
        </w:rPr>
        <w:t>c) Certain other forces</w:t>
      </w:r>
      <w:r>
        <w:rPr>
          <w:rFonts w:ascii="Times New Roman" w:hAnsi="Times New Roman" w:cs="Times New Roman"/>
          <w:sz w:val="24"/>
        </w:rPr>
        <w:t>: like changes in machinery, equipment, methods, and procedures, working standard, changes in authority and responsibility.</w:t>
      </w:r>
    </w:p>
    <w:p w:rsidR="00061C03" w:rsidRPr="00061C03" w:rsidRDefault="00061C03" w:rsidP="00061C03">
      <w:pPr>
        <w:spacing w:line="360" w:lineRule="auto"/>
        <w:rPr>
          <w:rFonts w:ascii="Times New Roman" w:hAnsi="Times New Roman" w:cs="Times New Roman"/>
          <w:b/>
          <w:sz w:val="24"/>
        </w:rPr>
      </w:pPr>
      <w:r w:rsidRPr="00061C03">
        <w:rPr>
          <w:rFonts w:ascii="Times New Roman" w:hAnsi="Times New Roman" w:cs="Times New Roman"/>
          <w:b/>
          <w:sz w:val="24"/>
        </w:rPr>
        <w:t>3.2.3 The Domino Effect</w:t>
      </w:r>
    </w:p>
    <w:p w:rsidR="00F4190A" w:rsidRDefault="00061C03" w:rsidP="00061C03">
      <w:pPr>
        <w:spacing w:line="360" w:lineRule="auto"/>
        <w:rPr>
          <w:rFonts w:ascii="Times New Roman" w:hAnsi="Times New Roman" w:cs="Times New Roman"/>
          <w:sz w:val="24"/>
        </w:rPr>
      </w:pPr>
      <w:r>
        <w:rPr>
          <w:rFonts w:ascii="Times New Roman" w:hAnsi="Times New Roman" w:cs="Times New Roman"/>
          <w:sz w:val="24"/>
        </w:rPr>
        <w:t xml:space="preserve">Another main source of changes is the change itself. </w:t>
      </w:r>
      <w:r w:rsidR="00406885">
        <w:rPr>
          <w:rFonts w:ascii="Times New Roman" w:hAnsi="Times New Roman" w:cs="Times New Roman"/>
          <w:sz w:val="24"/>
        </w:rPr>
        <w:t>Change has become pervasive and persistent. The pace of ch</w:t>
      </w:r>
      <w:r w:rsidR="00F4190A">
        <w:rPr>
          <w:rFonts w:ascii="Times New Roman" w:hAnsi="Times New Roman" w:cs="Times New Roman"/>
          <w:sz w:val="24"/>
        </w:rPr>
        <w:t>ange is extremely fast, that is</w:t>
      </w:r>
      <w:r w:rsidR="00406885">
        <w:rPr>
          <w:rFonts w:ascii="Times New Roman" w:hAnsi="Times New Roman" w:cs="Times New Roman"/>
          <w:sz w:val="24"/>
        </w:rPr>
        <w:t xml:space="preserve">, what was unthinkable yesterday is routine today. </w:t>
      </w:r>
      <w:r>
        <w:rPr>
          <w:rFonts w:ascii="Times New Roman" w:hAnsi="Times New Roman" w:cs="Times New Roman"/>
          <w:sz w:val="24"/>
        </w:rPr>
        <w:t>It may emanate from internal or external sources.</w:t>
      </w:r>
      <w:r w:rsidR="00F4190A">
        <w:rPr>
          <w:rFonts w:ascii="Times New Roman" w:hAnsi="Times New Roman" w:cs="Times New Roman"/>
          <w:sz w:val="24"/>
        </w:rPr>
        <w:t xml:space="preserve"> </w:t>
      </w:r>
    </w:p>
    <w:p w:rsidR="00061C03" w:rsidRDefault="00F4190A" w:rsidP="00061C03">
      <w:pPr>
        <w:spacing w:line="360" w:lineRule="auto"/>
        <w:rPr>
          <w:rFonts w:ascii="Times New Roman" w:hAnsi="Times New Roman" w:cs="Times New Roman"/>
          <w:sz w:val="24"/>
        </w:rPr>
      </w:pPr>
      <w:r>
        <w:rPr>
          <w:rFonts w:ascii="Times New Roman" w:hAnsi="Times New Roman" w:cs="Times New Roman"/>
          <w:sz w:val="24"/>
        </w:rPr>
        <w:t xml:space="preserve">Most of the managers fail to consider the potential domino effects. Such an oversight might lead to the problems of coordination and control. Before any significant change is made, the possible consequences of that change must be evaluated and examined to see whether undesirable chain reactions occur. </w:t>
      </w:r>
      <w:r w:rsidR="00061C03">
        <w:rPr>
          <w:rFonts w:ascii="Times New Roman" w:hAnsi="Times New Roman" w:cs="Times New Roman"/>
          <w:sz w:val="24"/>
        </w:rPr>
        <w:t xml:space="preserve">  </w:t>
      </w:r>
    </w:p>
    <w:p w:rsidR="00F4190A" w:rsidRDefault="00F4190A" w:rsidP="00061C03">
      <w:pPr>
        <w:spacing w:line="360" w:lineRule="auto"/>
        <w:rPr>
          <w:rFonts w:ascii="Times New Roman" w:hAnsi="Times New Roman" w:cs="Times New Roman"/>
          <w:sz w:val="24"/>
        </w:rPr>
      </w:pPr>
    </w:p>
    <w:p w:rsidR="00F4190A" w:rsidRPr="00061C03" w:rsidRDefault="00F4190A" w:rsidP="00061C03">
      <w:pPr>
        <w:spacing w:line="360" w:lineRule="auto"/>
        <w:rPr>
          <w:rFonts w:ascii="Times New Roman" w:hAnsi="Times New Roman" w:cs="Times New Roman"/>
          <w:sz w:val="24"/>
        </w:rPr>
      </w:pPr>
    </w:p>
    <w:p w:rsidR="002E3E08" w:rsidRPr="002E3E08" w:rsidRDefault="002E3E08" w:rsidP="008575B1">
      <w:pPr>
        <w:spacing w:line="360" w:lineRule="auto"/>
        <w:rPr>
          <w:rFonts w:ascii="Times New Roman" w:hAnsi="Times New Roman" w:cs="Times New Roman"/>
          <w:b/>
          <w:sz w:val="24"/>
        </w:rPr>
      </w:pPr>
      <w:r w:rsidRPr="002E3E08">
        <w:rPr>
          <w:rFonts w:ascii="Times New Roman" w:hAnsi="Times New Roman" w:cs="Times New Roman"/>
          <w:b/>
          <w:sz w:val="24"/>
        </w:rPr>
        <w:lastRenderedPageBreak/>
        <w:t>3.3 PROCESS OF ORGANIZATIONAL CHANGE</w:t>
      </w:r>
    </w:p>
    <w:p w:rsidR="002E3E08" w:rsidRDefault="002E3E08" w:rsidP="008575B1">
      <w:pPr>
        <w:spacing w:line="360" w:lineRule="auto"/>
        <w:rPr>
          <w:rFonts w:ascii="Times New Roman" w:hAnsi="Times New Roman" w:cs="Times New Roman"/>
          <w:sz w:val="24"/>
        </w:rPr>
      </w:pPr>
      <w:r>
        <w:rPr>
          <w:rFonts w:ascii="Times New Roman" w:hAnsi="Times New Roman" w:cs="Times New Roman"/>
          <w:sz w:val="24"/>
        </w:rPr>
        <w:t xml:space="preserve">To improve efficiency and effectiveness it is vital that mangers develop the skills necessary to mange change effectively. Most people go </w:t>
      </w:r>
      <w:r w:rsidR="00CE4F8D">
        <w:rPr>
          <w:rFonts w:ascii="Times New Roman" w:hAnsi="Times New Roman" w:cs="Times New Roman"/>
          <w:sz w:val="24"/>
        </w:rPr>
        <w:t>from side to side</w:t>
      </w:r>
      <w:r>
        <w:rPr>
          <w:rFonts w:ascii="Times New Roman" w:hAnsi="Times New Roman" w:cs="Times New Roman"/>
          <w:sz w:val="24"/>
        </w:rPr>
        <w:t xml:space="preserve"> four distinct stages in the change process.</w:t>
      </w:r>
    </w:p>
    <w:p w:rsidR="002E3E08" w:rsidRPr="002E3E08" w:rsidRDefault="002E3E08" w:rsidP="008575B1">
      <w:pPr>
        <w:spacing w:line="360" w:lineRule="auto"/>
        <w:rPr>
          <w:rFonts w:ascii="Times New Roman" w:hAnsi="Times New Roman" w:cs="Times New Roman"/>
          <w:b/>
          <w:sz w:val="24"/>
          <w:u w:val="single"/>
        </w:rPr>
      </w:pPr>
      <w:r w:rsidRPr="002E3E08">
        <w:rPr>
          <w:rFonts w:ascii="Times New Roman" w:hAnsi="Times New Roman" w:cs="Times New Roman"/>
          <w:b/>
          <w:sz w:val="24"/>
          <w:u w:val="single"/>
        </w:rPr>
        <w:t>1</w:t>
      </w:r>
      <w:r w:rsidRPr="002E3E08">
        <w:rPr>
          <w:rFonts w:ascii="Times New Roman" w:hAnsi="Times New Roman" w:cs="Times New Roman"/>
          <w:b/>
          <w:sz w:val="24"/>
          <w:u w:val="single"/>
          <w:vertAlign w:val="superscript"/>
        </w:rPr>
        <w:t>st</w:t>
      </w:r>
      <w:r w:rsidRPr="002E3E08">
        <w:rPr>
          <w:rFonts w:ascii="Times New Roman" w:hAnsi="Times New Roman" w:cs="Times New Roman"/>
          <w:b/>
          <w:sz w:val="24"/>
          <w:u w:val="single"/>
        </w:rPr>
        <w:t xml:space="preserve"> Assessing the Need for Change</w:t>
      </w:r>
    </w:p>
    <w:p w:rsidR="002E3E08" w:rsidRDefault="002E3E08" w:rsidP="008575B1">
      <w:pPr>
        <w:spacing w:line="360" w:lineRule="auto"/>
        <w:rPr>
          <w:rFonts w:ascii="Times New Roman" w:hAnsi="Times New Roman" w:cs="Times New Roman"/>
          <w:sz w:val="24"/>
        </w:rPr>
      </w:pPr>
      <w:r>
        <w:rPr>
          <w:rFonts w:ascii="Times New Roman" w:hAnsi="Times New Roman" w:cs="Times New Roman"/>
          <w:sz w:val="24"/>
        </w:rPr>
        <w:t xml:space="preserve">Change can affect organizational structure, culture, strategies, controlling system, and way of managing. So, organizations should assess the need for change properly. </w:t>
      </w:r>
    </w:p>
    <w:p w:rsidR="002E3E08" w:rsidRDefault="002E3E08" w:rsidP="008575B1">
      <w:pPr>
        <w:spacing w:line="360" w:lineRule="auto"/>
        <w:rPr>
          <w:rFonts w:ascii="Times New Roman" w:hAnsi="Times New Roman" w:cs="Times New Roman"/>
          <w:sz w:val="24"/>
        </w:rPr>
      </w:pPr>
      <w:r>
        <w:rPr>
          <w:rFonts w:ascii="Times New Roman" w:hAnsi="Times New Roman" w:cs="Times New Roman"/>
          <w:sz w:val="24"/>
        </w:rPr>
        <w:t>Assessing the need for change calls for two important activities:</w:t>
      </w:r>
    </w:p>
    <w:p w:rsidR="002E3E08" w:rsidRPr="00CE4F8D" w:rsidRDefault="002E3E08" w:rsidP="00CE4F8D">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Recognize that there are problems that require change.</w:t>
      </w:r>
      <w:r w:rsidR="00CE4F8D" w:rsidRPr="00CE4F8D">
        <w:rPr>
          <w:rFonts w:ascii="Times New Roman" w:hAnsi="Times New Roman" w:cs="Times New Roman"/>
          <w:sz w:val="24"/>
        </w:rPr>
        <w:t xml:space="preserve"> </w:t>
      </w:r>
      <w:r w:rsidR="00CE4F8D">
        <w:rPr>
          <w:rFonts w:ascii="Times New Roman" w:hAnsi="Times New Roman" w:cs="Times New Roman"/>
          <w:sz w:val="24"/>
        </w:rPr>
        <w:t xml:space="preserve">The real problem/s, not the symptom. </w:t>
      </w:r>
    </w:p>
    <w:p w:rsidR="00CE4F8D" w:rsidRPr="00CE4F8D" w:rsidRDefault="002E3E08" w:rsidP="002E3E08">
      <w:pPr>
        <w:pStyle w:val="ListParagraph"/>
        <w:numPr>
          <w:ilvl w:val="0"/>
          <w:numId w:val="1"/>
        </w:numPr>
        <w:spacing w:line="360" w:lineRule="auto"/>
        <w:rPr>
          <w:rFonts w:ascii="Times New Roman" w:hAnsi="Times New Roman" w:cs="Times New Roman"/>
          <w:b/>
          <w:sz w:val="24"/>
          <w:u w:val="single"/>
        </w:rPr>
      </w:pPr>
      <w:r w:rsidRPr="00CE4F8D">
        <w:rPr>
          <w:rFonts w:ascii="Times New Roman" w:hAnsi="Times New Roman" w:cs="Times New Roman"/>
          <w:sz w:val="24"/>
        </w:rPr>
        <w:t xml:space="preserve">Identify the sources of the problem/s. </w:t>
      </w:r>
    </w:p>
    <w:p w:rsidR="002E3E08" w:rsidRPr="00CE4F8D" w:rsidRDefault="00747BEF" w:rsidP="00CE4F8D">
      <w:pPr>
        <w:spacing w:line="360" w:lineRule="auto"/>
        <w:rPr>
          <w:rFonts w:ascii="Times New Roman" w:hAnsi="Times New Roman" w:cs="Times New Roman"/>
          <w:b/>
          <w:sz w:val="24"/>
          <w:u w:val="single"/>
        </w:rPr>
      </w:pPr>
      <w:r w:rsidRPr="00CE4F8D">
        <w:rPr>
          <w:rFonts w:ascii="Times New Roman" w:hAnsi="Times New Roman" w:cs="Times New Roman"/>
          <w:b/>
          <w:sz w:val="24"/>
          <w:u w:val="single"/>
        </w:rPr>
        <w:t>2</w:t>
      </w:r>
      <w:r w:rsidRPr="00CE4F8D">
        <w:rPr>
          <w:rFonts w:ascii="Times New Roman" w:hAnsi="Times New Roman" w:cs="Times New Roman"/>
          <w:b/>
          <w:sz w:val="24"/>
          <w:u w:val="single"/>
          <w:vertAlign w:val="superscript"/>
        </w:rPr>
        <w:t>nd</w:t>
      </w:r>
      <w:r w:rsidRPr="00CE4F8D">
        <w:rPr>
          <w:rFonts w:ascii="Times New Roman" w:hAnsi="Times New Roman" w:cs="Times New Roman"/>
          <w:b/>
          <w:sz w:val="24"/>
          <w:u w:val="single"/>
        </w:rPr>
        <w:t xml:space="preserve"> Decide On the Change to Make</w:t>
      </w:r>
    </w:p>
    <w:p w:rsidR="002E3E08" w:rsidRDefault="00747BEF" w:rsidP="00747BEF">
      <w:pPr>
        <w:pStyle w:val="ListParagraph"/>
        <w:numPr>
          <w:ilvl w:val="0"/>
          <w:numId w:val="2"/>
        </w:numPr>
        <w:spacing w:line="360" w:lineRule="auto"/>
        <w:rPr>
          <w:rFonts w:ascii="Times New Roman" w:hAnsi="Times New Roman" w:cs="Times New Roman"/>
          <w:sz w:val="24"/>
        </w:rPr>
      </w:pPr>
      <w:r w:rsidRPr="00061C03">
        <w:rPr>
          <w:rFonts w:ascii="Times New Roman" w:hAnsi="Times New Roman" w:cs="Times New Roman"/>
          <w:sz w:val="24"/>
        </w:rPr>
        <w:t>Decide what the organization’s ideal future would be</w:t>
      </w:r>
      <w:r>
        <w:rPr>
          <w:rFonts w:ascii="Times New Roman" w:hAnsi="Times New Roman" w:cs="Times New Roman"/>
          <w:sz w:val="24"/>
        </w:rPr>
        <w:t xml:space="preserve">. Decide where they would like their organization to be in the future: decide what kinds of goods and services it should making, what its business-level strategy should be, how structure should be change and develop strategy. </w:t>
      </w:r>
    </w:p>
    <w:p w:rsidR="00747BEF" w:rsidRDefault="00747BEF" w:rsidP="00747BEF">
      <w:pPr>
        <w:pStyle w:val="ListParagraph"/>
        <w:spacing w:line="360" w:lineRule="auto"/>
        <w:ind w:left="360"/>
        <w:rPr>
          <w:rFonts w:ascii="Times New Roman" w:hAnsi="Times New Roman" w:cs="Times New Roman"/>
          <w:sz w:val="24"/>
        </w:rPr>
      </w:pPr>
      <w:r w:rsidRPr="00061C03">
        <w:rPr>
          <w:rFonts w:ascii="Times New Roman" w:hAnsi="Times New Roman" w:cs="Times New Roman"/>
          <w:sz w:val="24"/>
        </w:rPr>
        <w:t>What can change agents change?</w:t>
      </w:r>
      <w:r>
        <w:rPr>
          <w:rFonts w:ascii="Times New Roman" w:hAnsi="Times New Roman" w:cs="Times New Roman"/>
          <w:sz w:val="24"/>
        </w:rPr>
        <w:t xml:space="preserve"> Change agents can change the options essentially fall into four categories: structure, technology, physical setting, and people. </w:t>
      </w:r>
    </w:p>
    <w:p w:rsidR="00747BEF" w:rsidRDefault="00061C03" w:rsidP="00747BEF">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Plan how to attain organization’s ideal future state.</w:t>
      </w:r>
    </w:p>
    <w:p w:rsidR="00061C03" w:rsidRDefault="00061C03" w:rsidP="00747BEF">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 xml:space="preserve">Identifying sources of resistance for change and how to overcome them. </w:t>
      </w:r>
    </w:p>
    <w:p w:rsidR="00061C03" w:rsidRPr="00724FCF" w:rsidRDefault="00724FCF" w:rsidP="00061C03">
      <w:pPr>
        <w:spacing w:line="360" w:lineRule="auto"/>
        <w:rPr>
          <w:rFonts w:ascii="Times New Roman" w:hAnsi="Times New Roman" w:cs="Times New Roman"/>
          <w:b/>
          <w:sz w:val="24"/>
          <w:u w:val="single"/>
        </w:rPr>
      </w:pPr>
      <w:r w:rsidRPr="00724FCF">
        <w:rPr>
          <w:rFonts w:ascii="Times New Roman" w:hAnsi="Times New Roman" w:cs="Times New Roman"/>
          <w:b/>
          <w:sz w:val="24"/>
          <w:u w:val="single"/>
        </w:rPr>
        <w:t>3</w:t>
      </w:r>
      <w:r w:rsidRPr="00724FCF">
        <w:rPr>
          <w:rFonts w:ascii="Times New Roman" w:hAnsi="Times New Roman" w:cs="Times New Roman"/>
          <w:b/>
          <w:sz w:val="24"/>
          <w:u w:val="single"/>
          <w:vertAlign w:val="superscript"/>
        </w:rPr>
        <w:t>rd</w:t>
      </w:r>
      <w:r w:rsidRPr="00724FCF">
        <w:rPr>
          <w:rFonts w:ascii="Times New Roman" w:hAnsi="Times New Roman" w:cs="Times New Roman"/>
          <w:b/>
          <w:sz w:val="24"/>
          <w:u w:val="single"/>
        </w:rPr>
        <w:t xml:space="preserve"> Implementing the Change</w:t>
      </w:r>
    </w:p>
    <w:p w:rsidR="00F4190A" w:rsidRDefault="00F4190A" w:rsidP="00061C03">
      <w:pPr>
        <w:spacing w:line="360" w:lineRule="auto"/>
        <w:rPr>
          <w:rFonts w:ascii="Times New Roman" w:hAnsi="Times New Roman" w:cs="Times New Roman"/>
          <w:sz w:val="24"/>
        </w:rPr>
      </w:pPr>
      <w:r>
        <w:rPr>
          <w:rFonts w:ascii="Times New Roman" w:hAnsi="Times New Roman" w:cs="Times New Roman"/>
          <w:sz w:val="24"/>
        </w:rPr>
        <w:t xml:space="preserve">Under this stem the manager introduce and mange the change. The manger should decide whether change will occur from the top down or from the bottom up. </w:t>
      </w:r>
    </w:p>
    <w:p w:rsidR="00F4190A" w:rsidRDefault="00F4190A" w:rsidP="00F4190A">
      <w:pPr>
        <w:pStyle w:val="ListParagraph"/>
        <w:numPr>
          <w:ilvl w:val="0"/>
          <w:numId w:val="5"/>
        </w:numPr>
        <w:spacing w:line="360" w:lineRule="auto"/>
        <w:rPr>
          <w:rFonts w:ascii="Times New Roman" w:hAnsi="Times New Roman" w:cs="Times New Roman"/>
          <w:sz w:val="24"/>
        </w:rPr>
      </w:pPr>
      <w:r w:rsidRPr="00F20172">
        <w:rPr>
          <w:rFonts w:ascii="Times New Roman" w:hAnsi="Times New Roman" w:cs="Times New Roman"/>
          <w:b/>
          <w:sz w:val="24"/>
        </w:rPr>
        <w:t>Top down change</w:t>
      </w:r>
      <w:r>
        <w:rPr>
          <w:rFonts w:ascii="Times New Roman" w:hAnsi="Times New Roman" w:cs="Times New Roman"/>
          <w:sz w:val="24"/>
        </w:rPr>
        <w:t>: when the change is required to implement quickly top-down approach is appropriate. It is revolutionary in nature.  The top manger will identify the need for change, decide what to do, and the</w:t>
      </w:r>
      <w:r w:rsidR="00F20172">
        <w:rPr>
          <w:rFonts w:ascii="Times New Roman" w:hAnsi="Times New Roman" w:cs="Times New Roman"/>
          <w:sz w:val="24"/>
        </w:rPr>
        <w:t xml:space="preserve">n move quickly to implement the changes </w:t>
      </w:r>
      <w:r w:rsidR="00F20172">
        <w:rPr>
          <w:rFonts w:ascii="Times New Roman" w:hAnsi="Times New Roman" w:cs="Times New Roman"/>
          <w:sz w:val="24"/>
        </w:rPr>
        <w:lastRenderedPageBreak/>
        <w:t xml:space="preserve">throughout the organization. Usually mangers use this approach for restructuring and downsizing the organization. </w:t>
      </w:r>
    </w:p>
    <w:p w:rsidR="00F20172" w:rsidRDefault="00F20172" w:rsidP="00F4190A">
      <w:pPr>
        <w:pStyle w:val="ListParagraph"/>
        <w:numPr>
          <w:ilvl w:val="0"/>
          <w:numId w:val="5"/>
        </w:numPr>
        <w:spacing w:line="360" w:lineRule="auto"/>
        <w:rPr>
          <w:rFonts w:ascii="Times New Roman" w:hAnsi="Times New Roman" w:cs="Times New Roman"/>
          <w:sz w:val="24"/>
        </w:rPr>
      </w:pPr>
      <w:r w:rsidRPr="00F20172">
        <w:rPr>
          <w:rFonts w:ascii="Times New Roman" w:hAnsi="Times New Roman" w:cs="Times New Roman"/>
          <w:b/>
          <w:sz w:val="24"/>
        </w:rPr>
        <w:t>Bottom up change</w:t>
      </w:r>
      <w:r>
        <w:rPr>
          <w:rFonts w:ascii="Times New Roman" w:hAnsi="Times New Roman" w:cs="Times New Roman"/>
          <w:sz w:val="24"/>
        </w:rPr>
        <w:t>: it is more gradual and evolutionary. Top mangers consult with middle and first-line managers about the need for change. Then</w:t>
      </w:r>
      <w:r w:rsidR="00A31ADC">
        <w:rPr>
          <w:rFonts w:ascii="Times New Roman" w:hAnsi="Times New Roman" w:cs="Times New Roman"/>
          <w:sz w:val="24"/>
        </w:rPr>
        <w:t xml:space="preserve">, over time, managers at all levels work to develop a detailed plan for change. </w:t>
      </w:r>
      <w:r w:rsidR="006D5F8C">
        <w:rPr>
          <w:rFonts w:ascii="Times New Roman" w:hAnsi="Times New Roman" w:cs="Times New Roman"/>
          <w:sz w:val="24"/>
        </w:rPr>
        <w:t xml:space="preserve">Such approach is important to overcome resistance. </w:t>
      </w:r>
    </w:p>
    <w:p w:rsidR="00724FCF" w:rsidRPr="00724FCF" w:rsidRDefault="00724FCF" w:rsidP="00724FCF">
      <w:pPr>
        <w:spacing w:line="360" w:lineRule="auto"/>
        <w:rPr>
          <w:rFonts w:ascii="Times New Roman" w:hAnsi="Times New Roman" w:cs="Times New Roman"/>
          <w:b/>
          <w:sz w:val="24"/>
          <w:u w:val="single"/>
        </w:rPr>
      </w:pPr>
      <w:r w:rsidRPr="00724FCF">
        <w:rPr>
          <w:rFonts w:ascii="Times New Roman" w:hAnsi="Times New Roman" w:cs="Times New Roman"/>
          <w:b/>
          <w:sz w:val="24"/>
          <w:u w:val="single"/>
        </w:rPr>
        <w:t>4</w:t>
      </w:r>
      <w:r w:rsidRPr="00724FCF">
        <w:rPr>
          <w:rFonts w:ascii="Times New Roman" w:hAnsi="Times New Roman" w:cs="Times New Roman"/>
          <w:b/>
          <w:sz w:val="24"/>
          <w:u w:val="single"/>
          <w:vertAlign w:val="superscript"/>
        </w:rPr>
        <w:t>th</w:t>
      </w:r>
      <w:r w:rsidRPr="00724FCF">
        <w:rPr>
          <w:rFonts w:ascii="Times New Roman" w:hAnsi="Times New Roman" w:cs="Times New Roman"/>
          <w:b/>
          <w:sz w:val="24"/>
          <w:u w:val="single"/>
        </w:rPr>
        <w:t xml:space="preserve"> Evaluating the Change</w:t>
      </w:r>
    </w:p>
    <w:p w:rsidR="00724FCF" w:rsidRDefault="00724FCF" w:rsidP="00724FCF">
      <w:pPr>
        <w:spacing w:line="360" w:lineRule="auto"/>
        <w:rPr>
          <w:rFonts w:ascii="Times New Roman" w:hAnsi="Times New Roman" w:cs="Times New Roman"/>
          <w:sz w:val="24"/>
        </w:rPr>
      </w:pPr>
      <w:r>
        <w:rPr>
          <w:rFonts w:ascii="Times New Roman" w:hAnsi="Times New Roman" w:cs="Times New Roman"/>
          <w:sz w:val="24"/>
        </w:rPr>
        <w:t xml:space="preserve">Evaluate how successful the change effort has been in improving organizational performance. Managers can evaluate change effect using measures such as improvements in market share and profits, in the ability of managers to meet their goal. </w:t>
      </w:r>
      <w:r w:rsidR="004775D7">
        <w:rPr>
          <w:rFonts w:ascii="Times New Roman" w:hAnsi="Times New Roman" w:cs="Times New Roman"/>
          <w:sz w:val="24"/>
        </w:rPr>
        <w:t xml:space="preserve">We can also use benchmarking-the process of comparing one company’s performance on specific dimensions with the high performing organizations. </w:t>
      </w:r>
    </w:p>
    <w:p w:rsidR="004775D7" w:rsidRPr="004775D7" w:rsidRDefault="004775D7" w:rsidP="00724FCF">
      <w:pPr>
        <w:spacing w:line="360" w:lineRule="auto"/>
        <w:rPr>
          <w:rFonts w:ascii="Times New Roman" w:hAnsi="Times New Roman" w:cs="Times New Roman"/>
          <w:b/>
          <w:sz w:val="24"/>
        </w:rPr>
      </w:pPr>
      <w:r w:rsidRPr="004775D7">
        <w:rPr>
          <w:rFonts w:ascii="Times New Roman" w:hAnsi="Times New Roman" w:cs="Times New Roman"/>
          <w:b/>
          <w:sz w:val="24"/>
        </w:rPr>
        <w:t>3.4 RESISTANCE TO CHANGE</w:t>
      </w:r>
    </w:p>
    <w:p w:rsidR="004775D7" w:rsidRDefault="004775D7" w:rsidP="004775D7">
      <w:pPr>
        <w:spacing w:line="360" w:lineRule="auto"/>
        <w:rPr>
          <w:rFonts w:ascii="Times New Roman" w:hAnsi="Times New Roman" w:cs="Times New Roman"/>
          <w:sz w:val="24"/>
        </w:rPr>
      </w:pPr>
      <w:r>
        <w:rPr>
          <w:rFonts w:ascii="Times New Roman" w:hAnsi="Times New Roman" w:cs="Times New Roman"/>
          <w:sz w:val="24"/>
        </w:rPr>
        <w:t xml:space="preserve">Resistance to change in organizations means employee behavior that block the change process. Change, no matter how beneficial, is generally resisted and is always difficult to implement. Basically people resist change for several reasons, and your task as a manager is to try to identify those reasons and manage them appropriately, to reduce or eliminate the negative effects and to correct misperceptions. </w:t>
      </w:r>
    </w:p>
    <w:p w:rsidR="004775D7" w:rsidRDefault="004775D7" w:rsidP="004775D7">
      <w:pPr>
        <w:spacing w:line="360" w:lineRule="auto"/>
        <w:rPr>
          <w:rFonts w:ascii="Times New Roman" w:hAnsi="Times New Roman" w:cs="Times New Roman"/>
          <w:sz w:val="24"/>
        </w:rPr>
      </w:pPr>
      <w:r>
        <w:rPr>
          <w:rFonts w:ascii="Times New Roman" w:hAnsi="Times New Roman" w:cs="Times New Roman"/>
          <w:sz w:val="24"/>
        </w:rPr>
        <w:t xml:space="preserve">In every change effort there is resistance to change. In spite of the change good ideas, many people will see them in a different light. They believe that the change is not in their own best interest or the company’s. They then act on the belief, doing whatever they can to stop the change from happening. At the last, they try to make the change as minimal as possible. </w:t>
      </w:r>
    </w:p>
    <w:p w:rsidR="004F43F2" w:rsidRDefault="00BA305F" w:rsidP="004775D7">
      <w:pPr>
        <w:spacing w:line="360" w:lineRule="auto"/>
        <w:rPr>
          <w:rFonts w:ascii="Times New Roman" w:hAnsi="Times New Roman" w:cs="Times New Roman"/>
          <w:sz w:val="24"/>
        </w:rPr>
      </w:pPr>
      <w:r>
        <w:rPr>
          <w:rFonts w:ascii="Times New Roman" w:hAnsi="Times New Roman" w:cs="Times New Roman"/>
          <w:sz w:val="24"/>
        </w:rPr>
        <w:t xml:space="preserve">Before making changes, mangers should anticipate how employees will react to or resist change. Resistance to change involves the variables of </w:t>
      </w:r>
      <w:r w:rsidRPr="00BA305F">
        <w:rPr>
          <w:rFonts w:ascii="Times New Roman" w:hAnsi="Times New Roman" w:cs="Times New Roman"/>
          <w:b/>
          <w:sz w:val="24"/>
        </w:rPr>
        <w:t>intensity, source,</w:t>
      </w:r>
      <w:r>
        <w:rPr>
          <w:rFonts w:ascii="Times New Roman" w:hAnsi="Times New Roman" w:cs="Times New Roman"/>
          <w:sz w:val="24"/>
        </w:rPr>
        <w:t xml:space="preserve"> and </w:t>
      </w:r>
      <w:r w:rsidRPr="00BA305F">
        <w:rPr>
          <w:rFonts w:ascii="Times New Roman" w:hAnsi="Times New Roman" w:cs="Times New Roman"/>
          <w:b/>
          <w:sz w:val="24"/>
        </w:rPr>
        <w:t>focus</w:t>
      </w:r>
      <w:r>
        <w:rPr>
          <w:rFonts w:ascii="Times New Roman" w:hAnsi="Times New Roman" w:cs="Times New Roman"/>
          <w:sz w:val="24"/>
        </w:rPr>
        <w:t xml:space="preserve">, and </w:t>
      </w:r>
      <w:r w:rsidRPr="00CE4F8D">
        <w:rPr>
          <w:rFonts w:ascii="Times New Roman" w:hAnsi="Times New Roman" w:cs="Times New Roman"/>
          <w:b/>
          <w:sz w:val="24"/>
        </w:rPr>
        <w:t>explains why</w:t>
      </w:r>
      <w:r>
        <w:rPr>
          <w:rFonts w:ascii="Times New Roman" w:hAnsi="Times New Roman" w:cs="Times New Roman"/>
          <w:sz w:val="24"/>
        </w:rPr>
        <w:t xml:space="preserve"> people resist change. Ken Hultman identifies these three variables as the major variables of resistance to change. </w:t>
      </w:r>
    </w:p>
    <w:p w:rsidR="004F43F2" w:rsidRDefault="004F43F2" w:rsidP="004F43F2">
      <w:pPr>
        <w:pStyle w:val="ListParagraph"/>
        <w:numPr>
          <w:ilvl w:val="0"/>
          <w:numId w:val="6"/>
        </w:numPr>
        <w:spacing w:line="360" w:lineRule="auto"/>
        <w:rPr>
          <w:rFonts w:ascii="Times New Roman" w:hAnsi="Times New Roman" w:cs="Times New Roman"/>
          <w:sz w:val="24"/>
        </w:rPr>
      </w:pPr>
      <w:r w:rsidRPr="004F43F2">
        <w:rPr>
          <w:rFonts w:ascii="Times New Roman" w:hAnsi="Times New Roman" w:cs="Times New Roman"/>
          <w:b/>
          <w:sz w:val="24"/>
        </w:rPr>
        <w:lastRenderedPageBreak/>
        <w:t>Intensity</w:t>
      </w:r>
      <w:r>
        <w:rPr>
          <w:rFonts w:ascii="Times New Roman" w:hAnsi="Times New Roman" w:cs="Times New Roman"/>
          <w:sz w:val="24"/>
        </w:rPr>
        <w:t>: resistance to change doesn’t necessary surface in standard ways. Resistance intensity can be varying from strong to week or somewhere in between. Resistance can be overt, implicit, immediate, or deferred.</w:t>
      </w:r>
    </w:p>
    <w:p w:rsidR="004F43F2" w:rsidRDefault="004F43F2" w:rsidP="004F43F2">
      <w:pPr>
        <w:pStyle w:val="ListParagraph"/>
        <w:spacing w:line="360" w:lineRule="auto"/>
        <w:ind w:left="540"/>
        <w:rPr>
          <w:rFonts w:ascii="Times New Roman" w:hAnsi="Times New Roman" w:cs="Times New Roman"/>
          <w:sz w:val="24"/>
        </w:rPr>
      </w:pPr>
      <w:r w:rsidRPr="004F43F2">
        <w:rPr>
          <w:rFonts w:ascii="Times New Roman" w:hAnsi="Times New Roman" w:cs="Times New Roman"/>
          <w:sz w:val="24"/>
        </w:rPr>
        <w:t xml:space="preserve">It is easier for management to deal with resistance when it is overt and immediate. </w:t>
      </w:r>
      <w:r>
        <w:rPr>
          <w:rFonts w:ascii="Times New Roman" w:hAnsi="Times New Roman" w:cs="Times New Roman"/>
          <w:sz w:val="24"/>
        </w:rPr>
        <w:t xml:space="preserve"> For instance, a change is proposed and employees quickly respond by voicing complaints, engaging a work slowdown, threatening to go on strike, or the like. The greater challenge is managing resistance that is implicit or deferred. Implicit resistance efforts are more subtle- loss of </w:t>
      </w:r>
      <w:r w:rsidR="00856AB4">
        <w:rPr>
          <w:rFonts w:ascii="Times New Roman" w:hAnsi="Times New Roman" w:cs="Times New Roman"/>
          <w:sz w:val="24"/>
        </w:rPr>
        <w:t>loyalty</w:t>
      </w:r>
      <w:r>
        <w:rPr>
          <w:rFonts w:ascii="Times New Roman" w:hAnsi="Times New Roman" w:cs="Times New Roman"/>
          <w:sz w:val="24"/>
        </w:rPr>
        <w:t xml:space="preserve"> to the organization, loss of motivation to work</w:t>
      </w:r>
      <w:r w:rsidR="00856AB4">
        <w:rPr>
          <w:rFonts w:ascii="Times New Roman" w:hAnsi="Times New Roman" w:cs="Times New Roman"/>
          <w:sz w:val="24"/>
        </w:rPr>
        <w:t xml:space="preserve">, increased errors or mistakes, increased absenteeism due to “sickness” –and hence more difficult to recognize.  </w:t>
      </w:r>
    </w:p>
    <w:p w:rsidR="00DE06EF" w:rsidRDefault="00DE06EF" w:rsidP="002B08AA">
      <w:pPr>
        <w:pStyle w:val="ListParagraph"/>
        <w:spacing w:line="360" w:lineRule="auto"/>
        <w:ind w:left="540"/>
        <w:rPr>
          <w:rFonts w:ascii="Times New Roman" w:hAnsi="Times New Roman" w:cs="Times New Roman"/>
          <w:sz w:val="24"/>
        </w:rPr>
      </w:pPr>
      <w:r>
        <w:rPr>
          <w:rFonts w:ascii="Times New Roman" w:hAnsi="Times New Roman" w:cs="Times New Roman"/>
          <w:sz w:val="24"/>
        </w:rPr>
        <w:t xml:space="preserve">Managers should anticipate the intensity of resistance to change and effectively paln to overcome it. </w:t>
      </w:r>
    </w:p>
    <w:p w:rsidR="002B08AA" w:rsidRPr="002B08AA" w:rsidRDefault="002B08AA" w:rsidP="002B08AA">
      <w:pPr>
        <w:pStyle w:val="ListParagraph"/>
        <w:numPr>
          <w:ilvl w:val="0"/>
          <w:numId w:val="6"/>
        </w:numPr>
        <w:spacing w:line="360" w:lineRule="auto"/>
        <w:rPr>
          <w:rFonts w:ascii="Times New Roman" w:hAnsi="Times New Roman" w:cs="Times New Roman"/>
          <w:sz w:val="24"/>
        </w:rPr>
      </w:pPr>
      <w:r w:rsidRPr="002B08AA">
        <w:rPr>
          <w:rFonts w:ascii="Times New Roman" w:hAnsi="Times New Roman" w:cs="Times New Roman"/>
          <w:b/>
          <w:sz w:val="28"/>
        </w:rPr>
        <w:t>Sources</w:t>
      </w:r>
      <w:r w:rsidRPr="002B08AA">
        <w:rPr>
          <w:rFonts w:ascii="Times New Roman" w:hAnsi="Times New Roman" w:cs="Times New Roman"/>
          <w:sz w:val="24"/>
        </w:rPr>
        <w:t>: there are three major sources of resistance: facts, beliefs, and values.</w:t>
      </w:r>
    </w:p>
    <w:p w:rsidR="002B08AA" w:rsidRDefault="002B08AA" w:rsidP="002B08AA">
      <w:pPr>
        <w:pStyle w:val="ListParagraph"/>
        <w:numPr>
          <w:ilvl w:val="0"/>
          <w:numId w:val="8"/>
        </w:numPr>
        <w:spacing w:line="360" w:lineRule="auto"/>
        <w:rPr>
          <w:rFonts w:ascii="Times New Roman" w:hAnsi="Times New Roman" w:cs="Times New Roman"/>
          <w:sz w:val="24"/>
        </w:rPr>
      </w:pPr>
      <w:r w:rsidRPr="00CB5A78">
        <w:rPr>
          <w:rFonts w:ascii="Times New Roman" w:hAnsi="Times New Roman" w:cs="Times New Roman"/>
          <w:b/>
          <w:sz w:val="24"/>
        </w:rPr>
        <w:t>Facts</w:t>
      </w:r>
      <w:r w:rsidRPr="00CB5A78">
        <w:rPr>
          <w:rFonts w:ascii="Times New Roman" w:hAnsi="Times New Roman" w:cs="Times New Roman"/>
          <w:sz w:val="24"/>
        </w:rPr>
        <w:t>: the facts (statements that identify reality) of change are often circulated through the grapevine inaccurately. People tend to use facts selectively (i.e. the problem of selective perception) to prove their point. Facts used correctly help overcome fear of the unknown.</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Beliefs</w:t>
      </w:r>
      <w:r>
        <w:rPr>
          <w:rFonts w:ascii="Times New Roman" w:hAnsi="Times New Roman" w:cs="Times New Roman"/>
          <w:sz w:val="24"/>
        </w:rPr>
        <w:t xml:space="preserve">: facts can be proved; beliefs cannot. They are subjective. Our beliefs are our opinions that lead us to think and feel that a change is correct or incorrect, good or bad. </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Values</w:t>
      </w:r>
      <w:r w:rsidRPr="00767716">
        <w:rPr>
          <w:rFonts w:ascii="Times New Roman" w:hAnsi="Times New Roman" w:cs="Times New Roman"/>
          <w:sz w:val="24"/>
        </w:rPr>
        <w:t>:</w:t>
      </w:r>
      <w:r>
        <w:rPr>
          <w:rFonts w:ascii="Times New Roman" w:hAnsi="Times New Roman" w:cs="Times New Roman"/>
          <w:sz w:val="24"/>
        </w:rPr>
        <w:t xml:space="preserve"> values are what people believe are worth pursuing or doing. Values are accepted principles. What we value are important us. Values are priorities. Our values meet our needs and affect our behavior. </w:t>
      </w:r>
    </w:p>
    <w:p w:rsidR="002B08AA" w:rsidRDefault="002B08AA" w:rsidP="002B08AA">
      <w:pPr>
        <w:spacing w:line="360" w:lineRule="auto"/>
        <w:ind w:left="360"/>
        <w:rPr>
          <w:rFonts w:ascii="Times New Roman" w:hAnsi="Times New Roman" w:cs="Times New Roman"/>
          <w:sz w:val="24"/>
        </w:rPr>
      </w:pPr>
      <w:r>
        <w:rPr>
          <w:rFonts w:ascii="Times New Roman" w:hAnsi="Times New Roman" w:cs="Times New Roman"/>
          <w:sz w:val="24"/>
        </w:rPr>
        <w:t>People analyze the facts presented from all sources and determine if they believe the change is of value to them. When the facts are clear and logical and people believe the change is of value to them, they tend to have lower resistance to the change.</w:t>
      </w:r>
    </w:p>
    <w:p w:rsidR="002B08AA" w:rsidRPr="002B08AA" w:rsidRDefault="002B08AA" w:rsidP="002B08AA">
      <w:pPr>
        <w:pStyle w:val="ListParagraph"/>
        <w:numPr>
          <w:ilvl w:val="0"/>
          <w:numId w:val="6"/>
        </w:numPr>
        <w:spacing w:line="360" w:lineRule="auto"/>
        <w:rPr>
          <w:rFonts w:ascii="Times New Roman" w:hAnsi="Times New Roman" w:cs="Times New Roman"/>
          <w:sz w:val="24"/>
        </w:rPr>
      </w:pPr>
      <w:r w:rsidRPr="002B08AA">
        <w:rPr>
          <w:rFonts w:ascii="Times New Roman" w:hAnsi="Times New Roman" w:cs="Times New Roman"/>
          <w:b/>
          <w:sz w:val="28"/>
        </w:rPr>
        <w:t>Focus</w:t>
      </w:r>
      <w:r w:rsidRPr="002B08AA">
        <w:rPr>
          <w:rFonts w:ascii="Times New Roman" w:hAnsi="Times New Roman" w:cs="Times New Roman"/>
          <w:sz w:val="24"/>
        </w:rPr>
        <w:t xml:space="preserve">: there are three major focuses of resistance: self, others, and the work environment. </w:t>
      </w:r>
    </w:p>
    <w:p w:rsidR="002B08AA" w:rsidRDefault="002B08AA" w:rsidP="002B08AA">
      <w:pPr>
        <w:pStyle w:val="ListParagraph"/>
        <w:numPr>
          <w:ilvl w:val="0"/>
          <w:numId w:val="9"/>
        </w:numPr>
        <w:spacing w:line="360" w:lineRule="auto"/>
        <w:rPr>
          <w:rFonts w:ascii="Times New Roman" w:hAnsi="Times New Roman" w:cs="Times New Roman"/>
          <w:sz w:val="24"/>
        </w:rPr>
      </w:pPr>
      <w:r w:rsidRPr="00F25A5B">
        <w:rPr>
          <w:rFonts w:ascii="Times New Roman" w:hAnsi="Times New Roman" w:cs="Times New Roman"/>
          <w:b/>
          <w:sz w:val="24"/>
        </w:rPr>
        <w:t>Self</w:t>
      </w:r>
      <w:r>
        <w:rPr>
          <w:rFonts w:ascii="Times New Roman" w:hAnsi="Times New Roman" w:cs="Times New Roman"/>
          <w:sz w:val="24"/>
        </w:rPr>
        <w:t xml:space="preserve">: it is natural for people to want to know, “what’s in it for me? What will I gain or loss?” when the fact of change have a negative effect on an employee’s economic well-being, such as lower pay or longer hours without additional compensation, employees tend to resist the change. </w:t>
      </w:r>
    </w:p>
    <w:p w:rsidR="002B08AA" w:rsidRDefault="002B08AA" w:rsidP="002B08AA">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b/>
          <w:sz w:val="24"/>
        </w:rPr>
        <w:lastRenderedPageBreak/>
        <w:t>Other</w:t>
      </w:r>
      <w:r w:rsidRPr="00F25A5B">
        <w:rPr>
          <w:rFonts w:ascii="Times New Roman" w:hAnsi="Times New Roman" w:cs="Times New Roman"/>
          <w:sz w:val="24"/>
        </w:rPr>
        <w:t>:</w:t>
      </w:r>
      <w:r>
        <w:rPr>
          <w:rFonts w:ascii="Times New Roman" w:hAnsi="Times New Roman" w:cs="Times New Roman"/>
          <w:sz w:val="24"/>
        </w:rPr>
        <w:t xml:space="preserve"> after considering what is in it for them, or when they are not affected by the change, people tend to consider how the change will affect their friends, peers (peer pressure), and colleagues. If employees analyze the facts and believe the change will affect others negatively, they may be resisting the change.</w:t>
      </w:r>
    </w:p>
    <w:p w:rsidR="002B08AA" w:rsidRDefault="002B08AA" w:rsidP="002B08AA">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b/>
          <w:sz w:val="24"/>
        </w:rPr>
        <w:t>Work environment</w:t>
      </w:r>
      <w:r w:rsidRPr="00F25A5B">
        <w:rPr>
          <w:rFonts w:ascii="Times New Roman" w:hAnsi="Times New Roman" w:cs="Times New Roman"/>
          <w:sz w:val="24"/>
        </w:rPr>
        <w:t>:</w:t>
      </w:r>
      <w:r>
        <w:rPr>
          <w:rFonts w:ascii="Times New Roman" w:hAnsi="Times New Roman" w:cs="Times New Roman"/>
          <w:sz w:val="24"/>
        </w:rPr>
        <w:t xml:space="preserve"> the work environment includes the job itself and the physical setting and the climate. People like to be in control of their environment, and they resist changes that take away their control. Employees’ analysis of the facts about the current versus the changed work environment will affect their resistance to the change. </w:t>
      </w: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Generally people resist change for a variety of </w:t>
      </w:r>
      <w:r w:rsidRPr="00A8472A">
        <w:rPr>
          <w:rFonts w:ascii="Times New Roman" w:hAnsi="Times New Roman" w:cs="Times New Roman"/>
          <w:b/>
          <w:sz w:val="24"/>
        </w:rPr>
        <w:t>reasons</w:t>
      </w:r>
      <w:r>
        <w:rPr>
          <w:rFonts w:ascii="Times New Roman" w:hAnsi="Times New Roman" w:cs="Times New Roman"/>
          <w:sz w:val="24"/>
        </w:rPr>
        <w:t xml:space="preserve">, some of which include: </w:t>
      </w:r>
    </w:p>
    <w:p w:rsidR="002B08AA" w:rsidRDefault="002B08AA" w:rsidP="002B08AA">
      <w:pPr>
        <w:pStyle w:val="ListParagraph"/>
        <w:numPr>
          <w:ilvl w:val="0"/>
          <w:numId w:val="10"/>
        </w:numPr>
        <w:spacing w:line="360" w:lineRule="auto"/>
        <w:rPr>
          <w:rFonts w:ascii="Times New Roman" w:hAnsi="Times New Roman" w:cs="Times New Roman"/>
          <w:sz w:val="24"/>
        </w:rPr>
      </w:pPr>
      <w:r w:rsidRPr="00AD1015">
        <w:rPr>
          <w:rFonts w:ascii="Times New Roman" w:hAnsi="Times New Roman" w:cs="Times New Roman"/>
          <w:b/>
          <w:sz w:val="24"/>
        </w:rPr>
        <w:t>Maintain the status quo</w:t>
      </w:r>
      <w:r>
        <w:rPr>
          <w:rFonts w:ascii="Times New Roman" w:hAnsi="Times New Roman" w:cs="Times New Roman"/>
          <w:sz w:val="24"/>
        </w:rPr>
        <w:t>: people like things the way they are now, view the change as an inconvenience, or don’t agree that a change is needed,</w:t>
      </w:r>
    </w:p>
    <w:p w:rsidR="002B08AA" w:rsidRDefault="002B08AA" w:rsidP="002B08AA">
      <w:pPr>
        <w:pStyle w:val="ListParagraph"/>
        <w:numPr>
          <w:ilvl w:val="0"/>
          <w:numId w:val="10"/>
        </w:numPr>
        <w:spacing w:line="360" w:lineRule="auto"/>
        <w:rPr>
          <w:rFonts w:ascii="Times New Roman" w:hAnsi="Times New Roman" w:cs="Times New Roman"/>
          <w:sz w:val="24"/>
        </w:rPr>
      </w:pPr>
      <w:r w:rsidRPr="00AD1015">
        <w:rPr>
          <w:rFonts w:ascii="Times New Roman" w:hAnsi="Times New Roman" w:cs="Times New Roman"/>
          <w:b/>
          <w:sz w:val="24"/>
        </w:rPr>
        <w:t>Uncertainty</w:t>
      </w:r>
      <w:r>
        <w:rPr>
          <w:rFonts w:ascii="Times New Roman" w:hAnsi="Times New Roman" w:cs="Times New Roman"/>
          <w:sz w:val="24"/>
        </w:rPr>
        <w:t>: people tend to fear the unknown and wonder how the change will affect them,</w:t>
      </w:r>
    </w:p>
    <w:p w:rsidR="002B08AA" w:rsidRDefault="002B08AA" w:rsidP="002B08AA">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b/>
          <w:sz w:val="24"/>
        </w:rPr>
        <w:t>Learning anxiety</w:t>
      </w:r>
      <w:r w:rsidRPr="00AD1015">
        <w:rPr>
          <w:rFonts w:ascii="Times New Roman" w:hAnsi="Times New Roman" w:cs="Times New Roman"/>
          <w:sz w:val="24"/>
        </w:rPr>
        <w:t>:</w:t>
      </w:r>
      <w:r>
        <w:rPr>
          <w:rFonts w:ascii="Times New Roman" w:hAnsi="Times New Roman" w:cs="Times New Roman"/>
          <w:sz w:val="24"/>
        </w:rPr>
        <w:t xml:space="preserve"> the prospect of learning something new itself produces anxiety, and</w:t>
      </w:r>
    </w:p>
    <w:p w:rsidR="002B08AA" w:rsidRDefault="002B08AA" w:rsidP="002B08AA">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b/>
          <w:sz w:val="24"/>
        </w:rPr>
        <w:t>Fear</w:t>
      </w:r>
      <w:r w:rsidRPr="00C329D9">
        <w:rPr>
          <w:rFonts w:ascii="Times New Roman" w:hAnsi="Times New Roman" w:cs="Times New Roman"/>
          <w:sz w:val="24"/>
        </w:rPr>
        <w:t>: people often fear they may lose</w:t>
      </w:r>
      <w:r>
        <w:rPr>
          <w:rFonts w:ascii="Times New Roman" w:hAnsi="Times New Roman" w:cs="Times New Roman"/>
          <w:sz w:val="24"/>
        </w:rPr>
        <w:t xml:space="preserve"> their jobs, the friends they work with may change, that they will not be successful with learning new ways, or that they may lose control over how they do their jobs. </w:t>
      </w:r>
    </w:p>
    <w:p w:rsidR="002B08AA" w:rsidRPr="002E1725" w:rsidRDefault="002B08AA" w:rsidP="002B08AA">
      <w:pPr>
        <w:spacing w:line="360" w:lineRule="auto"/>
        <w:rPr>
          <w:rFonts w:ascii="Times New Roman" w:hAnsi="Times New Roman" w:cs="Times New Roman"/>
          <w:b/>
          <w:sz w:val="24"/>
        </w:rPr>
      </w:pPr>
      <w:r w:rsidRPr="002E1725">
        <w:rPr>
          <w:rFonts w:ascii="Times New Roman" w:hAnsi="Times New Roman" w:cs="Times New Roman"/>
          <w:b/>
          <w:sz w:val="24"/>
        </w:rPr>
        <w:t xml:space="preserve">3.5 MANAGING RESISTANCE TO CHANGE </w:t>
      </w:r>
    </w:p>
    <w:p w:rsidR="002B08AA" w:rsidRPr="002E1725"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The major methods managers can use to overcome resistance to change are the following: </w:t>
      </w:r>
    </w:p>
    <w:p w:rsidR="002B08AA" w:rsidRDefault="002B08AA" w:rsidP="002B08AA">
      <w:pPr>
        <w:pStyle w:val="ListParagraph"/>
        <w:numPr>
          <w:ilvl w:val="0"/>
          <w:numId w:val="8"/>
        </w:numPr>
        <w:spacing w:line="360" w:lineRule="auto"/>
        <w:rPr>
          <w:rFonts w:ascii="Times New Roman" w:hAnsi="Times New Roman" w:cs="Times New Roman"/>
          <w:sz w:val="24"/>
        </w:rPr>
      </w:pPr>
      <w:r w:rsidRPr="00CB5A78">
        <w:rPr>
          <w:rFonts w:ascii="Times New Roman" w:hAnsi="Times New Roman" w:cs="Times New Roman"/>
          <w:sz w:val="24"/>
        </w:rPr>
        <w:t xml:space="preserve"> </w:t>
      </w:r>
      <w:r w:rsidRPr="00A0457F">
        <w:rPr>
          <w:rFonts w:ascii="Times New Roman" w:hAnsi="Times New Roman" w:cs="Times New Roman"/>
          <w:b/>
          <w:sz w:val="24"/>
        </w:rPr>
        <w:t>Education/Communication</w:t>
      </w:r>
      <w:r>
        <w:rPr>
          <w:rFonts w:ascii="Times New Roman" w:hAnsi="Times New Roman" w:cs="Times New Roman"/>
          <w:sz w:val="24"/>
        </w:rPr>
        <w:t>: if the employees do not have adequate information or if the information they have is inaccurate, then it is necessary to educate them about the change, its process, its working and its results. Communication is the highest priority and first strategy required for any organizational change. It reduces the restraining forces by keeping employees informed about what to expect from the change effort.</w:t>
      </w:r>
    </w:p>
    <w:p w:rsidR="002B08AA" w:rsidRDefault="002B08AA" w:rsidP="002B08AA">
      <w:pPr>
        <w:pStyle w:val="ListParagraph"/>
        <w:spacing w:line="360" w:lineRule="auto"/>
        <w:rPr>
          <w:rFonts w:ascii="Times New Roman" w:hAnsi="Times New Roman" w:cs="Times New Roman"/>
          <w:sz w:val="24"/>
        </w:rPr>
      </w:pPr>
      <w:r>
        <w:rPr>
          <w:rFonts w:ascii="Times New Roman" w:hAnsi="Times New Roman" w:cs="Times New Roman"/>
          <w:sz w:val="24"/>
        </w:rPr>
        <w:t xml:space="preserve">Communication improves the change process in at least two ways. First, it is the conduit through which employees typically learn about the driving forces for change. Second, communication clarifies an otherwise uncertain future. The more corporate leaders </w:t>
      </w:r>
      <w:r>
        <w:rPr>
          <w:rFonts w:ascii="Times New Roman" w:hAnsi="Times New Roman" w:cs="Times New Roman"/>
          <w:sz w:val="24"/>
        </w:rPr>
        <w:lastRenderedPageBreak/>
        <w:t>communicate their images of the future, the more easily employees can visualize their own role in that future.</w:t>
      </w:r>
    </w:p>
    <w:p w:rsidR="002B08AA" w:rsidRPr="00A85454" w:rsidRDefault="002B08AA" w:rsidP="002B08AA">
      <w:pPr>
        <w:pStyle w:val="ListParagraph"/>
        <w:numPr>
          <w:ilvl w:val="0"/>
          <w:numId w:val="8"/>
        </w:numPr>
        <w:spacing w:line="360" w:lineRule="auto"/>
        <w:rPr>
          <w:rFonts w:ascii="Times New Roman" w:hAnsi="Times New Roman" w:cs="Times New Roman"/>
          <w:sz w:val="24"/>
        </w:rPr>
      </w:pPr>
      <w:r w:rsidRPr="00A85454">
        <w:rPr>
          <w:rFonts w:ascii="Times New Roman" w:hAnsi="Times New Roman" w:cs="Times New Roman"/>
          <w:b/>
          <w:sz w:val="24"/>
        </w:rPr>
        <w:t>Develop a positive climate for change</w:t>
      </w:r>
      <w:r w:rsidRPr="00A85454">
        <w:rPr>
          <w:rFonts w:ascii="Times New Roman" w:hAnsi="Times New Roman" w:cs="Times New Roman"/>
          <w:sz w:val="24"/>
        </w:rPr>
        <w:t xml:space="preserve">: develop and maintain good human relations. Because change and trust are so closely intertwined, the manger’s first concern should be to develop mutual trust. </w:t>
      </w:r>
    </w:p>
    <w:p w:rsidR="002B08AA" w:rsidRDefault="002B08AA" w:rsidP="002B08AA">
      <w:pPr>
        <w:pStyle w:val="ListParagraph"/>
        <w:numPr>
          <w:ilvl w:val="0"/>
          <w:numId w:val="8"/>
        </w:numPr>
        <w:spacing w:line="360" w:lineRule="auto"/>
        <w:rPr>
          <w:rFonts w:ascii="Times New Roman" w:hAnsi="Times New Roman" w:cs="Times New Roman"/>
          <w:sz w:val="24"/>
        </w:rPr>
      </w:pPr>
      <w:r w:rsidRPr="00A85454">
        <w:rPr>
          <w:rFonts w:ascii="Times New Roman" w:hAnsi="Times New Roman" w:cs="Times New Roman"/>
          <w:b/>
          <w:sz w:val="24"/>
        </w:rPr>
        <w:t>Encourage interest in improvement</w:t>
      </w:r>
      <w:r w:rsidRPr="00A85454">
        <w:rPr>
          <w:rFonts w:ascii="Times New Roman" w:hAnsi="Times New Roman" w:cs="Times New Roman"/>
          <w:sz w:val="24"/>
        </w:rPr>
        <w:t>: continually giv</w:t>
      </w:r>
      <w:r>
        <w:rPr>
          <w:rFonts w:ascii="Times New Roman" w:hAnsi="Times New Roman" w:cs="Times New Roman"/>
          <w:sz w:val="24"/>
        </w:rPr>
        <w:t xml:space="preserve">e employees opportunities to develop new skills, abilities, and creativity. Constantly look for better ways to do things. Encouraging employees to suggest changes and listening to and implementing their ideas are important part of continuous improvement. </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Give facts</w:t>
      </w:r>
      <w:r w:rsidRPr="00A85454">
        <w:rPr>
          <w:rFonts w:ascii="Times New Roman" w:hAnsi="Times New Roman" w:cs="Times New Roman"/>
          <w:sz w:val="24"/>
        </w:rPr>
        <w:t>:</w:t>
      </w:r>
      <w:r>
        <w:rPr>
          <w:rFonts w:ascii="Times New Roman" w:hAnsi="Times New Roman" w:cs="Times New Roman"/>
          <w:sz w:val="24"/>
        </w:rPr>
        <w:t xml:space="preserve"> get all facts and plan how you will presents them to employees. Clearly state why change  is needed and how it will affect employees positively and negatively. </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Involve employees</w:t>
      </w:r>
      <w:r w:rsidRPr="00443416">
        <w:rPr>
          <w:rFonts w:ascii="Times New Roman" w:hAnsi="Times New Roman" w:cs="Times New Roman"/>
          <w:sz w:val="24"/>
        </w:rPr>
        <w:t>:</w:t>
      </w:r>
      <w:r>
        <w:rPr>
          <w:rFonts w:ascii="Times New Roman" w:hAnsi="Times New Roman" w:cs="Times New Roman"/>
          <w:sz w:val="24"/>
        </w:rPr>
        <w:t xml:space="preserve"> employees who participate in developing changes are more committed to them than employees who have changes assigned to them.</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Provide support</w:t>
      </w:r>
      <w:r w:rsidRPr="00A1662A">
        <w:rPr>
          <w:rFonts w:ascii="Times New Roman" w:hAnsi="Times New Roman" w:cs="Times New Roman"/>
          <w:sz w:val="24"/>
        </w:rPr>
        <w:t>:</w:t>
      </w:r>
      <w:r>
        <w:rPr>
          <w:rFonts w:ascii="Times New Roman" w:hAnsi="Times New Roman" w:cs="Times New Roman"/>
          <w:sz w:val="24"/>
        </w:rPr>
        <w:t xml:space="preserve"> allow employees to express their feelings in a positive way. Since training is very important to successful changes, give as much advance notice and training as possible before the change takes place. Giving thorough training helps reduce learning anxiety and helps employees realize they can be successful with the change. </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Avoid direct confrontation</w:t>
      </w:r>
      <w:r w:rsidRPr="00A1662A">
        <w:rPr>
          <w:rFonts w:ascii="Times New Roman" w:hAnsi="Times New Roman" w:cs="Times New Roman"/>
          <w:sz w:val="24"/>
        </w:rPr>
        <w:t>:</w:t>
      </w:r>
      <w:r>
        <w:rPr>
          <w:rFonts w:ascii="Times New Roman" w:hAnsi="Times New Roman" w:cs="Times New Roman"/>
          <w:sz w:val="24"/>
        </w:rPr>
        <w:t xml:space="preserve"> confrontation tends to make people emotional and more resistant to change. A subtle approach is preferable to most people. </w:t>
      </w:r>
    </w:p>
    <w:p w:rsidR="002B08AA"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Negotiation and agreement</w:t>
      </w:r>
      <w:r>
        <w:rPr>
          <w:rFonts w:ascii="Times New Roman" w:hAnsi="Times New Roman" w:cs="Times New Roman"/>
          <w:sz w:val="24"/>
        </w:rPr>
        <w:t xml:space="preserve">: buying out active and potential resisters. Negotiation is a form of exchange, in which the promise of benefits or resources is exchanged for the target person’s compliance with influencer’s request. </w:t>
      </w:r>
    </w:p>
    <w:p w:rsidR="002B08AA" w:rsidRPr="006443A1" w:rsidRDefault="002B08AA" w:rsidP="002B08AA">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b/>
          <w:sz w:val="24"/>
        </w:rPr>
        <w:t>Use power</w:t>
      </w:r>
      <w:r w:rsidRPr="006443A1">
        <w:rPr>
          <w:rFonts w:ascii="Times New Roman" w:hAnsi="Times New Roman" w:cs="Times New Roman"/>
          <w:sz w:val="24"/>
        </w:rPr>
        <w:t>:</w:t>
      </w:r>
      <w:r>
        <w:rPr>
          <w:rFonts w:ascii="Times New Roman" w:hAnsi="Times New Roman" w:cs="Times New Roman"/>
          <w:sz w:val="24"/>
        </w:rPr>
        <w:t xml:space="preserve"> if other strategies are ineffective, leaders rely on forcing people to accept the change.</w:t>
      </w:r>
    </w:p>
    <w:p w:rsidR="002B08AA" w:rsidRPr="00E401AE" w:rsidRDefault="002B08AA" w:rsidP="002B08AA">
      <w:pPr>
        <w:spacing w:line="360" w:lineRule="auto"/>
        <w:rPr>
          <w:rFonts w:ascii="Times New Roman" w:hAnsi="Times New Roman" w:cs="Times New Roman"/>
          <w:b/>
          <w:sz w:val="24"/>
        </w:rPr>
      </w:pPr>
      <w:r w:rsidRPr="00E401AE">
        <w:rPr>
          <w:rFonts w:ascii="Times New Roman" w:hAnsi="Times New Roman" w:cs="Times New Roman"/>
          <w:b/>
          <w:sz w:val="24"/>
        </w:rPr>
        <w:t xml:space="preserve">3.6 PLANNED ORGANIZATIONAL CHANGE </w:t>
      </w:r>
    </w:p>
    <w:p w:rsidR="002B08AA" w:rsidRDefault="002B08AA" w:rsidP="002B08AA">
      <w:pPr>
        <w:spacing w:line="360" w:lineRule="auto"/>
        <w:rPr>
          <w:rFonts w:ascii="Times New Roman" w:hAnsi="Times New Roman" w:cs="Times New Roman"/>
          <w:sz w:val="24"/>
        </w:rPr>
      </w:pPr>
      <w:r w:rsidRPr="00E401AE">
        <w:rPr>
          <w:rFonts w:ascii="Times New Roman" w:hAnsi="Times New Roman" w:cs="Times New Roman"/>
          <w:sz w:val="24"/>
        </w:rPr>
        <w:t xml:space="preserve">Planned organizational change is the intentional attempt by an organization to alter its status quo (present position) and move to the desired one. </w:t>
      </w:r>
      <w:r>
        <w:rPr>
          <w:rFonts w:ascii="Times New Roman" w:hAnsi="Times New Roman" w:cs="Times New Roman"/>
          <w:sz w:val="24"/>
        </w:rPr>
        <w:t xml:space="preserve">Planned change is an essential element to growth.  Planned changes are made by the organization with the purpose of achieving something that might otherwise be unattainable, or accomplishable with great difficulty.  Through planned changes organizations reach new frontiers and progress move rapidly toward given set of goals </w:t>
      </w:r>
      <w:r>
        <w:rPr>
          <w:rFonts w:ascii="Times New Roman" w:hAnsi="Times New Roman" w:cs="Times New Roman"/>
          <w:sz w:val="24"/>
        </w:rPr>
        <w:lastRenderedPageBreak/>
        <w:t xml:space="preserve">and objectives. Through planned change, organizations can decide in advance why change is necessary, for what purpose, what to change and how to achieve the desired change. </w:t>
      </w:r>
    </w:p>
    <w:p w:rsidR="002B08AA" w:rsidRPr="00881390" w:rsidRDefault="002B08AA" w:rsidP="002B08AA">
      <w:pPr>
        <w:spacing w:line="360" w:lineRule="auto"/>
        <w:rPr>
          <w:rFonts w:ascii="Times New Roman" w:hAnsi="Times New Roman" w:cs="Times New Roman"/>
          <w:b/>
          <w:sz w:val="24"/>
        </w:rPr>
      </w:pPr>
      <w:r w:rsidRPr="00881390">
        <w:rPr>
          <w:rFonts w:ascii="Times New Roman" w:hAnsi="Times New Roman" w:cs="Times New Roman"/>
          <w:b/>
          <w:sz w:val="24"/>
        </w:rPr>
        <w:t>3.6.1 Approaches to Manage Planned Organizational Change</w:t>
      </w: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There are several popular approaches to managing change. This section introduces five of the leading approaches to organizational change: Lewin’s three step model, action research, appreciate inquiry, parallel learning structures, and lessiers change model.</w:t>
      </w:r>
    </w:p>
    <w:p w:rsidR="002B08AA" w:rsidRPr="00E3782B" w:rsidRDefault="002B08AA" w:rsidP="002B08AA">
      <w:pPr>
        <w:pStyle w:val="ListParagraph"/>
        <w:numPr>
          <w:ilvl w:val="0"/>
          <w:numId w:val="11"/>
        </w:numPr>
        <w:spacing w:line="360" w:lineRule="auto"/>
        <w:rPr>
          <w:rFonts w:ascii="Times New Roman" w:hAnsi="Times New Roman" w:cs="Times New Roman"/>
          <w:b/>
          <w:sz w:val="24"/>
        </w:rPr>
      </w:pPr>
      <w:r w:rsidRPr="00E3782B">
        <w:rPr>
          <w:rFonts w:ascii="Times New Roman" w:hAnsi="Times New Roman" w:cs="Times New Roman"/>
          <w:b/>
          <w:sz w:val="24"/>
        </w:rPr>
        <w:t>Lewin’s Three Step Change Model</w:t>
      </w: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In the early 1950s, Kurt Lewin developed technique, still used today, for changing people’s behavior, skilled and attitudes. Lewin argued that successful change in an organization should follow three steps: unfreezing the status quo, moving to the desired condition, and then refreezing the new change to make it remains in the desired state. </w:t>
      </w:r>
    </w:p>
    <w:p w:rsidR="002B08AA" w:rsidRDefault="002B08AA" w:rsidP="002B08AA">
      <w:pPr>
        <w:pStyle w:val="ListParagraph"/>
        <w:numPr>
          <w:ilvl w:val="0"/>
          <w:numId w:val="12"/>
        </w:numPr>
        <w:spacing w:line="360" w:lineRule="auto"/>
        <w:ind w:left="720" w:hanging="360"/>
        <w:rPr>
          <w:rFonts w:ascii="Times New Roman" w:hAnsi="Times New Roman" w:cs="Times New Roman"/>
          <w:sz w:val="24"/>
        </w:rPr>
      </w:pPr>
      <w:r w:rsidRPr="00E3782B">
        <w:rPr>
          <w:rFonts w:ascii="Times New Roman" w:hAnsi="Times New Roman" w:cs="Times New Roman"/>
          <w:b/>
          <w:sz w:val="24"/>
        </w:rPr>
        <w:t>Unfreezing</w:t>
      </w:r>
      <w:r>
        <w:rPr>
          <w:rFonts w:ascii="Times New Roman" w:hAnsi="Times New Roman" w:cs="Times New Roman"/>
          <w:sz w:val="24"/>
        </w:rPr>
        <w:t>: the focus of this stage is to create the motivation to change. It refers to making individuals aware individuals (employees) the present behavior is inappropriate, irrelevant and inadequate.  Unfreezing introducing information that shows discrepancies between desired performance and actual performance. Unfreezing is the first part of the change process whereby the change agent produces disequilibrium between the driving and restraining forces. This may occur by increasing the driving forces, reducing restraining forces, or having a combination of both.</w:t>
      </w:r>
    </w:p>
    <w:p w:rsidR="002B08AA" w:rsidRPr="001C6E63" w:rsidRDefault="002B08AA" w:rsidP="002B08AA">
      <w:pPr>
        <w:pStyle w:val="ListParagraph"/>
        <w:spacing w:line="360" w:lineRule="auto"/>
        <w:rPr>
          <w:rFonts w:ascii="Times New Roman" w:hAnsi="Times New Roman" w:cs="Times New Roman"/>
          <w:sz w:val="24"/>
        </w:rPr>
      </w:pPr>
      <w:r>
        <w:rPr>
          <w:rFonts w:ascii="Times New Roman" w:hAnsi="Times New Roman" w:cs="Times New Roman"/>
          <w:sz w:val="24"/>
        </w:rPr>
        <w:t>Driving forces push organizations toward a new state of affairs. One side of the Lewin’s model represents the driving forces as shown on graph below. Section 3.2 of this handout described some of the driving forces in the external and internal environment. Restraining forces maintain the status quo. These restraining forces are commonly called “resistance to change” because they appear as employee behavior that block the change process.</w:t>
      </w:r>
    </w:p>
    <w:p w:rsidR="002B08AA" w:rsidRDefault="002B08AA" w:rsidP="002B08AA">
      <w:pPr>
        <w:pStyle w:val="ListParagraph"/>
        <w:numPr>
          <w:ilvl w:val="0"/>
          <w:numId w:val="12"/>
        </w:numPr>
        <w:spacing w:line="360" w:lineRule="auto"/>
        <w:ind w:left="720" w:hanging="360"/>
        <w:rPr>
          <w:rFonts w:ascii="Times New Roman" w:hAnsi="Times New Roman" w:cs="Times New Roman"/>
          <w:sz w:val="24"/>
        </w:rPr>
      </w:pPr>
      <w:r w:rsidRPr="00A95DCF">
        <w:rPr>
          <w:rFonts w:ascii="Times New Roman" w:hAnsi="Times New Roman" w:cs="Times New Roman"/>
          <w:b/>
          <w:sz w:val="24"/>
        </w:rPr>
        <w:t>Changing</w:t>
      </w:r>
      <w:r>
        <w:rPr>
          <w:rFonts w:ascii="Times New Roman" w:hAnsi="Times New Roman" w:cs="Times New Roman"/>
          <w:sz w:val="24"/>
        </w:rPr>
        <w:t xml:space="preserve">: it is the second phase where new learning occurs. Because changes involve learning, this stage entails providing employees with new information, new behavior model, or new way of looking at things. This stage shifts the employees’ behavior to a new level. Employees learn the new desirable behavior, values, and attitudes. </w:t>
      </w:r>
    </w:p>
    <w:p w:rsidR="002B08AA" w:rsidRPr="00A95DCF" w:rsidRDefault="002B08AA" w:rsidP="002B08AA">
      <w:pPr>
        <w:pStyle w:val="ListParagraph"/>
        <w:spacing w:line="360" w:lineRule="auto"/>
        <w:rPr>
          <w:rFonts w:ascii="Times New Roman" w:hAnsi="Times New Roman" w:cs="Times New Roman"/>
          <w:sz w:val="24"/>
        </w:rPr>
      </w:pPr>
      <w:r w:rsidRPr="00A95DCF">
        <w:rPr>
          <w:rFonts w:ascii="Times New Roman" w:hAnsi="Times New Roman" w:cs="Times New Roman"/>
          <w:sz w:val="24"/>
        </w:rPr>
        <w:t xml:space="preserve">Structural, task, technological, and people change may take place to reach desirable performance level. </w:t>
      </w:r>
    </w:p>
    <w:p w:rsidR="002B08AA" w:rsidRDefault="009B0D4D" w:rsidP="002B08AA">
      <w:pPr>
        <w:pStyle w:val="ListParagraph"/>
        <w:numPr>
          <w:ilvl w:val="0"/>
          <w:numId w:val="12"/>
        </w:numPr>
        <w:spacing w:line="360" w:lineRule="auto"/>
        <w:ind w:left="720" w:hanging="360"/>
        <w:rPr>
          <w:rFonts w:ascii="Times New Roman" w:hAnsi="Times New Roman" w:cs="Times New Roman"/>
          <w:sz w:val="24"/>
        </w:rPr>
      </w:pPr>
      <w:r w:rsidRPr="009B0D4D">
        <w:rPr>
          <w:rFonts w:ascii="Times New Roman" w:hAnsi="Times New Roman" w:cs="Times New Roman"/>
          <w:b/>
          <w:noProof/>
          <w:sz w:val="24"/>
        </w:rPr>
        <w:lastRenderedPageBreak/>
        <w:pict>
          <v:rect id="_x0000_s1029" style="position:absolute;left:0;text-align:left;margin-left:.65pt;margin-top:192.1pt;width:60.95pt;height:44.75pt;z-index:251660288" strokecolor="white [3212]">
            <v:textbox>
              <w:txbxContent>
                <w:p w:rsidR="002B08AA" w:rsidRPr="001B0B36" w:rsidRDefault="002B08AA" w:rsidP="002B08AA">
                  <w:pPr>
                    <w:rPr>
                      <w:b/>
                      <w:sz w:val="20"/>
                    </w:rPr>
                  </w:pPr>
                  <w:r w:rsidRPr="001B0B36">
                    <w:rPr>
                      <w:b/>
                      <w:sz w:val="20"/>
                    </w:rPr>
                    <w:t xml:space="preserve">Desired </w:t>
                  </w:r>
                </w:p>
                <w:p w:rsidR="002B08AA" w:rsidRPr="001B0B36" w:rsidRDefault="002B08AA" w:rsidP="002B08AA">
                  <w:pPr>
                    <w:rPr>
                      <w:b/>
                      <w:sz w:val="20"/>
                    </w:rPr>
                  </w:pPr>
                  <w:r w:rsidRPr="001B0B36">
                    <w:rPr>
                      <w:b/>
                      <w:sz w:val="20"/>
                    </w:rPr>
                    <w:t xml:space="preserve">Condition </w:t>
                  </w:r>
                </w:p>
              </w:txbxContent>
            </v:textbox>
          </v:rect>
        </w:pict>
      </w:r>
      <w:r w:rsidR="002B08AA" w:rsidRPr="00086E02">
        <w:rPr>
          <w:rFonts w:ascii="Times New Roman" w:hAnsi="Times New Roman" w:cs="Times New Roman"/>
          <w:b/>
          <w:sz w:val="24"/>
        </w:rPr>
        <w:t>Refreezing</w:t>
      </w:r>
      <w:r w:rsidR="002B08AA">
        <w:rPr>
          <w:rFonts w:ascii="Times New Roman" w:hAnsi="Times New Roman" w:cs="Times New Roman"/>
          <w:sz w:val="24"/>
        </w:rPr>
        <w:t xml:space="preserve">: it occurs when the organization’s systems and structure are aligned with the desired behavior. Refreezing enables to remain in the desirable state. The desirable performance becomes the permanent way of doing things. This is the new status quo. Refreezing often takes place through </w:t>
      </w:r>
      <w:r w:rsidR="002B08AA" w:rsidRPr="00086E02">
        <w:rPr>
          <w:rFonts w:ascii="Times New Roman" w:hAnsi="Times New Roman" w:cs="Times New Roman"/>
          <w:b/>
          <w:sz w:val="24"/>
        </w:rPr>
        <w:t>reinforcement</w:t>
      </w:r>
      <w:r w:rsidR="002B08AA">
        <w:rPr>
          <w:rFonts w:ascii="Times New Roman" w:hAnsi="Times New Roman" w:cs="Times New Roman"/>
          <w:sz w:val="24"/>
        </w:rPr>
        <w:t xml:space="preserve"> and </w:t>
      </w:r>
      <w:r w:rsidR="002B08AA" w:rsidRPr="00086E02">
        <w:rPr>
          <w:rFonts w:ascii="Times New Roman" w:hAnsi="Times New Roman" w:cs="Times New Roman"/>
          <w:b/>
          <w:sz w:val="24"/>
        </w:rPr>
        <w:t>support</w:t>
      </w:r>
      <w:r w:rsidR="002B08AA">
        <w:rPr>
          <w:rFonts w:ascii="Times New Roman" w:hAnsi="Times New Roman" w:cs="Times New Roman"/>
          <w:sz w:val="24"/>
        </w:rPr>
        <w:t xml:space="preserve"> for the new behavior or role.  During this phase individuals internalize the new beliefs, feelings and behavior learned in the changing phase. That is to say, refreezing focuses on reinforcing the new behaviors usually be positive result, feeling of accomplishment and/or rewards from others. Supports involve training the new methods and behaviors until they are learned and then making sure that new work procedure become permanent. </w:t>
      </w:r>
    </w:p>
    <w:p w:rsidR="002B08AA" w:rsidRDefault="009B0D4D" w:rsidP="002B08AA">
      <w:pPr>
        <w:spacing w:line="360" w:lineRule="auto"/>
        <w:rPr>
          <w:rFonts w:ascii="Times New Roman" w:hAnsi="Times New Roman" w:cs="Times New Roman"/>
          <w:sz w:val="24"/>
        </w:rPr>
      </w:pPr>
      <w:r>
        <w:rPr>
          <w:rFonts w:ascii="Times New Roman" w:hAnsi="Times New Roman" w:cs="Times New Roman"/>
          <w:noProof/>
          <w:sz w:val="24"/>
        </w:rPr>
        <w:pict>
          <v:group id="_x0000_s1031" style="position:absolute;margin-left:24pt;margin-top:23.35pt;width:409.3pt;height:261.75pt;z-index:251662336" coordorigin="1920,6661" coordsize="8186,5235">
            <v:rect id="_x0000_s1032" style="position:absolute;left:2764;top:6661;width:7342;height:4885" fillcolor="white [3201]" strokecolor="#c0504d [3205]" strokeweight="2.5pt">
              <v:shadow color="#868686"/>
            </v:rect>
            <v:shapetype id="_x0000_t32" coordsize="21600,21600" o:spt="32" o:oned="t" path="m,l21600,21600e" filled="f">
              <v:path arrowok="t" fillok="f" o:connecttype="none"/>
              <o:lock v:ext="edit" shapetype="t"/>
            </v:shapetype>
            <v:shape id="_x0000_s1033" type="#_x0000_t32" style="position:absolute;left:2764;top:10288;width:1713;height:1;flip:y" o:connectortype="straight" strokecolor="black [3200]" strokeweight="2.5pt">
              <v:shadow color="#868686"/>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3192;top:9004;width:999;height:1570;rotation:90" fillcolor="#fabf8f [1945]" strokecolor="#fabf8f [1945]" strokeweight="1pt">
              <v:fill color2="#fde9d9 [665]" angle="-45" focus="-50%" type="gradient"/>
              <v:shadow on="t" type="perspective" color="#974706 [1609]" opacity=".5" offset="1pt" offset2="-3pt"/>
              <v:textbox>
                <w:txbxContent>
                  <w:p w:rsidR="002B08AA" w:rsidRPr="00FB09CD" w:rsidRDefault="002B08AA" w:rsidP="002B08AA">
                    <w:pPr>
                      <w:rPr>
                        <w:b/>
                        <w:sz w:val="16"/>
                      </w:rPr>
                    </w:pPr>
                    <w:r w:rsidRPr="00FB09CD">
                      <w:rPr>
                        <w:b/>
                        <w:sz w:val="16"/>
                      </w:rPr>
                      <w:t xml:space="preserve">Restraining forces </w:t>
                    </w:r>
                  </w:p>
                </w:txbxContent>
              </v:textbox>
            </v:shape>
            <v:shape id="_x0000_s1035" type="#_x0000_t13" style="position:absolute;left:3192;top:10004;width:999;height:1570;rotation:270" fillcolor="#95b3d7 [1940]" strokecolor="#4f81bd [3204]" strokeweight="1pt">
              <v:fill color2="#4f81bd [3204]" focus="50%" type="gradient"/>
              <v:shadow on="t" type="perspective" color="#243f60 [1604]" offset="1pt" offset2="-3pt"/>
              <v:textbox>
                <w:txbxContent>
                  <w:p w:rsidR="002B08AA" w:rsidRPr="00FB09CD" w:rsidRDefault="002B08AA" w:rsidP="002B08AA">
                    <w:pPr>
                      <w:rPr>
                        <w:b/>
                        <w:sz w:val="16"/>
                      </w:rPr>
                    </w:pPr>
                    <w:r w:rsidRPr="00FB09CD">
                      <w:rPr>
                        <w:rFonts w:ascii="Times New Roman" w:hAnsi="Times New Roman" w:cs="Times New Roman"/>
                        <w:b/>
                        <w:sz w:val="16"/>
                      </w:rPr>
                      <w:t>Driving forces</w:t>
                    </w:r>
                  </w:p>
                </w:txbxContent>
              </v:textbox>
            </v:shape>
            <v:shape id="_x0000_s1036" type="#_x0000_t13" style="position:absolute;left:8524;top:7511;width:999;height:1570;rotation:270" fillcolor="#95b3d7 [1940]" strokecolor="#4f81bd [3204]" strokeweight="1pt">
              <v:fill color2="#4f81bd [3204]" focus="50%" type="gradient"/>
              <v:shadow on="t" type="perspective" color="#243f60 [1604]" offset="1pt" offset2="-3pt"/>
              <v:textbox>
                <w:txbxContent>
                  <w:p w:rsidR="002B08AA" w:rsidRPr="00012F68" w:rsidRDefault="002B08AA" w:rsidP="002B08AA">
                    <w:pPr>
                      <w:rPr>
                        <w:b/>
                        <w:sz w:val="16"/>
                      </w:rPr>
                    </w:pPr>
                    <w:r w:rsidRPr="00012F68">
                      <w:rPr>
                        <w:b/>
                        <w:sz w:val="16"/>
                      </w:rPr>
                      <w:t xml:space="preserve">Driving forces </w:t>
                    </w:r>
                  </w:p>
                </w:txbxContent>
              </v:textbox>
            </v:shape>
            <v:shape id="_x0000_s1037" type="#_x0000_t13" style="position:absolute;left:8524;top:6512;width:999;height:1570;rotation:90" fillcolor="#fabf8f [1945]" strokecolor="#fabf8f [1945]" strokeweight="1pt">
              <v:fill color2="#fde9d9 [665]" angle="-45" focus="-50%" type="gradient"/>
              <v:shadow on="t" type="perspective" color="#974706 [1609]" opacity=".5" offset="1pt" offset2="-3pt"/>
              <v:textbox style="mso-next-textbox:#_x0000_s1037">
                <w:txbxContent>
                  <w:p w:rsidR="002B08AA" w:rsidRPr="00012F68" w:rsidRDefault="002B08AA" w:rsidP="002B08AA">
                    <w:pPr>
                      <w:rPr>
                        <w:b/>
                        <w:sz w:val="16"/>
                      </w:rPr>
                    </w:pPr>
                    <w:r w:rsidRPr="00012F68">
                      <w:rPr>
                        <w:b/>
                        <w:sz w:val="16"/>
                      </w:rPr>
                      <w:t>Restraining forces</w:t>
                    </w:r>
                  </w:p>
                </w:txbxContent>
              </v:textbox>
            </v:shape>
            <v:shape id="_x0000_s1038" type="#_x0000_t32" style="position:absolute;left:8108;top:7796;width:1998;height:0" o:connectortype="straight" strokecolor="black [3200]" strokeweight="2.5pt">
              <v:shadow color="#868686"/>
            </v:shape>
            <v:shape id="_x0000_s1039" type="#_x0000_t13" style="position:absolute;left:5906;top:8832;width:1881;height:2639;rotation:270" fillcolor="#95b3d7 [1940]" strokecolor="#4f81bd [3204]" strokeweight="1pt">
              <v:fill color2="#4f81bd [3204]" focus="50%" type="gradient"/>
              <v:shadow on="t" type="perspective" color="#243f60 [1604]" offset="1pt" offset2="-3pt"/>
              <v:textbox>
                <w:txbxContent>
                  <w:p w:rsidR="002B08AA" w:rsidRDefault="002B08AA" w:rsidP="002B08AA">
                    <w:pPr>
                      <w:rPr>
                        <w:b/>
                        <w:sz w:val="16"/>
                      </w:rPr>
                    </w:pPr>
                  </w:p>
                  <w:p w:rsidR="002B08AA" w:rsidRPr="00FB09CD" w:rsidRDefault="002B08AA" w:rsidP="002B08AA">
                    <w:pPr>
                      <w:rPr>
                        <w:b/>
                        <w:sz w:val="16"/>
                      </w:rPr>
                    </w:pPr>
                    <w:r>
                      <w:rPr>
                        <w:b/>
                        <w:sz w:val="16"/>
                      </w:rPr>
                      <w:t xml:space="preserve">Driving </w:t>
                    </w:r>
                    <w:r w:rsidRPr="00FB09CD">
                      <w:rPr>
                        <w:b/>
                        <w:sz w:val="16"/>
                      </w:rPr>
                      <w:t xml:space="preserve">forces </w:t>
                    </w:r>
                  </w:p>
                </w:txbxContent>
              </v:textbox>
            </v:shape>
            <v:shape id="_x0000_s1040" type="#_x0000_t13" style="position:absolute;left:6357;top:7927;width:999;height:1570;rotation:90" fillcolor="#fabf8f [1945]" strokecolor="#fabf8f [1945]" strokeweight="1pt">
              <v:fill color2="#fde9d9 [665]" angle="-45" focus="-50%" type="gradient"/>
              <v:shadow on="t" type="perspective" color="#974706 [1609]" opacity=".5" offset="1pt" offset2="-3pt"/>
              <v:textbox style="mso-next-textbox:#_x0000_s1040">
                <w:txbxContent>
                  <w:p w:rsidR="002B08AA" w:rsidRPr="00FB09CD" w:rsidRDefault="002B08AA" w:rsidP="002B08AA">
                    <w:pPr>
                      <w:rPr>
                        <w:b/>
                        <w:sz w:val="16"/>
                      </w:rPr>
                    </w:pPr>
                    <w:r w:rsidRPr="00FB09CD">
                      <w:rPr>
                        <w:b/>
                        <w:sz w:val="16"/>
                      </w:rPr>
                      <w:t xml:space="preserve">Restraining forces </w:t>
                    </w:r>
                  </w:p>
                </w:txbxContent>
              </v:textbox>
            </v:shape>
            <v:shape id="_x0000_s1041" type="#_x0000_t32" style="position:absolute;left:5682;top:9211;width:2167;height:0" o:connectortype="straight" strokecolor="black [3200]" strokeweight="1pt">
              <v:stroke dashstyle="dash"/>
              <v:shadow color="#868686"/>
            </v:shape>
            <v:shape id="_x0000_s1042" type="#_x0000_t32" style="position:absolute;left:4477;top:9211;width:1205;height:1078;flip:y" o:connectortype="straight" strokecolor="black [3200]" strokeweight="1pt">
              <v:stroke dashstyle="dash"/>
              <v:shadow color="#868686"/>
            </v:shape>
            <v:shape id="_x0000_s1043" type="#_x0000_t32" style="position:absolute;left:7849;top:7796;width:259;height:1415;flip:y" o:connectortype="straight" strokecolor="black [3200]" strokeweight="1pt">
              <v:stroke dashstyle="dash"/>
              <v:shadow color="#868686"/>
            </v:shape>
            <v:shape id="_x0000_s1044" type="#_x0000_t32" style="position:absolute;left:4411;top:11896;width:4943;height:0" o:connectortype="straight" strokecolor="black [3200]" strokeweight="2.5pt">
              <v:stroke endarrow="block"/>
              <v:shadow color="#868686"/>
            </v:shape>
            <v:shape id="_x0000_s1045" type="#_x0000_t32" style="position:absolute;left:1920;top:7161;width:13;height:3490;flip:y" o:connectortype="straight" strokecolor="#4f81bd [3204]" strokeweight="2.5pt">
              <v:stroke endarrow="block"/>
              <v:shadow color="#868686"/>
            </v:shape>
          </v:group>
        </w:pict>
      </w: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9B0D4D" w:rsidP="002B08AA">
      <w:pPr>
        <w:spacing w:line="360" w:lineRule="auto"/>
        <w:rPr>
          <w:rFonts w:ascii="Times New Roman" w:hAnsi="Times New Roman" w:cs="Times New Roman"/>
          <w:sz w:val="24"/>
        </w:rPr>
      </w:pPr>
      <w:r w:rsidRPr="009B0D4D">
        <w:rPr>
          <w:rFonts w:ascii="Times New Roman" w:hAnsi="Times New Roman" w:cs="Times New Roman"/>
          <w:b/>
          <w:noProof/>
          <w:sz w:val="24"/>
        </w:rPr>
        <w:pict>
          <v:rect id="_x0000_s1030" style="position:absolute;margin-left:.65pt;margin-top:12.2pt;width:60.95pt;height:44.75pt;z-index:251661312" strokecolor="white [3212]">
            <v:textbox>
              <w:txbxContent>
                <w:p w:rsidR="002B08AA" w:rsidRPr="001B0B36" w:rsidRDefault="002B08AA" w:rsidP="002B08AA">
                  <w:pPr>
                    <w:rPr>
                      <w:b/>
                      <w:sz w:val="20"/>
                    </w:rPr>
                  </w:pPr>
                  <w:r w:rsidRPr="001B0B36">
                    <w:rPr>
                      <w:b/>
                      <w:sz w:val="20"/>
                    </w:rPr>
                    <w:t xml:space="preserve">Current </w:t>
                  </w:r>
                </w:p>
                <w:p w:rsidR="002B08AA" w:rsidRPr="001B0B36" w:rsidRDefault="002B08AA" w:rsidP="002B08AA">
                  <w:pPr>
                    <w:rPr>
                      <w:b/>
                      <w:sz w:val="20"/>
                    </w:rPr>
                  </w:pPr>
                  <w:r w:rsidRPr="001B0B36">
                    <w:rPr>
                      <w:b/>
                      <w:sz w:val="20"/>
                    </w:rPr>
                    <w:t xml:space="preserve">Condition </w:t>
                  </w:r>
                </w:p>
              </w:txbxContent>
            </v:textbox>
          </v:rect>
        </w:pict>
      </w:r>
    </w:p>
    <w:p w:rsidR="002B08AA" w:rsidRDefault="002B08AA" w:rsidP="002B08AA">
      <w:pPr>
        <w:spacing w:line="360" w:lineRule="auto"/>
        <w:rPr>
          <w:rFonts w:ascii="Times New Roman" w:hAnsi="Times New Roman" w:cs="Times New Roman"/>
          <w:sz w:val="24"/>
        </w:rPr>
      </w:pPr>
    </w:p>
    <w:p w:rsidR="002B08AA" w:rsidRDefault="002B08AA" w:rsidP="002B08AA">
      <w:pPr>
        <w:tabs>
          <w:tab w:val="left" w:pos="1440"/>
        </w:tabs>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Before change                                                                                        After change </w:t>
      </w:r>
    </w:p>
    <w:p w:rsidR="002B08AA" w:rsidRPr="00086E02"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    Figure 3.3 : Lewin three step change model</w:t>
      </w:r>
    </w:p>
    <w:p w:rsidR="002B08AA" w:rsidRDefault="002B08AA" w:rsidP="002B08AA">
      <w:pPr>
        <w:pStyle w:val="ListParagraph"/>
        <w:numPr>
          <w:ilvl w:val="0"/>
          <w:numId w:val="11"/>
        </w:numPr>
        <w:spacing w:line="360" w:lineRule="auto"/>
        <w:rPr>
          <w:rFonts w:ascii="Times New Roman" w:hAnsi="Times New Roman" w:cs="Times New Roman"/>
          <w:b/>
          <w:sz w:val="24"/>
        </w:rPr>
      </w:pPr>
      <w:r w:rsidRPr="00160D8A">
        <w:rPr>
          <w:rFonts w:ascii="Times New Roman" w:hAnsi="Times New Roman" w:cs="Times New Roman"/>
          <w:b/>
          <w:sz w:val="24"/>
        </w:rPr>
        <w:t xml:space="preserve">Action Research Approach </w:t>
      </w: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Action research refers to a change process based on systematic collection of data and then selection of a change action based on what the analyzed data indicates. Action research takes the view that meaningful change is a combination of action oriented (changing attitude and </w:t>
      </w:r>
      <w:r>
        <w:rPr>
          <w:rFonts w:ascii="Times New Roman" w:hAnsi="Times New Roman" w:cs="Times New Roman"/>
          <w:sz w:val="24"/>
        </w:rPr>
        <w:lastRenderedPageBreak/>
        <w:t xml:space="preserve">behavior) and research oriented (testing theory). Action research approach involves the following processes. </w:t>
      </w:r>
    </w:p>
    <w:p w:rsidR="002B08AA" w:rsidRDefault="009B0D4D" w:rsidP="002B08AA">
      <w:pPr>
        <w:spacing w:line="360" w:lineRule="auto"/>
        <w:rPr>
          <w:rFonts w:ascii="Times New Roman" w:hAnsi="Times New Roman" w:cs="Times New Roman"/>
          <w:sz w:val="24"/>
        </w:rPr>
      </w:pPr>
      <w:r>
        <w:rPr>
          <w:rFonts w:ascii="Times New Roman" w:hAnsi="Times New Roman" w:cs="Times New Roman"/>
          <w:noProof/>
          <w:sz w:val="24"/>
        </w:rPr>
        <w:pict>
          <v:group id="_x0000_s1046" style="position:absolute;margin-left:3.9pt;margin-top:.55pt;width:460.55pt;height:126.5pt;z-index:251663360" coordorigin="1518,2893" coordsize="9211,2530">
            <v:rect id="_x0000_s1047" style="position:absolute;left:2776;top:2906;width:1739;height:2517" fillcolor="#e5b8b7 [1301]">
              <v:textbox>
                <w:txbxContent>
                  <w:p w:rsidR="002B08AA" w:rsidRPr="005D3E2A" w:rsidRDefault="002B08AA" w:rsidP="002B08AA">
                    <w:pPr>
                      <w:rPr>
                        <w:b/>
                      </w:rPr>
                    </w:pPr>
                    <w:r w:rsidRPr="005D3E2A">
                      <w:rPr>
                        <w:b/>
                      </w:rPr>
                      <w:t xml:space="preserve">Diagnose need for change </w:t>
                    </w:r>
                  </w:p>
                  <w:p w:rsidR="002B08AA" w:rsidRDefault="002B08AA" w:rsidP="002B08AA">
                    <w:pPr>
                      <w:rPr>
                        <w:sz w:val="18"/>
                      </w:rPr>
                    </w:pPr>
                  </w:p>
                  <w:p w:rsidR="002B08AA" w:rsidRPr="00BF1126" w:rsidRDefault="002B08AA" w:rsidP="002B08AA">
                    <w:pPr>
                      <w:rPr>
                        <w:sz w:val="18"/>
                      </w:rPr>
                    </w:pPr>
                    <w:r w:rsidRPr="00BF1126">
                      <w:rPr>
                        <w:sz w:val="18"/>
                      </w:rPr>
                      <w:t>Gather data, analyze data, and decide intervention objectives</w:t>
                    </w:r>
                  </w:p>
                </w:txbxContent>
              </v:textbox>
            </v:rect>
            <v:rect id="_x0000_s1048" style="position:absolute;left:5040;top:2906;width:1739;height:2517" fillcolor="#e5b8b7 [1301]">
              <v:textbox>
                <w:txbxContent>
                  <w:p w:rsidR="002B08AA" w:rsidRPr="005D3E2A" w:rsidRDefault="002B08AA" w:rsidP="002B08AA">
                    <w:pPr>
                      <w:rPr>
                        <w:b/>
                      </w:rPr>
                    </w:pPr>
                    <w:r w:rsidRPr="005D3E2A">
                      <w:rPr>
                        <w:b/>
                      </w:rPr>
                      <w:t xml:space="preserve">Introduce intervention </w:t>
                    </w:r>
                  </w:p>
                  <w:p w:rsidR="002B08AA" w:rsidRDefault="002B08AA" w:rsidP="002B08AA">
                    <w:pPr>
                      <w:rPr>
                        <w:sz w:val="18"/>
                      </w:rPr>
                    </w:pPr>
                  </w:p>
                  <w:p w:rsidR="002B08AA" w:rsidRPr="005D3E2A" w:rsidRDefault="002B08AA" w:rsidP="002B08AA">
                    <w:pPr>
                      <w:rPr>
                        <w:sz w:val="18"/>
                      </w:rPr>
                    </w:pPr>
                    <w:r>
                      <w:rPr>
                        <w:sz w:val="18"/>
                      </w:rPr>
                      <w:t>Implement desired incremental and quantum change</w:t>
                    </w:r>
                  </w:p>
                </w:txbxContent>
              </v:textbox>
            </v:rect>
            <v:rect id="_x0000_s1049" style="position:absolute;left:7310;top:2893;width:1739;height:2530" fillcolor="#e5b8b7 [1301]">
              <v:textbox>
                <w:txbxContent>
                  <w:p w:rsidR="002B08AA" w:rsidRPr="005D3E2A" w:rsidRDefault="002B08AA" w:rsidP="002B08AA">
                    <w:pPr>
                      <w:rPr>
                        <w:b/>
                      </w:rPr>
                    </w:pPr>
                    <w:r w:rsidRPr="005D3E2A">
                      <w:rPr>
                        <w:b/>
                      </w:rPr>
                      <w:t>Evaluate and establish change</w:t>
                    </w:r>
                  </w:p>
                  <w:p w:rsidR="002B08AA" w:rsidRPr="005D3E2A" w:rsidRDefault="002B08AA" w:rsidP="002B08AA">
                    <w:pPr>
                      <w:rPr>
                        <w:sz w:val="18"/>
                      </w:rPr>
                    </w:pPr>
                    <w:r>
                      <w:rPr>
                        <w:sz w:val="18"/>
                      </w:rPr>
                      <w:t>Determine effectiveness of change and refreeze new conditions</w:t>
                    </w:r>
                  </w:p>
                </w:txbxContent>
              </v:textbox>
            </v:rect>
            <v:shape id="_x0000_s1050" type="#_x0000_t13" style="position:absolute;left:1518;top:3114;width:1258;height:2049" fillcolor="#e5b8b7 [1301]">
              <v:textbox>
                <w:txbxContent>
                  <w:p w:rsidR="002B08AA" w:rsidRPr="005D3E2A" w:rsidRDefault="002B08AA" w:rsidP="002B08AA">
                    <w:pPr>
                      <w:rPr>
                        <w:b/>
                        <w:sz w:val="16"/>
                        <w:szCs w:val="16"/>
                      </w:rPr>
                    </w:pPr>
                    <w:r w:rsidRPr="005D3E2A">
                      <w:rPr>
                        <w:b/>
                        <w:sz w:val="16"/>
                        <w:szCs w:val="16"/>
                      </w:rPr>
                      <w:t>Establish consultant and client relationship</w:t>
                    </w:r>
                  </w:p>
                </w:txbxContent>
              </v:textbox>
            </v:shape>
            <v:shape id="_x0000_s1051" type="#_x0000_t13" style="position:absolute;left:9049;top:3114;width:1680;height:2049" fillcolor="#e5b8b7 [1301]">
              <v:textbox>
                <w:txbxContent>
                  <w:p w:rsidR="002B08AA" w:rsidRPr="005D3E2A" w:rsidRDefault="002B08AA" w:rsidP="002B08AA">
                    <w:pPr>
                      <w:rPr>
                        <w:b/>
                        <w:sz w:val="20"/>
                      </w:rPr>
                    </w:pPr>
                    <w:r w:rsidRPr="005D3E2A">
                      <w:rPr>
                        <w:b/>
                        <w:sz w:val="20"/>
                      </w:rPr>
                      <w:t>Disengage consultant’s service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4567;top:4112;width:389;height:493;rotation:5639179fd" fillcolor="#f79646 [3209]" strokecolor="#f2f2f2 [3041]" strokeweight="3pt">
              <v:shadow on="t" type="perspective" color="#974706 [1609]" opacity=".5" offset="1pt" offset2="-1pt"/>
            </v:shape>
            <v:shape id="_x0000_s1053" type="#_x0000_t5" style="position:absolute;left:6831;top:4215;width:389;height:493;rotation:5639179fd" fillcolor="#f79646 [3209]" strokecolor="#f2f2f2 [3041]" strokeweight="3pt">
              <v:shadow on="t" type="perspective" color="#974706 [1609]" opacity=".5" offset="1pt" offset2="-1pt"/>
            </v:shape>
          </v:group>
        </w:pict>
      </w:r>
    </w:p>
    <w:p w:rsidR="002B08AA" w:rsidRDefault="009B0D4D" w:rsidP="002B08AA">
      <w:pPr>
        <w:spacing w:line="360" w:lineRule="auto"/>
        <w:rPr>
          <w:rFonts w:ascii="Times New Roman" w:hAnsi="Times New Roman" w:cs="Times New Roman"/>
          <w:sz w:val="24"/>
        </w:rPr>
      </w:pPr>
      <w:r>
        <w:rPr>
          <w:rFonts w:ascii="Times New Roman" w:hAnsi="Times New Roman" w:cs="Times New Roman"/>
          <w:noProof/>
          <w:sz w:val="24"/>
        </w:rPr>
        <w:pict>
          <v:shape id="_x0000_s1056" type="#_x0000_t32" style="position:absolute;margin-left:293.5pt;margin-top:19.1pt;width:86.95pt;height:0;z-index:251666432" o:connectortype="straight"/>
        </w:pict>
      </w:r>
      <w:r>
        <w:rPr>
          <w:rFonts w:ascii="Times New Roman" w:hAnsi="Times New Roman" w:cs="Times New Roman"/>
          <w:noProof/>
          <w:sz w:val="24"/>
        </w:rPr>
        <w:pict>
          <v:shape id="_x0000_s1054" type="#_x0000_t32" style="position:absolute;margin-left:66.8pt;margin-top:19.1pt;width:86.95pt;height:0;z-index:251664384" o:connectortype="straight"/>
        </w:pict>
      </w:r>
      <w:r>
        <w:rPr>
          <w:rFonts w:ascii="Times New Roman" w:hAnsi="Times New Roman" w:cs="Times New Roman"/>
          <w:noProof/>
          <w:sz w:val="24"/>
        </w:rPr>
        <w:pict>
          <v:shape id="_x0000_s1055" type="#_x0000_t32" style="position:absolute;margin-left:178.4pt;margin-top:19.1pt;width:86.95pt;height:0;z-index:251665408" o:connectortype="straight"/>
        </w:pict>
      </w: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 xml:space="preserve">Figure 3.4: the action research process </w:t>
      </w:r>
    </w:p>
    <w:p w:rsidR="002B08AA" w:rsidRDefault="002B08AA" w:rsidP="002B08AA">
      <w:pPr>
        <w:pStyle w:val="ListParagraph"/>
        <w:numPr>
          <w:ilvl w:val="0"/>
          <w:numId w:val="13"/>
        </w:numPr>
        <w:spacing w:line="360" w:lineRule="auto"/>
        <w:rPr>
          <w:rFonts w:ascii="Times New Roman" w:hAnsi="Times New Roman" w:cs="Times New Roman"/>
          <w:sz w:val="24"/>
        </w:rPr>
      </w:pPr>
      <w:r w:rsidRPr="00A526AC">
        <w:rPr>
          <w:rFonts w:ascii="Times New Roman" w:hAnsi="Times New Roman" w:cs="Times New Roman"/>
          <w:b/>
          <w:sz w:val="24"/>
        </w:rPr>
        <w:t>Establish Client-Consultant Relationship</w:t>
      </w:r>
      <w:r>
        <w:rPr>
          <w:rFonts w:ascii="Times New Roman" w:hAnsi="Times New Roman" w:cs="Times New Roman"/>
          <w:sz w:val="24"/>
        </w:rPr>
        <w:t xml:space="preserve">: action research usually assumes that change agent originates outside the system (such as a consultant), so the process begins by forming the client-consultant relationship. Consultants need to determine the client’s readiness for change, including whether people are motivated to participate in the process, are open to meaningful change, and possess the ability to complete the process. Many change management consultants prefer to adopt the role of process consultant rather than that of technical expert. Process consultation is a method of helping them within the system solve their own problems by making them aware of organizational process, the consequences of those processes, and the means by which they can be changed. </w:t>
      </w:r>
    </w:p>
    <w:p w:rsidR="002B08AA" w:rsidRDefault="002B08AA" w:rsidP="002B08AA">
      <w:pPr>
        <w:pStyle w:val="ListParagraph"/>
        <w:numPr>
          <w:ilvl w:val="0"/>
          <w:numId w:val="13"/>
        </w:numPr>
        <w:spacing w:line="360" w:lineRule="auto"/>
        <w:rPr>
          <w:rFonts w:ascii="Times New Roman" w:hAnsi="Times New Roman" w:cs="Times New Roman"/>
          <w:sz w:val="24"/>
        </w:rPr>
      </w:pPr>
      <w:r w:rsidRPr="0055114D">
        <w:rPr>
          <w:rFonts w:ascii="Times New Roman" w:hAnsi="Times New Roman" w:cs="Times New Roman"/>
          <w:b/>
          <w:sz w:val="24"/>
        </w:rPr>
        <w:t>Diagnose The Need For Change</w:t>
      </w:r>
      <w:r>
        <w:rPr>
          <w:rFonts w:ascii="Times New Roman" w:hAnsi="Times New Roman" w:cs="Times New Roman"/>
          <w:sz w:val="24"/>
        </w:rPr>
        <w:t xml:space="preserve">: action research is a problem-oriented activity that carefully diagnoses the problem through systematic analysis of the situation. The consultant will gather and analyze the information about the current system problem though interview, survey of employees, review records, and soon. The consultant then decides the intervention objectives and actions. </w:t>
      </w:r>
    </w:p>
    <w:p w:rsidR="002B08AA" w:rsidRDefault="002B08AA" w:rsidP="002B08AA">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b/>
          <w:sz w:val="24"/>
        </w:rPr>
        <w:t>Introduce intervention</w:t>
      </w:r>
      <w:r w:rsidRPr="0055114D">
        <w:rPr>
          <w:rFonts w:ascii="Times New Roman" w:hAnsi="Times New Roman" w:cs="Times New Roman"/>
          <w:sz w:val="24"/>
        </w:rPr>
        <w:t>:</w:t>
      </w:r>
      <w:r>
        <w:rPr>
          <w:rFonts w:ascii="Times New Roman" w:hAnsi="Times New Roman" w:cs="Times New Roman"/>
          <w:sz w:val="24"/>
        </w:rPr>
        <w:t xml:space="preserve"> this stage in the action research model applies one or more actions to correct the problem. </w:t>
      </w:r>
    </w:p>
    <w:p w:rsidR="002B08AA" w:rsidRPr="00387C31" w:rsidRDefault="002B08AA" w:rsidP="002B08AA">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b/>
          <w:sz w:val="24"/>
        </w:rPr>
        <w:t>Evaluate and stabilize change</w:t>
      </w:r>
      <w:r w:rsidRPr="0055114D">
        <w:rPr>
          <w:rFonts w:ascii="Times New Roman" w:hAnsi="Times New Roman" w:cs="Times New Roman"/>
          <w:sz w:val="24"/>
        </w:rPr>
        <w:t>:</w:t>
      </w:r>
      <w:r>
        <w:rPr>
          <w:rFonts w:ascii="Times New Roman" w:hAnsi="Times New Roman" w:cs="Times New Roman"/>
          <w:sz w:val="24"/>
        </w:rPr>
        <w:t xml:space="preserve"> this stage need to evaluate the effectiveness of intervention action against the standard established in the stage. If intervention actions </w:t>
      </w:r>
      <w:r>
        <w:rPr>
          <w:rFonts w:ascii="Times New Roman" w:hAnsi="Times New Roman" w:cs="Times New Roman"/>
          <w:sz w:val="24"/>
        </w:rPr>
        <w:lastRenderedPageBreak/>
        <w:t>have desired effect, then the change agent and participants need to stabilize the new conditions. This refers to the refreezing process.</w:t>
      </w:r>
    </w:p>
    <w:p w:rsidR="002B08AA" w:rsidRDefault="002B08AA" w:rsidP="002B08AA">
      <w:pPr>
        <w:pStyle w:val="ListParagraph"/>
        <w:numPr>
          <w:ilvl w:val="0"/>
          <w:numId w:val="11"/>
        </w:numPr>
        <w:spacing w:line="360" w:lineRule="auto"/>
        <w:rPr>
          <w:rFonts w:ascii="Times New Roman" w:hAnsi="Times New Roman" w:cs="Times New Roman"/>
          <w:b/>
          <w:sz w:val="24"/>
        </w:rPr>
      </w:pPr>
      <w:r>
        <w:rPr>
          <w:rFonts w:ascii="Times New Roman" w:hAnsi="Times New Roman" w:cs="Times New Roman"/>
          <w:b/>
          <w:sz w:val="24"/>
        </w:rPr>
        <w:t>Lussier’s Change Model</w:t>
      </w:r>
    </w:p>
    <w:p w:rsidR="002B08AA" w:rsidRDefault="002B08AA" w:rsidP="002B08AA">
      <w:pPr>
        <w:spacing w:line="360" w:lineRule="auto"/>
        <w:rPr>
          <w:rFonts w:ascii="Times New Roman" w:hAnsi="Times New Roman" w:cs="Times New Roman"/>
          <w:sz w:val="24"/>
        </w:rPr>
      </w:pPr>
      <w:r w:rsidRPr="00C9561A">
        <w:rPr>
          <w:rFonts w:ascii="Times New Roman" w:hAnsi="Times New Roman" w:cs="Times New Roman"/>
          <w:sz w:val="24"/>
        </w:rPr>
        <w:t>This model consists of five steps:</w:t>
      </w:r>
    </w:p>
    <w:p w:rsidR="002B08AA" w:rsidRDefault="002B08AA" w:rsidP="002B08AA">
      <w:pPr>
        <w:spacing w:line="360" w:lineRule="auto"/>
        <w:rPr>
          <w:rFonts w:ascii="Times New Roman" w:hAnsi="Times New Roman" w:cs="Times New Roman"/>
          <w:sz w:val="24"/>
        </w:rPr>
      </w:pPr>
      <w:r w:rsidRPr="00C9561A">
        <w:rPr>
          <w:rFonts w:ascii="Times New Roman" w:hAnsi="Times New Roman" w:cs="Times New Roman"/>
          <w:b/>
          <w:sz w:val="24"/>
        </w:rPr>
        <w:t>Step1: Define Change</w:t>
      </w:r>
      <w:r>
        <w:rPr>
          <w:rFonts w:ascii="Times New Roman" w:hAnsi="Times New Roman" w:cs="Times New Roman"/>
          <w:sz w:val="24"/>
        </w:rPr>
        <w:t>: clearly state what the change is. Decide what to change-is it a task, structure, technological, or people change? Set the change objectives.</w:t>
      </w:r>
    </w:p>
    <w:p w:rsidR="002B08AA" w:rsidRDefault="002B08AA" w:rsidP="002B08AA">
      <w:pPr>
        <w:spacing w:line="360" w:lineRule="auto"/>
        <w:rPr>
          <w:rFonts w:ascii="Times New Roman" w:hAnsi="Times New Roman" w:cs="Times New Roman"/>
          <w:sz w:val="24"/>
        </w:rPr>
      </w:pPr>
      <w:r w:rsidRPr="00C9561A">
        <w:rPr>
          <w:rFonts w:ascii="Times New Roman" w:hAnsi="Times New Roman" w:cs="Times New Roman"/>
          <w:b/>
          <w:sz w:val="24"/>
        </w:rPr>
        <w:t>Step 2: Identify Possible Resistance to the Change</w:t>
      </w:r>
      <w:r>
        <w:rPr>
          <w:rFonts w:ascii="Times New Roman" w:hAnsi="Times New Roman" w:cs="Times New Roman"/>
          <w:sz w:val="24"/>
        </w:rPr>
        <w:t xml:space="preserve">: determine the intensity, source, and focus of possible resistance to the change. </w:t>
      </w:r>
    </w:p>
    <w:p w:rsidR="002B08AA" w:rsidRDefault="002B08AA" w:rsidP="002B08AA">
      <w:pPr>
        <w:spacing w:line="360" w:lineRule="auto"/>
        <w:rPr>
          <w:rFonts w:ascii="Times New Roman" w:hAnsi="Times New Roman" w:cs="Times New Roman"/>
          <w:sz w:val="24"/>
        </w:rPr>
      </w:pPr>
      <w:r w:rsidRPr="00C43578">
        <w:rPr>
          <w:rFonts w:ascii="Times New Roman" w:hAnsi="Times New Roman" w:cs="Times New Roman"/>
          <w:b/>
          <w:sz w:val="24"/>
        </w:rPr>
        <w:t>Step 3: Plan The Change</w:t>
      </w:r>
      <w:r>
        <w:rPr>
          <w:rFonts w:ascii="Times New Roman" w:hAnsi="Times New Roman" w:cs="Times New Roman"/>
          <w:sz w:val="24"/>
        </w:rPr>
        <w:t xml:space="preserve">: plan the change implementation. Use the appropriate supervisory style for the situation. </w:t>
      </w:r>
    </w:p>
    <w:p w:rsidR="002B08AA" w:rsidRPr="00C43578" w:rsidRDefault="002B08AA" w:rsidP="002B08AA">
      <w:pPr>
        <w:spacing w:line="360" w:lineRule="auto"/>
        <w:rPr>
          <w:rFonts w:ascii="Times New Roman" w:hAnsi="Times New Roman" w:cs="Times New Roman"/>
          <w:b/>
          <w:sz w:val="24"/>
        </w:rPr>
      </w:pPr>
      <w:r w:rsidRPr="00C43578">
        <w:rPr>
          <w:rFonts w:ascii="Times New Roman" w:hAnsi="Times New Roman" w:cs="Times New Roman"/>
          <w:b/>
          <w:sz w:val="24"/>
        </w:rPr>
        <w:t>Step 4: Implement Change: This Step Has Three Parts:</w:t>
      </w:r>
    </w:p>
    <w:p w:rsidR="002B08AA" w:rsidRDefault="002B08AA" w:rsidP="002B08AA">
      <w:pPr>
        <w:pStyle w:val="ListParagraph"/>
        <w:numPr>
          <w:ilvl w:val="0"/>
          <w:numId w:val="14"/>
        </w:numPr>
        <w:spacing w:line="360" w:lineRule="auto"/>
        <w:rPr>
          <w:rFonts w:ascii="Times New Roman" w:hAnsi="Times New Roman" w:cs="Times New Roman"/>
          <w:sz w:val="24"/>
        </w:rPr>
      </w:pPr>
      <w:r w:rsidRPr="00C43578">
        <w:rPr>
          <w:rFonts w:ascii="Times New Roman" w:hAnsi="Times New Roman" w:cs="Times New Roman"/>
          <w:b/>
          <w:sz w:val="24"/>
        </w:rPr>
        <w:t>Give facts</w:t>
      </w:r>
      <w:r>
        <w:rPr>
          <w:rFonts w:ascii="Times New Roman" w:hAnsi="Times New Roman" w:cs="Times New Roman"/>
          <w:sz w:val="24"/>
        </w:rPr>
        <w:t xml:space="preserve">: give the facts about the change and explain why it is necessary as far in advance of the change as possible. Explain how the change will affect the employees. Relate the change to their values. </w:t>
      </w:r>
    </w:p>
    <w:p w:rsidR="002B08AA" w:rsidRDefault="002B08AA" w:rsidP="002B08AA">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b/>
          <w:sz w:val="24"/>
        </w:rPr>
        <w:t>Involve employees</w:t>
      </w:r>
      <w:r w:rsidRPr="00C43578">
        <w:rPr>
          <w:rFonts w:ascii="Times New Roman" w:hAnsi="Times New Roman" w:cs="Times New Roman"/>
          <w:sz w:val="24"/>
        </w:rPr>
        <w:t>:</w:t>
      </w:r>
      <w:r>
        <w:rPr>
          <w:rFonts w:ascii="Times New Roman" w:hAnsi="Times New Roman" w:cs="Times New Roman"/>
          <w:sz w:val="24"/>
        </w:rPr>
        <w:t xml:space="preserve"> use as much employee involvement as you can. But use the appropriate supervisory style for the situation. </w:t>
      </w:r>
    </w:p>
    <w:p w:rsidR="002B08AA" w:rsidRDefault="002B08AA" w:rsidP="002B08AA">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b/>
          <w:sz w:val="24"/>
        </w:rPr>
        <w:t>Provide support</w:t>
      </w:r>
      <w:r w:rsidRPr="00C43578">
        <w:rPr>
          <w:rFonts w:ascii="Times New Roman" w:hAnsi="Times New Roman" w:cs="Times New Roman"/>
          <w:sz w:val="24"/>
        </w:rPr>
        <w:t>:</w:t>
      </w:r>
      <w:r>
        <w:rPr>
          <w:rFonts w:ascii="Times New Roman" w:hAnsi="Times New Roman" w:cs="Times New Roman"/>
          <w:sz w:val="24"/>
        </w:rPr>
        <w:t xml:space="preserve"> allow employees to express their thoughts and feelings in a positive way. Answer their questions openly and honestly. Make sure that they receive proper training in how to implement the changed method.</w:t>
      </w:r>
    </w:p>
    <w:p w:rsidR="002B08AA" w:rsidRPr="00DA7CD5" w:rsidRDefault="002B08AA" w:rsidP="002B08AA">
      <w:pPr>
        <w:spacing w:line="360" w:lineRule="auto"/>
        <w:rPr>
          <w:rFonts w:ascii="Times New Roman" w:hAnsi="Times New Roman" w:cs="Times New Roman"/>
          <w:sz w:val="24"/>
        </w:rPr>
      </w:pPr>
      <w:r w:rsidRPr="00DA7CD5">
        <w:rPr>
          <w:rFonts w:ascii="Times New Roman" w:hAnsi="Times New Roman" w:cs="Times New Roman"/>
          <w:b/>
          <w:sz w:val="24"/>
        </w:rPr>
        <w:t>Step 5: Control The Change</w:t>
      </w:r>
      <w:r>
        <w:rPr>
          <w:rFonts w:ascii="Times New Roman" w:hAnsi="Times New Roman" w:cs="Times New Roman"/>
          <w:sz w:val="24"/>
        </w:rPr>
        <w:t xml:space="preserve">: follow up to ensure that the change is implemented, reinforced, and maintained. Make sure the objective is met. If not, take corrective action. For major changes, be sure to change performance appraisals to reflect new jobs accurately. </w:t>
      </w:r>
    </w:p>
    <w:p w:rsidR="002B08AA" w:rsidRDefault="002B08AA" w:rsidP="002B08AA">
      <w:pPr>
        <w:pStyle w:val="ListParagraph"/>
        <w:numPr>
          <w:ilvl w:val="0"/>
          <w:numId w:val="11"/>
        </w:numPr>
        <w:spacing w:line="360" w:lineRule="auto"/>
        <w:rPr>
          <w:rFonts w:ascii="Times New Roman" w:hAnsi="Times New Roman" w:cs="Times New Roman"/>
          <w:b/>
          <w:sz w:val="24"/>
        </w:rPr>
      </w:pPr>
      <w:r>
        <w:rPr>
          <w:rFonts w:ascii="Times New Roman" w:hAnsi="Times New Roman" w:cs="Times New Roman"/>
          <w:b/>
          <w:sz w:val="24"/>
        </w:rPr>
        <w:t>Appreciate Inquiry Approach</w:t>
      </w:r>
    </w:p>
    <w:p w:rsidR="002B08AA" w:rsidRDefault="002B08AA" w:rsidP="002B08AA">
      <w:pPr>
        <w:spacing w:line="360" w:lineRule="auto"/>
        <w:rPr>
          <w:rFonts w:ascii="Times New Roman" w:hAnsi="Times New Roman" w:cs="Times New Roman"/>
          <w:sz w:val="24"/>
        </w:rPr>
      </w:pPr>
      <w:r w:rsidRPr="008C6141">
        <w:rPr>
          <w:rFonts w:ascii="Times New Roman" w:hAnsi="Times New Roman" w:cs="Times New Roman"/>
          <w:sz w:val="24"/>
        </w:rPr>
        <w:t>Appreciate inquiry tries to break out of the problem-solving mentally by framing relationship</w:t>
      </w:r>
      <w:r>
        <w:rPr>
          <w:rFonts w:ascii="Times New Roman" w:hAnsi="Times New Roman" w:cs="Times New Roman"/>
          <w:sz w:val="24"/>
        </w:rPr>
        <w:t xml:space="preserve">s around the positive and the possible. It is an organizational change process that directs attention away from the group’s own problem and focuses participants on the group’s potential and positive elements. </w:t>
      </w:r>
    </w:p>
    <w:p w:rsidR="002B08AA" w:rsidRDefault="009B0D4D" w:rsidP="002B08AA">
      <w:pPr>
        <w:spacing w:line="360" w:lineRule="auto"/>
        <w:rPr>
          <w:rFonts w:ascii="Times New Roman" w:hAnsi="Times New Roman" w:cs="Times New Roman"/>
          <w:sz w:val="24"/>
        </w:rPr>
      </w:pPr>
      <w:r>
        <w:rPr>
          <w:rFonts w:ascii="Times New Roman" w:hAnsi="Times New Roman" w:cs="Times New Roman"/>
          <w:noProof/>
          <w:sz w:val="24"/>
        </w:rPr>
        <w:lastRenderedPageBreak/>
        <w:pict>
          <v:group id="_x0000_s1057" style="position:absolute;margin-left:38.2pt;margin-top:12.55pt;width:429.15pt;height:107.45pt;z-index:251667456" coordorigin="2204,1691" coordsize="8583,2149">
            <v:rect id="_x0000_s1058" style="position:absolute;left:2204;top:1704;width:1739;height:2136" fillcolor="#e5b8b7 [1301]">
              <v:textbox style="mso-next-textbox:#_x0000_s1058">
                <w:txbxContent>
                  <w:p w:rsidR="002B08AA" w:rsidRPr="00320651" w:rsidRDefault="002B08AA" w:rsidP="002B08AA">
                    <w:pPr>
                      <w:rPr>
                        <w:b/>
                      </w:rPr>
                    </w:pPr>
                    <w:r w:rsidRPr="00320651">
                      <w:rPr>
                        <w:b/>
                      </w:rPr>
                      <w:t xml:space="preserve">Discovery  </w:t>
                    </w:r>
                  </w:p>
                  <w:p w:rsidR="002B08AA" w:rsidRPr="00320651" w:rsidRDefault="002B08AA" w:rsidP="002B08AA">
                    <w:r w:rsidRPr="00320651">
                      <w:t>Identifying the best of “what is”</w:t>
                    </w:r>
                  </w:p>
                </w:txbxContent>
              </v:textbox>
            </v:rect>
            <v:rect id="_x0000_s1059" style="position:absolute;left:4468;top:1704;width:1739;height:2136" fillcolor="#e5b8b7 [1301]">
              <v:textbox style="mso-next-textbox:#_x0000_s1059">
                <w:txbxContent>
                  <w:p w:rsidR="002B08AA" w:rsidRPr="00320651" w:rsidRDefault="002B08AA" w:rsidP="002B08AA">
                    <w:pPr>
                      <w:rPr>
                        <w:b/>
                        <w:szCs w:val="24"/>
                      </w:rPr>
                    </w:pPr>
                    <w:r w:rsidRPr="00320651">
                      <w:rPr>
                        <w:b/>
                        <w:szCs w:val="24"/>
                      </w:rPr>
                      <w:t xml:space="preserve">Dreaming </w:t>
                    </w:r>
                    <w:r>
                      <w:rPr>
                        <w:b/>
                        <w:szCs w:val="24"/>
                      </w:rPr>
                      <w:t xml:space="preserve"> </w:t>
                    </w:r>
                  </w:p>
                  <w:p w:rsidR="002B08AA" w:rsidRPr="00320651" w:rsidRDefault="002B08AA" w:rsidP="002B08AA">
                    <w:pPr>
                      <w:rPr>
                        <w:szCs w:val="24"/>
                      </w:rPr>
                    </w:pPr>
                    <w:r w:rsidRPr="00320651">
                      <w:rPr>
                        <w:szCs w:val="24"/>
                      </w:rPr>
                      <w:t>Envisioning “what might be”</w:t>
                    </w:r>
                  </w:p>
                </w:txbxContent>
              </v:textbox>
            </v:rect>
            <v:rect id="_x0000_s1060" style="position:absolute;left:6738;top:1691;width:1739;height:2149" fillcolor="#e5b8b7 [1301]">
              <v:textbox style="mso-next-textbox:#_x0000_s1060">
                <w:txbxContent>
                  <w:p w:rsidR="002B08AA" w:rsidRPr="00320651" w:rsidRDefault="002B08AA" w:rsidP="002B08AA">
                    <w:pPr>
                      <w:rPr>
                        <w:b/>
                      </w:rPr>
                    </w:pPr>
                    <w:r w:rsidRPr="00320651">
                      <w:rPr>
                        <w:b/>
                      </w:rPr>
                      <w:t xml:space="preserve">Designing </w:t>
                    </w:r>
                  </w:p>
                  <w:p w:rsidR="002B08AA" w:rsidRPr="00320651" w:rsidRDefault="002B08AA" w:rsidP="002B08AA">
                    <w:r w:rsidRPr="00320651">
                      <w:t>Engaging in dialogue about “what should be”</w:t>
                    </w:r>
                  </w:p>
                </w:txbxContent>
              </v:textbox>
            </v:rect>
            <v:shape id="_x0000_s1061" type="#_x0000_t5" style="position:absolute;left:4027;top:2741;width:389;height:493;rotation:5639179fd" fillcolor="#f79646 [3209]" strokecolor="#f2f2f2 [3041]" strokeweight="3pt">
              <v:shadow on="t" type="perspective" color="#974706 [1609]" opacity=".5" offset="1pt" offset2="-1pt"/>
            </v:shape>
            <v:shape id="_x0000_s1062" type="#_x0000_t5" style="position:absolute;left:6259;top:2741;width:389;height:493;rotation:5639179fd" fillcolor="#f79646 [3209]" strokecolor="#f2f2f2 [3041]" strokeweight="3pt">
              <v:shadow on="t" type="perspective" color="#974706 [1609]" opacity=".5" offset="1pt" offset2="-1pt"/>
            </v:shape>
            <v:rect id="_x0000_s1063" style="position:absolute;left:9048;top:1777;width:1739;height:2063" fillcolor="#e5b8b7 [1301]">
              <v:textbox style="mso-next-textbox:#_x0000_s1063">
                <w:txbxContent>
                  <w:p w:rsidR="002B08AA" w:rsidRPr="00320651" w:rsidRDefault="002B08AA" w:rsidP="002B08AA">
                    <w:pPr>
                      <w:rPr>
                        <w:b/>
                      </w:rPr>
                    </w:pPr>
                    <w:r w:rsidRPr="00320651">
                      <w:rPr>
                        <w:b/>
                      </w:rPr>
                      <w:t xml:space="preserve">Delivering </w:t>
                    </w:r>
                  </w:p>
                  <w:p w:rsidR="002B08AA" w:rsidRPr="00320651" w:rsidRDefault="002B08AA" w:rsidP="002B08AA">
                    <w:r w:rsidRPr="00320651">
                      <w:t>Dev eloping objectives about “what will be”</w:t>
                    </w:r>
                  </w:p>
                </w:txbxContent>
              </v:textbox>
            </v:rect>
            <v:shape id="_x0000_s1064" type="#_x0000_t5" style="position:absolute;left:8529;top:2624;width:389;height:493;rotation:5639179fd" fillcolor="#f79646 [3209]" strokecolor="#f2f2f2 [3041]" strokeweight="3pt">
              <v:shadow on="t" type="perspective" color="#974706 [1609]" opacity=".5" offset="1pt" offset2="-1pt"/>
            </v:shape>
          </v:group>
        </w:pict>
      </w:r>
    </w:p>
    <w:p w:rsidR="002B08AA" w:rsidRDefault="009B0D4D" w:rsidP="002B08AA">
      <w:pPr>
        <w:spacing w:line="360" w:lineRule="auto"/>
        <w:rPr>
          <w:rFonts w:ascii="Times New Roman" w:hAnsi="Times New Roman" w:cs="Times New Roman"/>
          <w:sz w:val="24"/>
        </w:rPr>
      </w:pPr>
      <w:r>
        <w:rPr>
          <w:rFonts w:ascii="Times New Roman" w:hAnsi="Times New Roman" w:cs="Times New Roman"/>
          <w:noProof/>
          <w:sz w:val="24"/>
        </w:rPr>
        <w:pict>
          <v:shape id="_x0000_s1068" type="#_x0000_t32" style="position:absolute;margin-left:380.4pt;margin-top:7.55pt;width:86.95pt;height:0;z-index:251671552" o:connectortype="straight"/>
        </w:pict>
      </w:r>
      <w:r>
        <w:rPr>
          <w:rFonts w:ascii="Times New Roman" w:hAnsi="Times New Roman" w:cs="Times New Roman"/>
          <w:noProof/>
          <w:sz w:val="24"/>
        </w:rPr>
        <w:pict>
          <v:shape id="_x0000_s1067" type="#_x0000_t32" style="position:absolute;margin-left:264.9pt;margin-top:7.55pt;width:86.95pt;height:0;z-index:251670528" o:connectortype="straight"/>
        </w:pict>
      </w:r>
      <w:r>
        <w:rPr>
          <w:rFonts w:ascii="Times New Roman" w:hAnsi="Times New Roman" w:cs="Times New Roman"/>
          <w:noProof/>
          <w:sz w:val="24"/>
        </w:rPr>
        <w:pict>
          <v:shape id="_x0000_s1066" type="#_x0000_t32" style="position:absolute;margin-left:151.4pt;margin-top:7.55pt;width:86.95pt;height:0;z-index:251669504" o:connectortype="straight"/>
        </w:pict>
      </w:r>
      <w:r>
        <w:rPr>
          <w:rFonts w:ascii="Times New Roman" w:hAnsi="Times New Roman" w:cs="Times New Roman"/>
          <w:noProof/>
          <w:sz w:val="24"/>
        </w:rPr>
        <w:pict>
          <v:shape id="_x0000_s1065" type="#_x0000_t32" style="position:absolute;margin-left:38.2pt;margin-top:7.55pt;width:86.95pt;height:0;z-index:251668480" o:connectortype="straight"/>
        </w:pict>
      </w: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Figure 3.5: the appreciative inquiry process</w:t>
      </w:r>
    </w:p>
    <w:p w:rsidR="002B08AA" w:rsidRDefault="002B08AA" w:rsidP="002B08AA">
      <w:pPr>
        <w:pStyle w:val="ListParagraph"/>
        <w:numPr>
          <w:ilvl w:val="0"/>
          <w:numId w:val="15"/>
        </w:numPr>
        <w:spacing w:line="360" w:lineRule="auto"/>
        <w:rPr>
          <w:rFonts w:ascii="Times New Roman" w:hAnsi="Times New Roman" w:cs="Times New Roman"/>
          <w:sz w:val="24"/>
        </w:rPr>
      </w:pPr>
      <w:r w:rsidRPr="007004AB">
        <w:rPr>
          <w:rFonts w:ascii="Times New Roman" w:hAnsi="Times New Roman" w:cs="Times New Roman"/>
          <w:b/>
          <w:sz w:val="24"/>
        </w:rPr>
        <w:t>Discovery</w:t>
      </w:r>
      <w:r>
        <w:rPr>
          <w:rFonts w:ascii="Times New Roman" w:hAnsi="Times New Roman" w:cs="Times New Roman"/>
          <w:sz w:val="24"/>
        </w:rPr>
        <w:t xml:space="preserve">: identifying the positive elements of the observed events or organization. This might involve documenting positive customer experiences elsewhere in the organization. Or it might include interviewing members of another organization to discover its fundamental strengths. As participants discuss their findings, they shift into the dreaming stage. </w:t>
      </w:r>
    </w:p>
    <w:p w:rsidR="002B08AA" w:rsidRDefault="002B08AA" w:rsidP="002B08AA">
      <w:pPr>
        <w:pStyle w:val="ListParagraph"/>
        <w:numPr>
          <w:ilvl w:val="0"/>
          <w:numId w:val="15"/>
        </w:numPr>
        <w:spacing w:line="360" w:lineRule="auto"/>
        <w:rPr>
          <w:rFonts w:ascii="Times New Roman" w:hAnsi="Times New Roman" w:cs="Times New Roman"/>
          <w:sz w:val="24"/>
        </w:rPr>
      </w:pPr>
      <w:r w:rsidRPr="001F1CDF">
        <w:rPr>
          <w:rFonts w:ascii="Times New Roman" w:hAnsi="Times New Roman" w:cs="Times New Roman"/>
          <w:b/>
          <w:sz w:val="24"/>
        </w:rPr>
        <w:t>Dreaming</w:t>
      </w:r>
      <w:r>
        <w:rPr>
          <w:rFonts w:ascii="Times New Roman" w:hAnsi="Times New Roman" w:cs="Times New Roman"/>
          <w:sz w:val="24"/>
        </w:rPr>
        <w:t xml:space="preserve">: participants envision what might be possible in an ideal organization. By directing their attention to a theoretically ideal organization or situation, participants feel safer revealing their hopes and aspirations than if they were discussing their own organization or predicament. </w:t>
      </w:r>
    </w:p>
    <w:p w:rsidR="002B08AA" w:rsidRDefault="002B08AA" w:rsidP="002B08AA">
      <w:pPr>
        <w:pStyle w:val="ListParagraph"/>
        <w:numPr>
          <w:ilvl w:val="0"/>
          <w:numId w:val="15"/>
        </w:numPr>
        <w:spacing w:line="360" w:lineRule="auto"/>
        <w:rPr>
          <w:rFonts w:ascii="Times New Roman" w:hAnsi="Times New Roman" w:cs="Times New Roman"/>
          <w:sz w:val="24"/>
        </w:rPr>
      </w:pPr>
      <w:r>
        <w:rPr>
          <w:rFonts w:ascii="Times New Roman" w:hAnsi="Times New Roman" w:cs="Times New Roman"/>
          <w:b/>
          <w:sz w:val="24"/>
        </w:rPr>
        <w:t>Designing</w:t>
      </w:r>
      <w:r w:rsidRPr="001F1CDF">
        <w:rPr>
          <w:rFonts w:ascii="Times New Roman" w:hAnsi="Times New Roman" w:cs="Times New Roman"/>
          <w:sz w:val="24"/>
        </w:rPr>
        <w:t>:</w:t>
      </w:r>
      <w:r>
        <w:rPr>
          <w:rFonts w:ascii="Times New Roman" w:hAnsi="Times New Roman" w:cs="Times New Roman"/>
          <w:sz w:val="24"/>
        </w:rPr>
        <w:t xml:space="preserve"> as participations make their private thoughts public to the group, the process shifts into the third stage, called designing. Designing involves the process of dialogue , in which participants listen with selfless receptivity to each other’s model and assumptions and eventually form a collective model for thinking within the team. In effect, they create a common image of what should be. As this model takes shape, group members shift the focus back to their own situation.  </w:t>
      </w:r>
    </w:p>
    <w:p w:rsidR="002B08AA" w:rsidRPr="00320651" w:rsidRDefault="002B08AA" w:rsidP="002B08AA">
      <w:pPr>
        <w:pStyle w:val="ListParagraph"/>
        <w:numPr>
          <w:ilvl w:val="0"/>
          <w:numId w:val="15"/>
        </w:numPr>
        <w:spacing w:line="360" w:lineRule="auto"/>
        <w:rPr>
          <w:rFonts w:ascii="Times New Roman" w:hAnsi="Times New Roman" w:cs="Times New Roman"/>
          <w:sz w:val="24"/>
        </w:rPr>
      </w:pPr>
      <w:r>
        <w:rPr>
          <w:rFonts w:ascii="Times New Roman" w:hAnsi="Times New Roman" w:cs="Times New Roman"/>
          <w:b/>
          <w:sz w:val="24"/>
        </w:rPr>
        <w:t>Delivering</w:t>
      </w:r>
      <w:r w:rsidRPr="00AB7D98">
        <w:rPr>
          <w:rFonts w:ascii="Times New Roman" w:hAnsi="Times New Roman" w:cs="Times New Roman"/>
          <w:sz w:val="24"/>
        </w:rPr>
        <w:t>:</w:t>
      </w:r>
      <w:r>
        <w:rPr>
          <w:rFonts w:ascii="Times New Roman" w:hAnsi="Times New Roman" w:cs="Times New Roman"/>
          <w:sz w:val="24"/>
        </w:rPr>
        <w:t xml:space="preserve"> participants establish specific objectives and direction for their own organization based on their model of what will be. </w:t>
      </w:r>
    </w:p>
    <w:p w:rsidR="002B08AA" w:rsidRDefault="002B08AA" w:rsidP="002B08AA">
      <w:pPr>
        <w:pStyle w:val="ListParagraph"/>
        <w:numPr>
          <w:ilvl w:val="0"/>
          <w:numId w:val="11"/>
        </w:numPr>
        <w:spacing w:line="360" w:lineRule="auto"/>
        <w:rPr>
          <w:rFonts w:ascii="Times New Roman" w:hAnsi="Times New Roman" w:cs="Times New Roman"/>
          <w:b/>
          <w:sz w:val="24"/>
        </w:rPr>
      </w:pPr>
      <w:r>
        <w:rPr>
          <w:rFonts w:ascii="Times New Roman" w:hAnsi="Times New Roman" w:cs="Times New Roman"/>
          <w:b/>
          <w:sz w:val="24"/>
        </w:rPr>
        <w:t>Parallel learning structure approach</w:t>
      </w:r>
    </w:p>
    <w:p w:rsidR="002B08AA" w:rsidRDefault="002B08AA" w:rsidP="002B08AA">
      <w:pPr>
        <w:spacing w:line="360" w:lineRule="auto"/>
        <w:rPr>
          <w:rFonts w:ascii="Times New Roman" w:hAnsi="Times New Roman" w:cs="Times New Roman"/>
          <w:sz w:val="24"/>
        </w:rPr>
      </w:pPr>
      <w:r w:rsidRPr="00CE7685">
        <w:rPr>
          <w:rFonts w:ascii="Times New Roman" w:hAnsi="Times New Roman" w:cs="Times New Roman"/>
          <w:sz w:val="24"/>
        </w:rPr>
        <w:t xml:space="preserve">Parallel learning structures are highly participative arrangements, composed of people from most levels of the organization who follow the action research model to produce meaningful organizational change. </w:t>
      </w:r>
      <w:r>
        <w:rPr>
          <w:rFonts w:ascii="Times New Roman" w:hAnsi="Times New Roman" w:cs="Times New Roman"/>
          <w:sz w:val="24"/>
        </w:rPr>
        <w:t xml:space="preserve">They are social structures developed alongside the formal hierarchy with the purpose of increasing the organization’s learning. Ideally, parallel learning structure </w:t>
      </w:r>
      <w:r>
        <w:rPr>
          <w:rFonts w:ascii="Times New Roman" w:hAnsi="Times New Roman" w:cs="Times New Roman"/>
          <w:sz w:val="24"/>
        </w:rPr>
        <w:lastRenderedPageBreak/>
        <w:t xml:space="preserve">participants are sufficiently free from the constraints of the larger organization so that they can more effectively solve organizational issues. </w:t>
      </w:r>
    </w:p>
    <w:p w:rsidR="002B08AA" w:rsidRPr="006E5EF6" w:rsidRDefault="002B08AA" w:rsidP="002B08AA">
      <w:pPr>
        <w:spacing w:line="360" w:lineRule="auto"/>
        <w:rPr>
          <w:rFonts w:ascii="Times New Roman" w:hAnsi="Times New Roman" w:cs="Times New Roman"/>
          <w:b/>
          <w:sz w:val="24"/>
        </w:rPr>
      </w:pPr>
      <w:r w:rsidRPr="006E5EF6">
        <w:rPr>
          <w:rFonts w:ascii="Times New Roman" w:hAnsi="Times New Roman" w:cs="Times New Roman"/>
          <w:b/>
          <w:sz w:val="24"/>
        </w:rPr>
        <w:t>3.7 STRATEGIES FOR PLANNED ORGANIZATIONAL CHANGE</w:t>
      </w:r>
    </w:p>
    <w:p w:rsidR="002B08AA" w:rsidRDefault="002B08AA" w:rsidP="002B08AA">
      <w:pPr>
        <w:spacing w:line="360" w:lineRule="auto"/>
        <w:rPr>
          <w:rFonts w:ascii="Times New Roman" w:hAnsi="Times New Roman" w:cs="Times New Roman"/>
          <w:sz w:val="24"/>
        </w:rPr>
      </w:pPr>
      <w:r>
        <w:rPr>
          <w:rFonts w:ascii="Times New Roman" w:hAnsi="Times New Roman" w:cs="Times New Roman"/>
          <w:sz w:val="24"/>
        </w:rPr>
        <w:t>The general strategies in managing of organizational change are:</w:t>
      </w:r>
    </w:p>
    <w:p w:rsidR="002B08AA" w:rsidRDefault="002B08AA" w:rsidP="002B08AA">
      <w:pPr>
        <w:pStyle w:val="ListParagraph"/>
        <w:numPr>
          <w:ilvl w:val="0"/>
          <w:numId w:val="16"/>
        </w:numPr>
        <w:spacing w:line="360" w:lineRule="auto"/>
        <w:rPr>
          <w:rFonts w:ascii="Times New Roman" w:hAnsi="Times New Roman" w:cs="Times New Roman"/>
          <w:sz w:val="24"/>
        </w:rPr>
      </w:pPr>
      <w:r w:rsidRPr="006E5EF6">
        <w:rPr>
          <w:rFonts w:ascii="Times New Roman" w:hAnsi="Times New Roman" w:cs="Times New Roman"/>
          <w:b/>
          <w:sz w:val="24"/>
        </w:rPr>
        <w:t>Create a favorable environment</w:t>
      </w:r>
      <w:r>
        <w:rPr>
          <w:rFonts w:ascii="Times New Roman" w:hAnsi="Times New Roman" w:cs="Times New Roman"/>
          <w:sz w:val="24"/>
        </w:rPr>
        <w:t xml:space="preserve">: an environment of trust and shared commitment should be created by involving staff in decisions and actions, which affect them. Team management, a cooperative spirit among staff and workers, and a genuine feeling of shared involvement will create a greater willingness to accept change. a participative style of management and  management y objectives (MBO) are useful approaches. </w:t>
      </w:r>
    </w:p>
    <w:p w:rsidR="002B08AA" w:rsidRDefault="002B08AA" w:rsidP="002B08AA">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b/>
          <w:sz w:val="24"/>
        </w:rPr>
        <w:t>Define a set of goals</w:t>
      </w:r>
      <w:r w:rsidRPr="006E5EF6">
        <w:rPr>
          <w:rFonts w:ascii="Times New Roman" w:hAnsi="Times New Roman" w:cs="Times New Roman"/>
          <w:sz w:val="24"/>
        </w:rPr>
        <w:t>:</w:t>
      </w:r>
      <w:r>
        <w:rPr>
          <w:rFonts w:ascii="Times New Roman" w:hAnsi="Times New Roman" w:cs="Times New Roman"/>
          <w:sz w:val="24"/>
        </w:rPr>
        <w:t xml:space="preserve"> they provide a framework to measure the progress. It defines what the organization wants to accomplish and provide employees with a sense of direction.</w:t>
      </w:r>
    </w:p>
    <w:p w:rsidR="002B08AA" w:rsidRDefault="002B08AA" w:rsidP="002B08AA">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b/>
          <w:sz w:val="24"/>
        </w:rPr>
        <w:t>Establish what cannot be changed</w:t>
      </w:r>
      <w:r w:rsidRPr="006E5EF6">
        <w:rPr>
          <w:rFonts w:ascii="Times New Roman" w:hAnsi="Times New Roman" w:cs="Times New Roman"/>
          <w:sz w:val="24"/>
        </w:rPr>
        <w:t>:</w:t>
      </w:r>
      <w:r>
        <w:rPr>
          <w:rFonts w:ascii="Times New Roman" w:hAnsi="Times New Roman" w:cs="Times New Roman"/>
          <w:sz w:val="24"/>
        </w:rPr>
        <w:t xml:space="preserve"> identify the bedrocks that the employees can always depend on as they work their way through the change process. The “things that do not change” can be viewed as parameters for the action area, giving individuals the freedom to act within those limits.</w:t>
      </w:r>
    </w:p>
    <w:p w:rsidR="002B08AA" w:rsidRPr="006E5EF6" w:rsidRDefault="002B08AA" w:rsidP="002B08AA">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b/>
          <w:sz w:val="24"/>
        </w:rPr>
        <w:t>Create a change plan</w:t>
      </w:r>
    </w:p>
    <w:p w:rsidR="002B08AA" w:rsidRDefault="002B08AA" w:rsidP="002B08AA">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b/>
          <w:sz w:val="24"/>
        </w:rPr>
        <w:t xml:space="preserve">Move decisively and with speed:  </w:t>
      </w:r>
    </w:p>
    <w:p w:rsidR="002B08AA" w:rsidRPr="00B36137" w:rsidRDefault="002B08AA" w:rsidP="002B08AA">
      <w:pPr>
        <w:pStyle w:val="ListParagraph"/>
        <w:numPr>
          <w:ilvl w:val="0"/>
          <w:numId w:val="16"/>
        </w:numPr>
        <w:spacing w:line="360" w:lineRule="auto"/>
        <w:rPr>
          <w:rFonts w:ascii="Times New Roman" w:hAnsi="Times New Roman" w:cs="Times New Roman"/>
          <w:b/>
          <w:sz w:val="24"/>
        </w:rPr>
      </w:pPr>
      <w:r w:rsidRPr="00B36137">
        <w:rPr>
          <w:rFonts w:ascii="Times New Roman" w:hAnsi="Times New Roman" w:cs="Times New Roman"/>
          <w:b/>
          <w:sz w:val="24"/>
        </w:rPr>
        <w:t xml:space="preserve">Communicate with employees </w:t>
      </w:r>
    </w:p>
    <w:p w:rsidR="002B08AA" w:rsidRPr="00B36137" w:rsidRDefault="002B08AA" w:rsidP="002B08AA">
      <w:pPr>
        <w:pStyle w:val="ListParagraph"/>
        <w:numPr>
          <w:ilvl w:val="0"/>
          <w:numId w:val="16"/>
        </w:numPr>
        <w:spacing w:line="360" w:lineRule="auto"/>
        <w:rPr>
          <w:rFonts w:ascii="Times New Roman" w:hAnsi="Times New Roman" w:cs="Times New Roman"/>
          <w:b/>
          <w:sz w:val="24"/>
        </w:rPr>
      </w:pPr>
      <w:r w:rsidRPr="00B36137">
        <w:rPr>
          <w:rFonts w:ascii="Times New Roman" w:hAnsi="Times New Roman" w:cs="Times New Roman"/>
          <w:b/>
          <w:sz w:val="24"/>
        </w:rPr>
        <w:t>Employee motivation</w:t>
      </w:r>
    </w:p>
    <w:p w:rsidR="002B08AA" w:rsidRPr="00B36137" w:rsidRDefault="002B08AA" w:rsidP="002B08AA">
      <w:pPr>
        <w:pStyle w:val="ListParagraph"/>
        <w:numPr>
          <w:ilvl w:val="0"/>
          <w:numId w:val="16"/>
        </w:numPr>
        <w:spacing w:line="360" w:lineRule="auto"/>
        <w:rPr>
          <w:rFonts w:ascii="Times New Roman" w:hAnsi="Times New Roman" w:cs="Times New Roman"/>
          <w:b/>
          <w:sz w:val="24"/>
        </w:rPr>
      </w:pPr>
      <w:r w:rsidRPr="00B36137">
        <w:rPr>
          <w:rFonts w:ascii="Times New Roman" w:hAnsi="Times New Roman" w:cs="Times New Roman"/>
          <w:b/>
          <w:sz w:val="24"/>
        </w:rPr>
        <w:t>Create favorable organization and methods</w:t>
      </w:r>
    </w:p>
    <w:p w:rsidR="002B08AA" w:rsidRPr="002B08AA" w:rsidRDefault="002B08AA" w:rsidP="002B08AA">
      <w:pPr>
        <w:spacing w:line="360" w:lineRule="auto"/>
        <w:rPr>
          <w:rFonts w:ascii="Times New Roman" w:hAnsi="Times New Roman" w:cs="Times New Roman"/>
          <w:sz w:val="24"/>
        </w:rPr>
      </w:pPr>
    </w:p>
    <w:p w:rsidR="00DE06EF" w:rsidRPr="002B08AA" w:rsidRDefault="00DE06EF" w:rsidP="002B08AA">
      <w:pPr>
        <w:spacing w:line="360" w:lineRule="auto"/>
        <w:rPr>
          <w:rFonts w:ascii="Times New Roman" w:hAnsi="Times New Roman" w:cs="Times New Roman"/>
          <w:sz w:val="24"/>
        </w:rPr>
      </w:pPr>
    </w:p>
    <w:p w:rsidR="004775D7" w:rsidRPr="00724FCF" w:rsidRDefault="004775D7" w:rsidP="00724FCF">
      <w:pPr>
        <w:spacing w:line="360" w:lineRule="auto"/>
        <w:rPr>
          <w:rFonts w:ascii="Times New Roman" w:hAnsi="Times New Roman" w:cs="Times New Roman"/>
          <w:sz w:val="24"/>
        </w:rPr>
      </w:pPr>
    </w:p>
    <w:sectPr w:rsidR="004775D7" w:rsidRPr="00724FCF" w:rsidSect="004B202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86" w:rsidRDefault="00290986" w:rsidP="00292F5C">
      <w:pPr>
        <w:spacing w:after="0" w:line="240" w:lineRule="auto"/>
      </w:pPr>
      <w:r>
        <w:separator/>
      </w:r>
    </w:p>
  </w:endnote>
  <w:endnote w:type="continuationSeparator" w:id="1">
    <w:p w:rsidR="00290986" w:rsidRDefault="00290986" w:rsidP="0029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514"/>
      <w:docPartObj>
        <w:docPartGallery w:val="Page Numbers (Bottom of Page)"/>
        <w:docPartUnique/>
      </w:docPartObj>
    </w:sdtPr>
    <w:sdtEndPr>
      <w:rPr>
        <w:color w:val="7F7F7F" w:themeColor="background1" w:themeShade="7F"/>
        <w:spacing w:val="60"/>
      </w:rPr>
    </w:sdtEndPr>
    <w:sdtContent>
      <w:p w:rsidR="00292F5C" w:rsidRDefault="009B0D4D">
        <w:pPr>
          <w:pStyle w:val="Footer"/>
          <w:pBdr>
            <w:top w:val="single" w:sz="4" w:space="1" w:color="D9D9D9" w:themeColor="background1" w:themeShade="D9"/>
          </w:pBdr>
          <w:rPr>
            <w:b/>
          </w:rPr>
        </w:pPr>
        <w:fldSimple w:instr=" PAGE   \* MERGEFORMAT ">
          <w:r w:rsidR="0036026A" w:rsidRPr="0036026A">
            <w:rPr>
              <w:b/>
              <w:noProof/>
            </w:rPr>
            <w:t>14</w:t>
          </w:r>
        </w:fldSimple>
        <w:r w:rsidR="00292F5C">
          <w:rPr>
            <w:b/>
          </w:rPr>
          <w:t xml:space="preserve"> | </w:t>
        </w:r>
        <w:r w:rsidR="00292F5C">
          <w:rPr>
            <w:color w:val="7F7F7F" w:themeColor="background1" w:themeShade="7F"/>
            <w:spacing w:val="60"/>
          </w:rPr>
          <w:t>Page</w:t>
        </w:r>
      </w:p>
    </w:sdtContent>
  </w:sdt>
  <w:p w:rsidR="00292F5C" w:rsidRDefault="00292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86" w:rsidRDefault="00290986" w:rsidP="00292F5C">
      <w:pPr>
        <w:spacing w:after="0" w:line="240" w:lineRule="auto"/>
      </w:pPr>
      <w:r>
        <w:separator/>
      </w:r>
    </w:p>
  </w:footnote>
  <w:footnote w:type="continuationSeparator" w:id="1">
    <w:p w:rsidR="00290986" w:rsidRDefault="00290986" w:rsidP="00292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8" type="#_x0000_t75" style="width:9.75pt;height:9.75pt" o:bullet="t">
        <v:imagedata r:id="rId1" o:title="BD21298_"/>
      </v:shape>
    </w:pict>
  </w:numPicBullet>
  <w:numPicBullet w:numPicBulletId="1">
    <w:pict>
      <v:shape id="_x0000_i1799" type="#_x0000_t75" style="width:11.25pt;height:11.25pt" o:bullet="t">
        <v:imagedata r:id="rId2" o:title="BD14752_"/>
      </v:shape>
    </w:pict>
  </w:numPicBullet>
  <w:numPicBullet w:numPicBulletId="2">
    <w:pict>
      <v:shape id="_x0000_i1800" type="#_x0000_t75" style="width:9pt;height:9pt" o:bullet="t">
        <v:imagedata r:id="rId3" o:title="BD10268_"/>
      </v:shape>
    </w:pict>
  </w:numPicBullet>
  <w:numPicBullet w:numPicBulletId="3">
    <w:pict>
      <v:shape id="_x0000_i1801" type="#_x0000_t75" style="width:11.25pt;height:11.25pt" o:bullet="t">
        <v:imagedata r:id="rId4" o:title="BD14829_"/>
      </v:shape>
    </w:pict>
  </w:numPicBullet>
  <w:numPicBullet w:numPicBulletId="4">
    <w:pict>
      <v:shape id="_x0000_i1802" type="#_x0000_t75" style="width:11.25pt;height:9.75pt" o:bullet="t">
        <v:imagedata r:id="rId5" o:title="BD21300_"/>
      </v:shape>
    </w:pict>
  </w:numPicBullet>
  <w:numPicBullet w:numPicBulletId="5">
    <w:pict>
      <v:shape id="_x0000_i1803" type="#_x0000_t75" style="width:9pt;height:9pt" o:bullet="t">
        <v:imagedata r:id="rId6" o:title="BD14795_"/>
      </v:shape>
    </w:pict>
  </w:numPicBullet>
  <w:numPicBullet w:numPicBulletId="6">
    <w:pict>
      <v:shape id="_x0000_i1804" type="#_x0000_t75" style="width:11.25pt;height:11.25pt" o:bullet="t">
        <v:imagedata r:id="rId7" o:title="BD14565_"/>
      </v:shape>
    </w:pict>
  </w:numPicBullet>
  <w:numPicBullet w:numPicBulletId="7">
    <w:pict>
      <v:shape id="_x0000_i1805" type="#_x0000_t75" style="width:9pt;height:9pt" o:bullet="t">
        <v:imagedata r:id="rId8" o:title="BD14830_"/>
      </v:shape>
    </w:pict>
  </w:numPicBullet>
  <w:abstractNum w:abstractNumId="0">
    <w:nsid w:val="00F90634"/>
    <w:multiLevelType w:val="hybridMultilevel"/>
    <w:tmpl w:val="34E0F7B0"/>
    <w:lvl w:ilvl="0" w:tplc="9320A0F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C7519C"/>
    <w:multiLevelType w:val="hybridMultilevel"/>
    <w:tmpl w:val="79449E9A"/>
    <w:lvl w:ilvl="0" w:tplc="2E0265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E7831"/>
    <w:multiLevelType w:val="hybridMultilevel"/>
    <w:tmpl w:val="7D14CBC8"/>
    <w:lvl w:ilvl="0" w:tplc="6D6E82D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B2C04"/>
    <w:multiLevelType w:val="hybridMultilevel"/>
    <w:tmpl w:val="AAFC16B4"/>
    <w:lvl w:ilvl="0" w:tplc="4B5EC5AE">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B4B5E"/>
    <w:multiLevelType w:val="hybridMultilevel"/>
    <w:tmpl w:val="2BB412CC"/>
    <w:lvl w:ilvl="0" w:tplc="B5AAB498">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9B03FD"/>
    <w:multiLevelType w:val="hybridMultilevel"/>
    <w:tmpl w:val="52807DFC"/>
    <w:lvl w:ilvl="0" w:tplc="D1A07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E2AFD"/>
    <w:multiLevelType w:val="hybridMultilevel"/>
    <w:tmpl w:val="18D2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D1AB6"/>
    <w:multiLevelType w:val="hybridMultilevel"/>
    <w:tmpl w:val="F7C02CE4"/>
    <w:lvl w:ilvl="0" w:tplc="78B8A5BE">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B0A04"/>
    <w:multiLevelType w:val="hybridMultilevel"/>
    <w:tmpl w:val="B332F8BA"/>
    <w:lvl w:ilvl="0" w:tplc="A97A5A4C">
      <w:start w:val="1"/>
      <w:numFmt w:val="bullet"/>
      <w:lvlText w:val=""/>
      <w:lvlPicBulletId w:val="4"/>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883AB2"/>
    <w:multiLevelType w:val="hybridMultilevel"/>
    <w:tmpl w:val="AC10885A"/>
    <w:lvl w:ilvl="0" w:tplc="640A51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F2098"/>
    <w:multiLevelType w:val="hybridMultilevel"/>
    <w:tmpl w:val="264EFC78"/>
    <w:lvl w:ilvl="0" w:tplc="A79ECC70">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025C6"/>
    <w:multiLevelType w:val="hybridMultilevel"/>
    <w:tmpl w:val="C50CD8A6"/>
    <w:lvl w:ilvl="0" w:tplc="6D6E82DC">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2D1AB3"/>
    <w:multiLevelType w:val="hybridMultilevel"/>
    <w:tmpl w:val="E2B28C7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5665F98"/>
    <w:multiLevelType w:val="hybridMultilevel"/>
    <w:tmpl w:val="F3E4F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250EEC"/>
    <w:multiLevelType w:val="hybridMultilevel"/>
    <w:tmpl w:val="38242C70"/>
    <w:lvl w:ilvl="0" w:tplc="D34A705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D4DD2"/>
    <w:multiLevelType w:val="hybridMultilevel"/>
    <w:tmpl w:val="E862A02C"/>
    <w:lvl w:ilvl="0" w:tplc="C92E7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2"/>
  </w:num>
  <w:num w:numId="5">
    <w:abstractNumId w:val="5"/>
  </w:num>
  <w:num w:numId="6">
    <w:abstractNumId w:val="12"/>
  </w:num>
  <w:num w:numId="7">
    <w:abstractNumId w:val="4"/>
  </w:num>
  <w:num w:numId="8">
    <w:abstractNumId w:val="7"/>
  </w:num>
  <w:num w:numId="9">
    <w:abstractNumId w:val="8"/>
  </w:num>
  <w:num w:numId="10">
    <w:abstractNumId w:val="14"/>
  </w:num>
  <w:num w:numId="11">
    <w:abstractNumId w:val="13"/>
  </w:num>
  <w:num w:numId="12">
    <w:abstractNumId w:val="15"/>
  </w:num>
  <w:num w:numId="13">
    <w:abstractNumId w:val="10"/>
  </w:num>
  <w:num w:numId="14">
    <w:abstractNumId w:val="1"/>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75B1"/>
    <w:rsid w:val="000164E5"/>
    <w:rsid w:val="00061C03"/>
    <w:rsid w:val="000A2535"/>
    <w:rsid w:val="000E63D6"/>
    <w:rsid w:val="00274918"/>
    <w:rsid w:val="00290986"/>
    <w:rsid w:val="00292F5C"/>
    <w:rsid w:val="002B08AA"/>
    <w:rsid w:val="002E3E08"/>
    <w:rsid w:val="00303884"/>
    <w:rsid w:val="003415E6"/>
    <w:rsid w:val="00354349"/>
    <w:rsid w:val="0036026A"/>
    <w:rsid w:val="00406885"/>
    <w:rsid w:val="004775D7"/>
    <w:rsid w:val="004B202F"/>
    <w:rsid w:val="004F43F2"/>
    <w:rsid w:val="00514756"/>
    <w:rsid w:val="00640277"/>
    <w:rsid w:val="00685584"/>
    <w:rsid w:val="006D5F8C"/>
    <w:rsid w:val="00724FCF"/>
    <w:rsid w:val="00747BEF"/>
    <w:rsid w:val="007932F3"/>
    <w:rsid w:val="007B17A7"/>
    <w:rsid w:val="00856AB4"/>
    <w:rsid w:val="008575B1"/>
    <w:rsid w:val="00906FDA"/>
    <w:rsid w:val="00936795"/>
    <w:rsid w:val="009B0D4D"/>
    <w:rsid w:val="00A31ADC"/>
    <w:rsid w:val="00BA305F"/>
    <w:rsid w:val="00BC148C"/>
    <w:rsid w:val="00CE4F8D"/>
    <w:rsid w:val="00DE06EF"/>
    <w:rsid w:val="00E17189"/>
    <w:rsid w:val="00F20172"/>
    <w:rsid w:val="00F4190A"/>
    <w:rsid w:val="00FA1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56"/>
        <o:r id="V:Rule16" type="connector" idref="#_x0000_s1043"/>
        <o:r id="V:Rule17" type="connector" idref="#_x0000_s1066"/>
        <o:r id="V:Rule18" type="connector" idref="#_x0000_s1038"/>
        <o:r id="V:Rule19" type="connector" idref="#_x0000_s1068"/>
        <o:r id="V:Rule20" type="connector" idref="#_x0000_s1067"/>
        <o:r id="V:Rule21" type="connector" idref="#_x0000_s1042"/>
        <o:r id="V:Rule22" type="connector" idref="#_x0000_s1065"/>
        <o:r id="V:Rule23" type="connector" idref="#_x0000_s1055"/>
        <o:r id="V:Rule24" type="connector" idref="#_x0000_s1041"/>
        <o:r id="V:Rule25" type="connector" idref="#_x0000_s1044"/>
        <o:r id="V:Rule26" type="connector" idref="#_x0000_s1054"/>
        <o:r id="V:Rule27" type="connector" idref="#_x0000_s1045"/>
        <o:r id="V:Rule2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08"/>
    <w:pPr>
      <w:ind w:left="720"/>
      <w:contextualSpacing/>
    </w:pPr>
  </w:style>
  <w:style w:type="paragraph" w:styleId="Header">
    <w:name w:val="header"/>
    <w:basedOn w:val="Normal"/>
    <w:link w:val="HeaderChar"/>
    <w:uiPriority w:val="99"/>
    <w:semiHidden/>
    <w:unhideWhenUsed/>
    <w:rsid w:val="00292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F5C"/>
  </w:style>
  <w:style w:type="paragraph" w:styleId="Footer">
    <w:name w:val="footer"/>
    <w:basedOn w:val="Normal"/>
    <w:link w:val="FooterChar"/>
    <w:uiPriority w:val="99"/>
    <w:unhideWhenUsed/>
    <w:rsid w:val="0029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essa</cp:lastModifiedBy>
  <cp:revision>2</cp:revision>
  <cp:lastPrinted>2013-05-02T05:05:00Z</cp:lastPrinted>
  <dcterms:created xsi:type="dcterms:W3CDTF">2014-09-06T23:55:00Z</dcterms:created>
  <dcterms:modified xsi:type="dcterms:W3CDTF">2014-09-06T23:55:00Z</dcterms:modified>
</cp:coreProperties>
</file>