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95F8" w14:textId="73CB4657" w:rsidR="00C525E0" w:rsidRPr="00C525E0" w:rsidRDefault="00C525E0" w:rsidP="00D5636C">
      <w:pPr>
        <w:jc w:val="center"/>
        <w:rPr>
          <w:rFonts w:ascii="Times New Roman" w:hAnsi="Times New Roman"/>
          <w:b/>
          <w:sz w:val="24"/>
        </w:rPr>
      </w:pPr>
      <w:r w:rsidRPr="00C525E0">
        <w:rPr>
          <w:rFonts w:ascii="Times New Roman" w:hAnsi="Times New Roman"/>
          <w:b/>
          <w:sz w:val="24"/>
        </w:rPr>
        <w:t>CHAPTER T</w:t>
      </w:r>
      <w:r w:rsidR="00B867C6">
        <w:rPr>
          <w:rFonts w:ascii="Times New Roman" w:hAnsi="Times New Roman"/>
          <w:b/>
          <w:sz w:val="24"/>
        </w:rPr>
        <w:t>WO</w:t>
      </w:r>
    </w:p>
    <w:p w14:paraId="53902DE7" w14:textId="5D3DDA0C" w:rsidR="00C525E0" w:rsidRPr="00C525E0" w:rsidRDefault="00C525E0" w:rsidP="00C525E0">
      <w:pPr>
        <w:ind w:left="720" w:hanging="720"/>
        <w:jc w:val="center"/>
        <w:rPr>
          <w:rFonts w:ascii="Times New Roman" w:hAnsi="Times New Roman"/>
          <w:b/>
          <w:sz w:val="24"/>
        </w:rPr>
      </w:pPr>
    </w:p>
    <w:p w14:paraId="28E2E41D" w14:textId="68D5C7BA" w:rsidR="00C525E0" w:rsidRPr="00B867C6" w:rsidRDefault="00C525E0" w:rsidP="00B867C6">
      <w:pPr>
        <w:jc w:val="center"/>
        <w:rPr>
          <w:rFonts w:ascii="Times New Roman" w:hAnsi="Times New Roman"/>
          <w:b/>
          <w:sz w:val="24"/>
        </w:rPr>
      </w:pPr>
      <w:r w:rsidRPr="00B867C6">
        <w:rPr>
          <w:rFonts w:ascii="Times New Roman" w:hAnsi="Times New Roman"/>
          <w:b/>
          <w:sz w:val="24"/>
        </w:rPr>
        <w:t>MASTE</w:t>
      </w:r>
      <w:bookmarkStart w:id="0" w:name="_GoBack"/>
      <w:bookmarkEnd w:id="0"/>
      <w:r w:rsidRPr="00B867C6">
        <w:rPr>
          <w:rFonts w:ascii="Times New Roman" w:hAnsi="Times New Roman"/>
          <w:b/>
          <w:sz w:val="24"/>
        </w:rPr>
        <w:t>R BUDGET</w:t>
      </w:r>
    </w:p>
    <w:p w14:paraId="054AA97F" w14:textId="77777777" w:rsidR="00B867C6" w:rsidRDefault="00B867C6" w:rsidP="00B867C6"/>
    <w:p w14:paraId="1AAEC34C" w14:textId="541D776D" w:rsidR="00C525E0" w:rsidRPr="00B867C6" w:rsidRDefault="00B867C6" w:rsidP="00B867C6">
      <w:pPr>
        <w:rPr>
          <w:rFonts w:ascii="Times New Roman" w:hAnsi="Times New Roman"/>
          <w:b/>
          <w:sz w:val="28"/>
          <w:szCs w:val="28"/>
        </w:rPr>
      </w:pPr>
      <w:r>
        <w:rPr>
          <w:rFonts w:ascii="Times New Roman" w:hAnsi="Times New Roman"/>
          <w:b/>
          <w:sz w:val="28"/>
          <w:szCs w:val="28"/>
        </w:rPr>
        <w:t xml:space="preserve">                2.1. </w:t>
      </w:r>
      <w:r w:rsidR="00C525E0" w:rsidRPr="00B867C6">
        <w:rPr>
          <w:rFonts w:ascii="Times New Roman" w:hAnsi="Times New Roman"/>
          <w:b/>
          <w:sz w:val="28"/>
          <w:szCs w:val="28"/>
        </w:rPr>
        <w:t>Introduction to Budgeting in General</w:t>
      </w:r>
    </w:p>
    <w:p w14:paraId="3D86FEDF" w14:textId="77777777" w:rsidR="00C525E0" w:rsidRPr="00197620" w:rsidRDefault="00C525E0" w:rsidP="00C525E0">
      <w:pPr>
        <w:pStyle w:val="ListParagraph"/>
        <w:ind w:left="1440"/>
        <w:rPr>
          <w:rFonts w:ascii="Times New Roman" w:hAnsi="Times New Roman"/>
          <w:b/>
          <w:sz w:val="28"/>
          <w:szCs w:val="28"/>
        </w:rPr>
      </w:pPr>
    </w:p>
    <w:p w14:paraId="7EEC76B1" w14:textId="0E5F2294" w:rsidR="00C525E0" w:rsidRPr="00B81CBC" w:rsidRDefault="00C525E0" w:rsidP="00C525E0">
      <w:pPr>
        <w:spacing w:line="360" w:lineRule="auto"/>
        <w:jc w:val="both"/>
        <w:rPr>
          <w:rFonts w:ascii="Times New Roman" w:hAnsi="Times New Roman"/>
          <w:b/>
          <w:sz w:val="24"/>
          <w:szCs w:val="24"/>
        </w:rPr>
      </w:pPr>
      <w:r w:rsidRPr="00B81CBC">
        <w:rPr>
          <w:rFonts w:ascii="Times New Roman" w:hAnsi="Times New Roman"/>
          <w:sz w:val="24"/>
          <w:szCs w:val="24"/>
        </w:rPr>
        <w:t xml:space="preserve">There are different types of organizations in today world. Generally, these organizations can be divided as profit making organization and not for profit organizations. The main objective of profit-making organization is making profit. </w:t>
      </w:r>
      <w:r w:rsidR="004A1DC3" w:rsidRPr="00B81CBC">
        <w:rPr>
          <w:rFonts w:ascii="Times New Roman" w:hAnsi="Times New Roman"/>
          <w:sz w:val="24"/>
          <w:szCs w:val="24"/>
        </w:rPr>
        <w:t>There</w:t>
      </w:r>
      <w:r w:rsidR="004A1DC3">
        <w:rPr>
          <w:rFonts w:ascii="Times New Roman" w:hAnsi="Times New Roman"/>
          <w:sz w:val="24"/>
          <w:szCs w:val="24"/>
        </w:rPr>
        <w:t xml:space="preserve">fore, </w:t>
      </w:r>
      <w:r w:rsidR="004A1DC3" w:rsidRPr="00B81CBC">
        <w:rPr>
          <w:rFonts w:ascii="Times New Roman" w:hAnsi="Times New Roman"/>
          <w:sz w:val="24"/>
          <w:szCs w:val="24"/>
        </w:rPr>
        <w:t>in</w:t>
      </w:r>
      <w:r w:rsidRPr="00B81CBC">
        <w:rPr>
          <w:rFonts w:ascii="Times New Roman" w:hAnsi="Times New Roman"/>
          <w:sz w:val="24"/>
          <w:szCs w:val="24"/>
        </w:rPr>
        <w:t xml:space="preserve"> a for profit-oriented company, decisions made by management are intended to increase or at least maintain profit. Success is measured to a significant degree by the amount of profit the organizations earn. A not for profit organization is an organization whose goal is something other than earning a profit for its owners. Usually its goal is to provide service. In not for profit organization, decisions made by management ordinarily are intended to produce the best possible service with the available resources.</w:t>
      </w:r>
    </w:p>
    <w:p w14:paraId="1AB93F87" w14:textId="406A57E8" w:rsidR="00C525E0" w:rsidRPr="00B81CBC" w:rsidRDefault="00C525E0" w:rsidP="00C525E0">
      <w:pPr>
        <w:pStyle w:val="NormalWeb"/>
        <w:spacing w:line="360" w:lineRule="auto"/>
        <w:jc w:val="both"/>
      </w:pPr>
      <w:r w:rsidRPr="00B81CBC">
        <w:t xml:space="preserve">Success in a not for profit organization is measured primarily by how much service the organization provided and by how well these services are rendered. Most basically, the success of a not for profit organizations is measured by how much it contributes to the public </w:t>
      </w:r>
      <w:r w:rsidR="00276538" w:rsidRPr="00B81CBC">
        <w:t>well-being</w:t>
      </w:r>
      <w:r w:rsidRPr="00B81CBC">
        <w:t>.</w:t>
      </w:r>
      <w:r w:rsidR="00276538">
        <w:t xml:space="preserve"> </w:t>
      </w:r>
      <w:r w:rsidRPr="00B81CBC">
        <w:t>Since service is vague and less measurable concept than profit, it is more difficult to measure performance in not for profit organization. Despite these complications, management must do what it can do to assure that resources are used efficiently and effectively.</w:t>
      </w:r>
    </w:p>
    <w:p w14:paraId="1AD37C4F" w14:textId="5FBAC74F" w:rsidR="00C525E0" w:rsidRPr="00B81CBC" w:rsidRDefault="00C525E0" w:rsidP="00C525E0">
      <w:pPr>
        <w:pStyle w:val="NormalWeb"/>
        <w:spacing w:line="360" w:lineRule="auto"/>
        <w:jc w:val="both"/>
      </w:pPr>
      <w:r w:rsidRPr="00B81CBC">
        <w:t>Despite the difference in the objective of organization, all of them have to plan what they want to achieve. Planning is the process of establishing enterprise objective. There should be agreement among and all levels of management as to the objective of the company and the proposed means of accomplishing them.</w:t>
      </w:r>
      <w:r w:rsidR="00276538">
        <w:t xml:space="preserve"> </w:t>
      </w:r>
      <w:r w:rsidRPr="00B81CBC">
        <w:t>Developing a budget is a critical step in planning any economic activity. This is true for business, for government agencies and for individuals. We must all budget our money to meet day to day expense and plan for the major expenditure, such as buying a car or paying for college tuition. Similarly, business of all types and government units at every level must make financial plans to carry out routine operation, to plan for major expenditure and to help in making financing decision.</w:t>
      </w:r>
    </w:p>
    <w:p w14:paraId="40874D55" w14:textId="77777777" w:rsidR="00276538" w:rsidRDefault="00C525E0" w:rsidP="00276538">
      <w:pPr>
        <w:pStyle w:val="NormalWeb"/>
        <w:spacing w:line="360" w:lineRule="auto"/>
        <w:jc w:val="both"/>
        <w:rPr>
          <w:b/>
        </w:rPr>
      </w:pPr>
      <w:r w:rsidRPr="00B81CBC">
        <w:t xml:space="preserve">Most people associate the word “budget” with the approving, rejecting or arguing over various budgets. Tax payers demand that governments plan the effective use of their </w:t>
      </w:r>
      <w:r w:rsidR="00276538" w:rsidRPr="00B81CBC">
        <w:t>hard-earned</w:t>
      </w:r>
      <w:r w:rsidRPr="00B81CBC">
        <w:t xml:space="preserve"> tax </w:t>
      </w:r>
      <w:r w:rsidRPr="00B81CBC">
        <w:lastRenderedPageBreak/>
        <w:t xml:space="preserve">dollars and budget not only allow government to plan </w:t>
      </w:r>
      <w:r w:rsidR="00276538" w:rsidRPr="00B81CBC">
        <w:t>spending,</w:t>
      </w:r>
      <w:r w:rsidRPr="00B81CBC">
        <w:t xml:space="preserve"> but also allow tax payers to see exactly where and how their many is being spent. Government and government agencies, however, tend to use budget only as a means of limiting spending. In contrast, most business organizations use budget to focus attention on company operation and financial not just to limit spending. Budget highlights potential problem and advantage early, allowing management to take steps to avoid these problems or use the advantages wisely. Thus, a budget is a tool that helps managers in both their planning and control function. A budget is a formal written summery (statement) of management plan for a specific future time period expressed in financial terms. It normally represents primary means of communicating agreed up on objectives throughout the business organization. Once adopted, a budget becomes an important basis of for evaluating performance. Thus, it promotes efficiency and serves as a deterrent to waste and inefficiency</w:t>
      </w:r>
      <w:r w:rsidRPr="00B81CBC">
        <w:rPr>
          <w:b/>
        </w:rPr>
        <w:t xml:space="preserve"> </w:t>
      </w:r>
    </w:p>
    <w:p w14:paraId="63375010" w14:textId="7DC5FE97" w:rsidR="00C525E0" w:rsidRPr="00276538" w:rsidRDefault="00B867C6" w:rsidP="00B867C6">
      <w:pPr>
        <w:pStyle w:val="NormalWeb"/>
        <w:spacing w:line="360" w:lineRule="auto"/>
        <w:ind w:left="630"/>
        <w:jc w:val="both"/>
        <w:rPr>
          <w:b/>
        </w:rPr>
      </w:pPr>
      <w:r>
        <w:rPr>
          <w:b/>
          <w:sz w:val="28"/>
          <w:szCs w:val="28"/>
        </w:rPr>
        <w:t xml:space="preserve">2.2. </w:t>
      </w:r>
      <w:r w:rsidR="00C525E0" w:rsidRPr="00B81CBC">
        <w:rPr>
          <w:b/>
          <w:sz w:val="28"/>
          <w:szCs w:val="28"/>
        </w:rPr>
        <w:t xml:space="preserve"> Strategic Planning and Its Implementation</w:t>
      </w:r>
    </w:p>
    <w:p w14:paraId="5FB8DBA6" w14:textId="77777777" w:rsidR="00276538" w:rsidRDefault="00C525E0" w:rsidP="00276538">
      <w:pPr>
        <w:pStyle w:val="NormalWeb"/>
        <w:spacing w:line="360" w:lineRule="auto"/>
        <w:jc w:val="both"/>
      </w:pPr>
      <w:r w:rsidRPr="00B81CBC">
        <w:t>Planning is the first function of management. It is performed continuously because the passages of time demand both re-planning and making new plans. More over current feedback often necessitates newly planned action to,</w:t>
      </w:r>
      <w:r w:rsidR="00276538">
        <w:t xml:space="preserve"> </w:t>
      </w:r>
      <w:r w:rsidR="00276538" w:rsidRPr="00B81CBC">
        <w:t>improve</w:t>
      </w:r>
      <w:r w:rsidRPr="00B81CBC">
        <w:t xml:space="preserve"> current performance deficiency</w:t>
      </w:r>
      <w:r w:rsidR="00276538">
        <w:t xml:space="preserve">, </w:t>
      </w:r>
      <w:r w:rsidRPr="00B81CBC">
        <w:t>Cope with unanticipated events that are unfavorable, and</w:t>
      </w:r>
      <w:r w:rsidR="00276538">
        <w:t xml:space="preserve"> </w:t>
      </w:r>
      <w:r w:rsidRPr="00B81CBC">
        <w:t xml:space="preserve">Take advantage of new development </w:t>
      </w:r>
    </w:p>
    <w:p w14:paraId="7D6C816D" w14:textId="2C01E4F2" w:rsidR="00C525E0" w:rsidRPr="00B81CBC" w:rsidRDefault="00C525E0" w:rsidP="00276538">
      <w:pPr>
        <w:pStyle w:val="NormalWeb"/>
        <w:spacing w:line="360" w:lineRule="auto"/>
        <w:jc w:val="both"/>
      </w:pPr>
      <w:r w:rsidRPr="00B81CBC">
        <w:t>Management planning is a process that includes the following five st</w:t>
      </w:r>
      <w:r w:rsidR="00276538">
        <w:t>e</w:t>
      </w:r>
      <w:r w:rsidRPr="00B81CBC">
        <w:t>p</w:t>
      </w:r>
      <w:r w:rsidR="00276538">
        <w:t>s</w:t>
      </w:r>
    </w:p>
    <w:p w14:paraId="46AE2AC8" w14:textId="77777777" w:rsidR="00C525E0" w:rsidRPr="00B81CBC" w:rsidRDefault="00C525E0" w:rsidP="00C525E0">
      <w:pPr>
        <w:pStyle w:val="NormalWeb"/>
        <w:numPr>
          <w:ilvl w:val="1"/>
          <w:numId w:val="12"/>
        </w:numPr>
        <w:spacing w:before="0" w:beforeAutospacing="0" w:after="0" w:afterAutospacing="0" w:line="360" w:lineRule="auto"/>
        <w:jc w:val="both"/>
      </w:pPr>
      <w:r w:rsidRPr="00B81CBC">
        <w:t>Establish enterprise objective and goals</w:t>
      </w:r>
    </w:p>
    <w:p w14:paraId="22AC21FC" w14:textId="77777777" w:rsidR="00C525E0" w:rsidRPr="00B81CBC" w:rsidRDefault="00C525E0" w:rsidP="00C525E0">
      <w:pPr>
        <w:pStyle w:val="NormalWeb"/>
        <w:numPr>
          <w:ilvl w:val="1"/>
          <w:numId w:val="12"/>
        </w:numPr>
        <w:spacing w:line="360" w:lineRule="auto"/>
        <w:jc w:val="both"/>
      </w:pPr>
      <w:r w:rsidRPr="00B81CBC">
        <w:t>Developing premise about the environment of the entity</w:t>
      </w:r>
    </w:p>
    <w:p w14:paraId="40A08688" w14:textId="77777777" w:rsidR="00C525E0" w:rsidRPr="00B81CBC" w:rsidRDefault="00C525E0" w:rsidP="00C525E0">
      <w:pPr>
        <w:pStyle w:val="NormalWeb"/>
        <w:numPr>
          <w:ilvl w:val="1"/>
          <w:numId w:val="12"/>
        </w:numPr>
        <w:spacing w:line="360" w:lineRule="auto"/>
        <w:jc w:val="both"/>
      </w:pPr>
      <w:r w:rsidRPr="00B81CBC">
        <w:t>Making decision about course of action</w:t>
      </w:r>
    </w:p>
    <w:p w14:paraId="6955DBE8" w14:textId="77777777" w:rsidR="00C525E0" w:rsidRPr="00B81CBC" w:rsidRDefault="00C525E0" w:rsidP="00C525E0">
      <w:pPr>
        <w:pStyle w:val="NormalWeb"/>
        <w:numPr>
          <w:ilvl w:val="1"/>
          <w:numId w:val="12"/>
        </w:numPr>
        <w:spacing w:line="360" w:lineRule="auto"/>
        <w:jc w:val="both"/>
      </w:pPr>
      <w:r w:rsidRPr="00B81CBC">
        <w:t>Initiating actions to activate the plans</w:t>
      </w:r>
    </w:p>
    <w:p w14:paraId="1DE23E95" w14:textId="77777777" w:rsidR="00C525E0" w:rsidRPr="00B81CBC" w:rsidRDefault="00C525E0" w:rsidP="00C525E0">
      <w:pPr>
        <w:pStyle w:val="NormalWeb"/>
        <w:numPr>
          <w:ilvl w:val="1"/>
          <w:numId w:val="12"/>
        </w:numPr>
        <w:spacing w:line="360" w:lineRule="auto"/>
        <w:jc w:val="both"/>
      </w:pPr>
      <w:r w:rsidRPr="00B81CBC">
        <w:t>Evaluating performance for re planning</w:t>
      </w:r>
    </w:p>
    <w:p w14:paraId="29E6A30F" w14:textId="0561D873" w:rsidR="00C525E0" w:rsidRPr="00B81CBC" w:rsidRDefault="00C525E0" w:rsidP="00276538">
      <w:pPr>
        <w:pStyle w:val="NormalWeb"/>
        <w:spacing w:before="0" w:beforeAutospacing="0" w:after="0" w:afterAutospacing="0" w:line="360" w:lineRule="auto"/>
        <w:ind w:left="-360"/>
        <w:jc w:val="both"/>
      </w:pPr>
      <w:r w:rsidRPr="00B81CBC">
        <w:t xml:space="preserve">The development of organization objectives is the most fundamental level of the planning process. Objective states the desired, broad, long range future state of the </w:t>
      </w:r>
      <w:proofErr w:type="gramStart"/>
      <w:r w:rsidRPr="00B81CBC">
        <w:t>organization .For</w:t>
      </w:r>
      <w:proofErr w:type="gramEnd"/>
      <w:r w:rsidRPr="00B81CBC">
        <w:t xml:space="preserve"> example, the objective for a manufacturing Company should relate to such basic issue as breadth of the product line, quality of a product, growth expectations etc. The next planning level is known as goals, which represent the broad objective brought in to sharper focuses by explicitly specifying</w:t>
      </w:r>
      <w:r w:rsidR="00276538">
        <w:t xml:space="preserve">; </w:t>
      </w:r>
      <w:r w:rsidRPr="00B81CBC">
        <w:t>The time dimension for attainment</w:t>
      </w:r>
      <w:r w:rsidR="00276538">
        <w:t xml:space="preserve">, </w:t>
      </w:r>
      <w:r w:rsidRPr="00B81CBC">
        <w:t>Quantitative expression and</w:t>
      </w:r>
      <w:r w:rsidR="00276538">
        <w:t xml:space="preserve"> </w:t>
      </w:r>
      <w:r w:rsidRPr="00B81CBC">
        <w:t>Subdivision of responsibility</w:t>
      </w:r>
    </w:p>
    <w:p w14:paraId="100A43C7" w14:textId="77777777" w:rsidR="00C525E0" w:rsidRPr="00B81CBC" w:rsidRDefault="00C525E0" w:rsidP="00C525E0">
      <w:pPr>
        <w:pStyle w:val="NormalWeb"/>
        <w:spacing w:before="0" w:beforeAutospacing="0" w:after="0" w:afterAutospacing="0" w:line="360" w:lineRule="auto"/>
        <w:jc w:val="both"/>
      </w:pPr>
      <w:r w:rsidRPr="00B81CBC">
        <w:lastRenderedPageBreak/>
        <w:t xml:space="preserve">For example, goals would explicitly state such items as the following. Three years from now the new product being developed will be introduced. The return on investment goal for the next year will be 15% and the profit goal of product A is 5% of sales for next year. To establish the foundation for the attainment of the enterprise objective and specific goals, management must develop strategies to be pursued by the entity. </w:t>
      </w:r>
    </w:p>
    <w:p w14:paraId="74D6EE26" w14:textId="77777777" w:rsidR="00C525E0" w:rsidRPr="00B81CBC" w:rsidRDefault="00C525E0" w:rsidP="00C525E0">
      <w:pPr>
        <w:pStyle w:val="NormalWeb"/>
        <w:spacing w:before="0" w:beforeAutospacing="0" w:after="0" w:afterAutospacing="0" w:line="360" w:lineRule="auto"/>
        <w:jc w:val="both"/>
      </w:pPr>
    </w:p>
    <w:p w14:paraId="33504B56" w14:textId="1408DDB3" w:rsidR="00C525E0" w:rsidRPr="00B81CBC" w:rsidRDefault="00C525E0" w:rsidP="00276538">
      <w:pPr>
        <w:pStyle w:val="NormalWeb"/>
        <w:spacing w:before="0" w:beforeAutospacing="0" w:after="0" w:afterAutospacing="0" w:line="360" w:lineRule="auto"/>
        <w:jc w:val="both"/>
      </w:pPr>
      <w:r w:rsidRPr="00B81CBC">
        <w:t>Strategy specify the “how’; they detailed the plan of attack to be used in pursuing the goals operationally. For example, the strategy for a company may include expanding the current sales territory, reducing the selling price to attract higher volume, increasing the advertising and financing the expansion with debt rather than equity.</w:t>
      </w:r>
      <w:r w:rsidR="00276538">
        <w:t xml:space="preserve"> </w:t>
      </w:r>
      <w:r w:rsidRPr="00B81CBC">
        <w:t xml:space="preserve">Finally, the most detailed level of planning occurs when management </w:t>
      </w:r>
      <w:r w:rsidR="00276538" w:rsidRPr="00B81CBC">
        <w:t>operationalize</w:t>
      </w:r>
      <w:r w:rsidRPr="00B81CBC">
        <w:t xml:space="preserve"> the objective, goals and strategies already established by incorporating them in the budget. A budget is a financial and narrative expression of the expected result from the planning decision.</w:t>
      </w:r>
    </w:p>
    <w:p w14:paraId="4AD327E8" w14:textId="1BDD8160" w:rsidR="00C525E0" w:rsidRPr="00B867C6" w:rsidRDefault="00B867C6" w:rsidP="00B867C6">
      <w:pPr>
        <w:autoSpaceDE w:val="0"/>
        <w:autoSpaceDN w:val="0"/>
        <w:adjustRightInd w:val="0"/>
        <w:spacing w:line="360" w:lineRule="auto"/>
        <w:ind w:left="1170"/>
        <w:jc w:val="both"/>
        <w:rPr>
          <w:rFonts w:ascii="Times New Roman" w:hAnsi="Times New Roman"/>
          <w:b/>
          <w:sz w:val="24"/>
          <w:szCs w:val="24"/>
        </w:rPr>
      </w:pPr>
      <w:r>
        <w:rPr>
          <w:rFonts w:ascii="Times New Roman" w:hAnsi="Times New Roman"/>
          <w:b/>
          <w:sz w:val="24"/>
          <w:szCs w:val="24"/>
        </w:rPr>
        <w:t xml:space="preserve">2.2.1. </w:t>
      </w:r>
      <w:r w:rsidR="00C525E0" w:rsidRPr="00B867C6">
        <w:rPr>
          <w:rFonts w:ascii="Times New Roman" w:hAnsi="Times New Roman"/>
          <w:b/>
          <w:sz w:val="24"/>
          <w:szCs w:val="24"/>
        </w:rPr>
        <w:t>Budget and the Budget Cycle</w:t>
      </w:r>
    </w:p>
    <w:p w14:paraId="21AED8B5" w14:textId="77777777" w:rsidR="00C525E0" w:rsidRPr="00B81CBC" w:rsidRDefault="00C525E0" w:rsidP="00C525E0">
      <w:pPr>
        <w:pStyle w:val="NormalWeb"/>
        <w:spacing w:line="360" w:lineRule="auto"/>
        <w:jc w:val="both"/>
      </w:pPr>
      <w:r w:rsidRPr="00B81CBC">
        <w:t xml:space="preserve">Most people associate the word “budget” with the approving, rejecting of resource spending.  If we associate budget with the government activities, governments usually request their various agencies to prepare their resource requirement so as to examining and approve the reasonableness and importance of the budget.  Once the approved, the budget then will be used as a blue print for the agencies activities and means of controlling and limiting their spending. </w:t>
      </w:r>
    </w:p>
    <w:p w14:paraId="14E36279" w14:textId="1C8F3E5F" w:rsidR="00C525E0" w:rsidRPr="00B81CBC" w:rsidRDefault="00C525E0" w:rsidP="00C525E0">
      <w:pPr>
        <w:pStyle w:val="NormalWeb"/>
        <w:spacing w:line="360" w:lineRule="auto"/>
        <w:jc w:val="both"/>
      </w:pPr>
      <w:r w:rsidRPr="00B81CBC">
        <w:t xml:space="preserve">In contrast, most business organizations use budget to focus attention on their companies’ operation and financial implication of their planned operation; not just to limit spending. Budget highlights potential problem and advantage early, allowing management to take steps to avoid these problems or use the advantages wisely. </w:t>
      </w:r>
      <w:r w:rsidR="0060639D">
        <w:t xml:space="preserve"> </w:t>
      </w:r>
      <w:r w:rsidRPr="00B81CBC">
        <w:t xml:space="preserve">Thus, a budget is a tool that helps managers in both their planning and control function. A budget is a formal written summery (statement) of management plan for a specific future time period expressed in financial terms. It normally represents primary means of communicating agreed up on objectives throughout the business organization. Once adopted, a budget becomes an important basis for evaluating performance. </w:t>
      </w:r>
      <w:r w:rsidR="0060639D" w:rsidRPr="00B81CBC">
        <w:t>Thus,</w:t>
      </w:r>
      <w:r w:rsidRPr="00B81CBC">
        <w:t xml:space="preserve"> it </w:t>
      </w:r>
      <w:r w:rsidR="0060639D" w:rsidRPr="00B81CBC">
        <w:t>promotes</w:t>
      </w:r>
      <w:r w:rsidRPr="00B81CBC">
        <w:t xml:space="preserve"> efficiency and serves as a deterrent to waste and inefficiency</w:t>
      </w:r>
      <w:r w:rsidR="0060639D">
        <w:t>.</w:t>
      </w:r>
    </w:p>
    <w:p w14:paraId="72458B61" w14:textId="77777777" w:rsidR="00C525E0" w:rsidRPr="00B81CBC" w:rsidRDefault="00C525E0" w:rsidP="00C525E0">
      <w:pPr>
        <w:pStyle w:val="NormalWeb"/>
        <w:numPr>
          <w:ilvl w:val="0"/>
          <w:numId w:val="17"/>
        </w:numPr>
        <w:tabs>
          <w:tab w:val="left" w:pos="2160"/>
        </w:tabs>
        <w:spacing w:line="360" w:lineRule="auto"/>
        <w:jc w:val="both"/>
      </w:pPr>
      <w:r w:rsidRPr="00B81CBC">
        <w:rPr>
          <w:b/>
          <w:i/>
        </w:rPr>
        <w:lastRenderedPageBreak/>
        <w:t>Budget in brief is a future plan of action expressed in quantitative terms which is also an aid to management control and performance evaluation</w:t>
      </w:r>
    </w:p>
    <w:p w14:paraId="4D074751" w14:textId="119C06F8" w:rsidR="00C525E0" w:rsidRPr="00DE60DA" w:rsidRDefault="00C525E0" w:rsidP="00C525E0">
      <w:pPr>
        <w:pStyle w:val="NormalWeb"/>
        <w:spacing w:line="360" w:lineRule="auto"/>
        <w:jc w:val="both"/>
      </w:pPr>
      <w:r w:rsidRPr="00B81CBC">
        <w:t xml:space="preserve"> Budget can cover both financial and </w:t>
      </w:r>
      <w:r w:rsidR="0060639D" w:rsidRPr="00B81CBC">
        <w:t>non-financial</w:t>
      </w:r>
      <w:r w:rsidRPr="00B81CBC">
        <w:t xml:space="preserve"> aspects of the plan that can serve as blue print for the organization to follow in an upcoming period. A budget covers financial aspects and quantities of management expectation regarding income, cash flows, and financial position.   Like financial statements present the historical financial condition and operating results of the business, budgeted balance sheet, cash flow and income statement are also </w:t>
      </w:r>
      <w:r w:rsidR="0060639D" w:rsidRPr="00B81CBC">
        <w:t>prepared</w:t>
      </w:r>
      <w:r w:rsidRPr="00B81CBC">
        <w:t xml:space="preserve"> to show the future financial condition and operational performance.  Budgeted financial statements are usually supported by detail schedule of the various operation of the firm, so budget also include nonfinancial aspects of the plan such as units of output to be produced and sold, number of employee and working hours, etc. </w:t>
      </w:r>
      <w:r w:rsidR="0060639D">
        <w:t xml:space="preserve"> </w:t>
      </w:r>
      <w:r w:rsidRPr="00B81CBC">
        <w:t xml:space="preserve">Budget is a cyclical and sequential activity. In a </w:t>
      </w:r>
      <w:r w:rsidR="00956B06" w:rsidRPr="00B81CBC">
        <w:t>well-managed company</w:t>
      </w:r>
      <w:r w:rsidRPr="00B81CBC">
        <w:t>, budget usually cycles through the following steps:</w:t>
      </w:r>
    </w:p>
    <w:p w14:paraId="2B47DC59" w14:textId="77777777" w:rsidR="00C525E0" w:rsidRPr="00B81CBC" w:rsidRDefault="00C525E0" w:rsidP="00C525E0">
      <w:pPr>
        <w:pStyle w:val="NormalWeb"/>
        <w:numPr>
          <w:ilvl w:val="0"/>
          <w:numId w:val="3"/>
        </w:numPr>
        <w:spacing w:line="360" w:lineRule="auto"/>
        <w:jc w:val="both"/>
      </w:pPr>
      <w:r w:rsidRPr="00B81CBC">
        <w:t>Planning the performance of the company as a whole, as well as planning the performance of its subunits (such as department or divisions). Managers at all level agree on what is expected.</w:t>
      </w:r>
    </w:p>
    <w:p w14:paraId="7EDD07B6" w14:textId="77777777" w:rsidR="00C525E0" w:rsidRPr="00B81CBC" w:rsidRDefault="00C525E0" w:rsidP="00C525E0">
      <w:pPr>
        <w:pStyle w:val="NormalWeb"/>
        <w:numPr>
          <w:ilvl w:val="0"/>
          <w:numId w:val="3"/>
        </w:numPr>
        <w:spacing w:line="360" w:lineRule="auto"/>
        <w:jc w:val="both"/>
      </w:pPr>
      <w:r w:rsidRPr="00B81CBC">
        <w:t>Providing a frame of reference, a set of specific expectations against which actual results can be compared</w:t>
      </w:r>
    </w:p>
    <w:p w14:paraId="007DD8F7" w14:textId="77777777" w:rsidR="00C525E0" w:rsidRPr="00B81CBC" w:rsidRDefault="00C525E0" w:rsidP="00C525E0">
      <w:pPr>
        <w:pStyle w:val="NormalWeb"/>
        <w:numPr>
          <w:ilvl w:val="0"/>
          <w:numId w:val="3"/>
        </w:numPr>
        <w:spacing w:line="360" w:lineRule="auto"/>
        <w:jc w:val="both"/>
      </w:pPr>
      <w:r w:rsidRPr="00B81CBC">
        <w:t>Investigating variations from plans.  If necessary, corrective action follows investigation</w:t>
      </w:r>
    </w:p>
    <w:p w14:paraId="76F93B57" w14:textId="77777777" w:rsidR="00C525E0" w:rsidRPr="00B81CBC" w:rsidRDefault="00C525E0" w:rsidP="00C525E0">
      <w:pPr>
        <w:pStyle w:val="NormalWeb"/>
        <w:numPr>
          <w:ilvl w:val="0"/>
          <w:numId w:val="3"/>
        </w:numPr>
        <w:spacing w:line="360" w:lineRule="auto"/>
        <w:jc w:val="both"/>
      </w:pPr>
      <w:r w:rsidRPr="00B81CBC">
        <w:t xml:space="preserve">Planning again, in light of feedback and changed condition. </w:t>
      </w:r>
    </w:p>
    <w:p w14:paraId="79732DD7" w14:textId="52E5E81E" w:rsidR="00956B06" w:rsidRDefault="00B867C6" w:rsidP="00B867C6">
      <w:pPr>
        <w:pStyle w:val="NormalWeb"/>
        <w:spacing w:line="360" w:lineRule="auto"/>
        <w:ind w:left="1170"/>
        <w:jc w:val="both"/>
        <w:rPr>
          <w:b/>
        </w:rPr>
      </w:pPr>
      <w:r>
        <w:rPr>
          <w:b/>
        </w:rPr>
        <w:t xml:space="preserve">2.2.2. </w:t>
      </w:r>
      <w:r w:rsidR="00C525E0">
        <w:rPr>
          <w:b/>
        </w:rPr>
        <w:t xml:space="preserve"> Purposes</w:t>
      </w:r>
      <w:r w:rsidR="00C525E0" w:rsidRPr="00B81CBC">
        <w:rPr>
          <w:b/>
        </w:rPr>
        <w:t xml:space="preserve"> of Budget </w:t>
      </w:r>
    </w:p>
    <w:p w14:paraId="52A0FC91" w14:textId="0A1B9733" w:rsidR="00C525E0" w:rsidRPr="00956B06" w:rsidRDefault="00C525E0" w:rsidP="00956B06">
      <w:pPr>
        <w:pStyle w:val="NormalWeb"/>
        <w:spacing w:line="360" w:lineRule="auto"/>
        <w:jc w:val="both"/>
        <w:rPr>
          <w:b/>
        </w:rPr>
      </w:pPr>
      <w:r w:rsidRPr="00B81CBC">
        <w:t>Budget prepared as a formal business plan is used by all managers at different functional areas and managerial level. Further budget is used by all types of organizations, be it a business organization, government organization or NGO.  When administered wisely budget can provide the following benefits:</w:t>
      </w:r>
    </w:p>
    <w:p w14:paraId="050628E9" w14:textId="77777777" w:rsidR="00C525E0" w:rsidRPr="00B81CBC" w:rsidRDefault="00C525E0" w:rsidP="00C525E0">
      <w:pPr>
        <w:pStyle w:val="NormalWeb"/>
        <w:numPr>
          <w:ilvl w:val="0"/>
          <w:numId w:val="2"/>
        </w:numPr>
        <w:spacing w:line="360" w:lineRule="auto"/>
        <w:jc w:val="both"/>
        <w:rPr>
          <w:b/>
        </w:rPr>
      </w:pPr>
      <w:r w:rsidRPr="00B81CBC">
        <w:rPr>
          <w:b/>
        </w:rPr>
        <w:t>Efficient Allocation of Resources</w:t>
      </w:r>
    </w:p>
    <w:p w14:paraId="585C2B24" w14:textId="2E4DF01A" w:rsidR="00C525E0" w:rsidRPr="00B81CBC" w:rsidRDefault="00C525E0" w:rsidP="00C525E0">
      <w:pPr>
        <w:pStyle w:val="NormalWeb"/>
        <w:spacing w:line="360" w:lineRule="auto"/>
        <w:jc w:val="both"/>
      </w:pPr>
      <w:r w:rsidRPr="00B81CBC">
        <w:t xml:space="preserve">Resource available to meet the objective of any organization is generally limited; </w:t>
      </w:r>
      <w:r w:rsidR="0000734D" w:rsidRPr="00B81CBC">
        <w:t>therefore,</w:t>
      </w:r>
      <w:r w:rsidRPr="00B81CBC">
        <w:t xml:space="preserve"> efficient allocation of recourse is one of the </w:t>
      </w:r>
      <w:proofErr w:type="gramStart"/>
      <w:r w:rsidRPr="00B81CBC">
        <w:t>prerequisite</w:t>
      </w:r>
      <w:proofErr w:type="gramEnd"/>
      <w:r w:rsidRPr="00B81CBC">
        <w:t xml:space="preserve"> for successful attainment of organizational </w:t>
      </w:r>
      <w:r w:rsidRPr="00B81CBC">
        <w:lastRenderedPageBreak/>
        <w:t xml:space="preserve">goal. For example, an office of a city Administration must allocate its revenue among basic societal service such as security and protection, heath, education, infrastructure etc. In the case of business organizations, the </w:t>
      </w:r>
      <w:r w:rsidR="00956B06" w:rsidRPr="00B81CBC">
        <w:t>well-designed</w:t>
      </w:r>
      <w:r w:rsidRPr="00B81CBC">
        <w:t xml:space="preserve"> business strategy hardly become successful without availability and efficient allocation of resource.  Therefore, adopting formal budgetary process helps organization to identify the resource requirement of the planed activity and allocate in accordance to the priority of each operation in achieving organizational objective.</w:t>
      </w:r>
    </w:p>
    <w:p w14:paraId="62EFDC44" w14:textId="77777777" w:rsidR="00C525E0" w:rsidRPr="00B81CBC" w:rsidRDefault="00C525E0" w:rsidP="00C525E0">
      <w:pPr>
        <w:pStyle w:val="NormalWeb"/>
        <w:numPr>
          <w:ilvl w:val="0"/>
          <w:numId w:val="2"/>
        </w:numPr>
        <w:spacing w:line="360" w:lineRule="auto"/>
        <w:jc w:val="both"/>
      </w:pPr>
      <w:r w:rsidRPr="00B81CBC">
        <w:rPr>
          <w:b/>
        </w:rPr>
        <w:t>Compel strategic planning and implementation of plans</w:t>
      </w:r>
    </w:p>
    <w:p w14:paraId="4A482FCA" w14:textId="618DC1FC" w:rsidR="00C525E0" w:rsidRPr="00B81CBC" w:rsidRDefault="00C525E0" w:rsidP="00C525E0">
      <w:pPr>
        <w:pStyle w:val="NormalWeb"/>
        <w:spacing w:line="360" w:lineRule="auto"/>
        <w:jc w:val="both"/>
      </w:pPr>
      <w:r w:rsidRPr="00B81CBC">
        <w:t xml:space="preserve"> The budgeting process forces managers to plan ahead. The development of budget triggers managers to plan their operation ahead as well as to prepare on the ways of talking any change during the implementation of the plan.  Budget enable the successful implementation of strategy that is why in most business organization budget is considered as an integral part of strategic planning and implementation.</w:t>
      </w:r>
    </w:p>
    <w:p w14:paraId="4E5E44BB" w14:textId="77777777" w:rsidR="00C525E0" w:rsidRPr="00B81CBC" w:rsidRDefault="00C525E0" w:rsidP="00C525E0">
      <w:pPr>
        <w:pStyle w:val="NormalWeb"/>
        <w:numPr>
          <w:ilvl w:val="0"/>
          <w:numId w:val="2"/>
        </w:numPr>
        <w:spacing w:line="360" w:lineRule="auto"/>
        <w:jc w:val="both"/>
        <w:rPr>
          <w:b/>
        </w:rPr>
      </w:pPr>
      <w:r w:rsidRPr="00B81CBC">
        <w:rPr>
          <w:b/>
        </w:rPr>
        <w:t xml:space="preserve">Facilitating coordination and communication </w:t>
      </w:r>
    </w:p>
    <w:p w14:paraId="117F8670" w14:textId="77777777" w:rsidR="00C525E0" w:rsidRPr="00B81CBC" w:rsidRDefault="00C525E0" w:rsidP="00C525E0">
      <w:pPr>
        <w:pStyle w:val="NormalWeb"/>
        <w:spacing w:line="360" w:lineRule="auto"/>
        <w:jc w:val="both"/>
      </w:pPr>
      <w:r w:rsidRPr="00B81CBC">
        <w:t xml:space="preserve">For any organization to be effective, each manager throughout the organization must be aware of the plan made by other managers. In large and diverse </w:t>
      </w:r>
      <w:proofErr w:type="gramStart"/>
      <w:r w:rsidRPr="00B81CBC">
        <w:t>organizations</w:t>
      </w:r>
      <w:proofErr w:type="gramEnd"/>
      <w:r w:rsidRPr="00B81CBC">
        <w:t xml:space="preserve"> the problem of coordination becomes critical. An important role of budgeting is to improve the coordination among the various units of the organization. Planning or budgeting means establishing objectives in advance and identifying the steps by which the objectives are to be accomplished. The planning process initiates coordination and clarification of sub-goals to achieve major enterprise goals. The coordinated plan or budget provides a blue print for implementation and control. </w:t>
      </w:r>
    </w:p>
    <w:p w14:paraId="64553B9F" w14:textId="77777777" w:rsidR="00C525E0" w:rsidRPr="00DE60DA" w:rsidRDefault="00C525E0" w:rsidP="00C525E0">
      <w:pPr>
        <w:pStyle w:val="NormalWeb"/>
        <w:numPr>
          <w:ilvl w:val="0"/>
          <w:numId w:val="15"/>
        </w:numPr>
        <w:spacing w:line="360" w:lineRule="auto"/>
        <w:jc w:val="both"/>
        <w:rPr>
          <w:b/>
          <w:i/>
        </w:rPr>
      </w:pPr>
      <w:r w:rsidRPr="00B81CBC">
        <w:rPr>
          <w:b/>
          <w:i/>
        </w:rPr>
        <w:t>A good budgeting process facilitates communication in all direction in the organization and help coordinating the various resources, manpower and units of the organization so that goal of the organization is achieved.</w:t>
      </w:r>
    </w:p>
    <w:p w14:paraId="34DD20CC" w14:textId="77777777" w:rsidR="00C525E0" w:rsidRPr="00B81CBC" w:rsidRDefault="00C525E0" w:rsidP="00C525E0">
      <w:pPr>
        <w:pStyle w:val="NormalWeb"/>
        <w:numPr>
          <w:ilvl w:val="0"/>
          <w:numId w:val="2"/>
        </w:numPr>
        <w:spacing w:line="360" w:lineRule="auto"/>
        <w:jc w:val="both"/>
        <w:rPr>
          <w:b/>
        </w:rPr>
      </w:pPr>
      <w:r w:rsidRPr="00B81CBC">
        <w:rPr>
          <w:b/>
        </w:rPr>
        <w:t xml:space="preserve">Frame work for judging performance </w:t>
      </w:r>
    </w:p>
    <w:p w14:paraId="347D5B46" w14:textId="77777777" w:rsidR="00BF58AE" w:rsidRDefault="00C525E0" w:rsidP="00BF58AE">
      <w:pPr>
        <w:pStyle w:val="NormalWeb"/>
        <w:spacing w:line="360" w:lineRule="auto"/>
        <w:ind w:left="360"/>
        <w:jc w:val="both"/>
      </w:pPr>
      <w:r w:rsidRPr="00B81CBC">
        <w:t xml:space="preserve">Once plans are in Place, Company’s performance can be measured against the budget established for those plans. Budget can overcome two limitations of using   past performance </w:t>
      </w:r>
      <w:r w:rsidRPr="00B81CBC">
        <w:lastRenderedPageBreak/>
        <w:t xml:space="preserve">as abases of judging actual results. one limitation is that past results incorporate past misuse and </w:t>
      </w:r>
      <w:r w:rsidR="00956B06" w:rsidRPr="00B81CBC">
        <w:t>substandard</w:t>
      </w:r>
      <w:r w:rsidRPr="00B81CBC">
        <w:t xml:space="preserve"> performance and the other limitation of using past performance is that the future conditions may be expect to differ from the past.</w:t>
      </w:r>
    </w:p>
    <w:p w14:paraId="2076A5F7" w14:textId="79BF2C9A" w:rsidR="00C525E0" w:rsidRPr="00BF58AE" w:rsidRDefault="00C525E0" w:rsidP="00BF58AE">
      <w:pPr>
        <w:pStyle w:val="NormalWeb"/>
        <w:numPr>
          <w:ilvl w:val="0"/>
          <w:numId w:val="2"/>
        </w:numPr>
        <w:spacing w:line="360" w:lineRule="auto"/>
        <w:jc w:val="both"/>
      </w:pPr>
      <w:r w:rsidRPr="00B81CBC">
        <w:rPr>
          <w:b/>
        </w:rPr>
        <w:t>Motivating Managers and Employees</w:t>
      </w:r>
    </w:p>
    <w:p w14:paraId="6981C7D1" w14:textId="0F983E05" w:rsidR="00956B06" w:rsidRDefault="00C525E0" w:rsidP="00C525E0">
      <w:pPr>
        <w:pStyle w:val="NormalWeb"/>
        <w:spacing w:line="360" w:lineRule="auto"/>
        <w:jc w:val="both"/>
      </w:pPr>
      <w:r w:rsidRPr="00B81CBC">
        <w:t xml:space="preserve">Research shows that budgets that are challenging improve performance. An inability to achieve budget numbers is viewed as filer. Most individuals are motivated to work more intensely to avoid failure than to achieve success. As individuals get closer to goal they work harder to achieve it. For this </w:t>
      </w:r>
      <w:r w:rsidR="00956B06" w:rsidRPr="00B81CBC">
        <w:t>reason,</w:t>
      </w:r>
      <w:r w:rsidRPr="00B81CBC">
        <w:t xml:space="preserve"> many executives like to set challenging but achieve goal for their </w:t>
      </w:r>
      <w:r w:rsidR="00956B06" w:rsidRPr="00B81CBC">
        <w:t>subordinates. Creating</w:t>
      </w:r>
      <w:r w:rsidRPr="00B81CBC">
        <w:t xml:space="preserve"> attitude of anxiety improves performance, but overly ambitious and unachievable budget increase anxiety without motivation that is because individuals see little chance of avoiding. </w:t>
      </w:r>
    </w:p>
    <w:p w14:paraId="42F6F031" w14:textId="22FC50B7" w:rsidR="00BF58AE" w:rsidRDefault="00B867C6" w:rsidP="00B867C6">
      <w:pPr>
        <w:pStyle w:val="NormalWeb"/>
        <w:spacing w:line="360" w:lineRule="auto"/>
        <w:ind w:left="1170"/>
        <w:jc w:val="both"/>
      </w:pPr>
      <w:r>
        <w:rPr>
          <w:b/>
        </w:rPr>
        <w:t>2.2.3.</w:t>
      </w:r>
      <w:r w:rsidR="00C525E0">
        <w:rPr>
          <w:b/>
        </w:rPr>
        <w:t xml:space="preserve"> </w:t>
      </w:r>
      <w:r w:rsidR="00C525E0" w:rsidRPr="00B81CBC">
        <w:rPr>
          <w:b/>
        </w:rPr>
        <w:t>Types of budget and budgeting Techniques</w:t>
      </w:r>
    </w:p>
    <w:p w14:paraId="2C8A6E54" w14:textId="6744517C" w:rsidR="00C525E0" w:rsidRPr="00B81CBC" w:rsidRDefault="00C525E0" w:rsidP="00BF58AE">
      <w:pPr>
        <w:pStyle w:val="NormalWeb"/>
        <w:spacing w:line="360" w:lineRule="auto"/>
        <w:jc w:val="both"/>
      </w:pPr>
      <w:r w:rsidRPr="00B81CBC">
        <w:t xml:space="preserve">The type of budget used by different organization differs based upon the nature of their business and the purpose of the budget; however, the general frame work is the same. In this section we will try to see the different type of budget their advantage and disadvantage and in what circumstance organizations prefers to adopt a specific type of budget and budgeting techniques. </w:t>
      </w:r>
    </w:p>
    <w:p w14:paraId="55B752CC" w14:textId="789AEA79" w:rsidR="00C525E0" w:rsidRDefault="00C525E0" w:rsidP="00C525E0">
      <w:pPr>
        <w:pStyle w:val="NormalWeb"/>
        <w:numPr>
          <w:ilvl w:val="0"/>
          <w:numId w:val="20"/>
        </w:numPr>
        <w:tabs>
          <w:tab w:val="left" w:pos="0"/>
        </w:tabs>
        <w:spacing w:line="360" w:lineRule="auto"/>
      </w:pPr>
      <w:r w:rsidRPr="00B81CBC">
        <w:rPr>
          <w:b/>
        </w:rPr>
        <w:t xml:space="preserve">Strategic Plan: </w:t>
      </w:r>
      <w:r w:rsidRPr="00B81CBC">
        <w:t xml:space="preserve">The most </w:t>
      </w:r>
      <w:r w:rsidR="00956B06" w:rsidRPr="00B81CBC">
        <w:t>forward-looking</w:t>
      </w:r>
      <w:r w:rsidRPr="00B81CBC">
        <w:t xml:space="preserve"> budget is the strategic plan, which sets the overall goals and objective of the organization. Some organization won’t classify the strategic plan as an actual budget though because it does not deal with a specific time frame and it does not produce forecasted financial statement. In any case, the strategic plan leads to long range planning which produce forecasted financial statement for five or ten years. The financial statements are estimates of what management would like to see in the company’s future financial statement.  Decisions made in long range planning include addition or deletion of department, acquisition of a new equipment or building and other </w:t>
      </w:r>
      <w:r w:rsidR="00796713" w:rsidRPr="00B81CBC">
        <w:t>long-term</w:t>
      </w:r>
      <w:r w:rsidRPr="00B81CBC">
        <w:t xml:space="preserve"> commitment. </w:t>
      </w:r>
    </w:p>
    <w:p w14:paraId="74F0447B" w14:textId="77777777" w:rsidR="00C525E0" w:rsidRDefault="00C525E0" w:rsidP="00C525E0">
      <w:pPr>
        <w:pStyle w:val="NormalWeb"/>
        <w:numPr>
          <w:ilvl w:val="0"/>
          <w:numId w:val="20"/>
        </w:numPr>
        <w:spacing w:line="360" w:lineRule="auto"/>
      </w:pPr>
      <w:r w:rsidRPr="00321314">
        <w:rPr>
          <w:b/>
        </w:rPr>
        <w:t xml:space="preserve">Capital Budget: </w:t>
      </w:r>
      <w:r w:rsidRPr="00B81CBC">
        <w:t xml:space="preserve">Capital budget is a budget that details the planned expenditure for facilities, equipment, new product, and other long-term investments. </w:t>
      </w:r>
    </w:p>
    <w:p w14:paraId="408023DC" w14:textId="77777777" w:rsidR="00C525E0" w:rsidRPr="00321314" w:rsidRDefault="00C525E0" w:rsidP="00C525E0">
      <w:pPr>
        <w:pStyle w:val="NormalWeb"/>
        <w:numPr>
          <w:ilvl w:val="0"/>
          <w:numId w:val="20"/>
        </w:numPr>
        <w:spacing w:line="360" w:lineRule="auto"/>
      </w:pPr>
      <w:r w:rsidRPr="00321314">
        <w:rPr>
          <w:b/>
        </w:rPr>
        <w:t xml:space="preserve">Master budget:  </w:t>
      </w:r>
      <w:r w:rsidRPr="00B81CBC">
        <w:t xml:space="preserve">A master budget is a short-term, comprehensive plan to achieve the financial and operational goals of an organization. Master budget comprises of the </w:t>
      </w:r>
      <w:r w:rsidRPr="00B81CBC">
        <w:lastRenderedPageBreak/>
        <w:t xml:space="preserve">organizations overall plan for the given period and the budget for the various functional areas the make up the organization. </w:t>
      </w:r>
    </w:p>
    <w:p w14:paraId="43E854AB" w14:textId="7D3C8480" w:rsidR="00C525E0" w:rsidRPr="00B81CBC" w:rsidRDefault="00C525E0" w:rsidP="00C525E0">
      <w:pPr>
        <w:pStyle w:val="NormalWeb"/>
        <w:numPr>
          <w:ilvl w:val="0"/>
          <w:numId w:val="15"/>
        </w:numPr>
        <w:spacing w:line="360" w:lineRule="auto"/>
        <w:jc w:val="both"/>
        <w:rPr>
          <w:b/>
          <w:i/>
        </w:rPr>
      </w:pPr>
      <w:r w:rsidRPr="00B81CBC">
        <w:rPr>
          <w:b/>
          <w:i/>
        </w:rPr>
        <w:t>Long rang plan and budget gives an organization a direction and goals for the future while short term plan and budget guide the day to day operation.</w:t>
      </w:r>
      <w:r w:rsidRPr="00B81CBC">
        <w:t xml:space="preserve"> </w:t>
      </w:r>
      <w:r w:rsidRPr="00B81CBC">
        <w:rPr>
          <w:b/>
          <w:i/>
        </w:rPr>
        <w:t xml:space="preserve">Both long term and </w:t>
      </w:r>
      <w:r w:rsidR="00956B06" w:rsidRPr="00B81CBC">
        <w:rPr>
          <w:b/>
          <w:i/>
        </w:rPr>
        <w:t>short-term</w:t>
      </w:r>
      <w:r w:rsidRPr="00B81CBC">
        <w:rPr>
          <w:b/>
          <w:i/>
        </w:rPr>
        <w:t xml:space="preserve"> budgets are relevant for archiving the overall goal of an organization, so managers are advised to give a reasonable attention to both </w:t>
      </w:r>
      <w:r w:rsidR="00956B06" w:rsidRPr="00B81CBC">
        <w:rPr>
          <w:b/>
          <w:i/>
        </w:rPr>
        <w:t>short- and long-term</w:t>
      </w:r>
      <w:r w:rsidRPr="00B81CBC">
        <w:rPr>
          <w:b/>
          <w:i/>
        </w:rPr>
        <w:t xml:space="preserve"> budgets. </w:t>
      </w:r>
    </w:p>
    <w:p w14:paraId="43050ED2" w14:textId="5E32D332" w:rsidR="00C525E0" w:rsidRPr="00B81CBC" w:rsidRDefault="00C525E0" w:rsidP="00C525E0">
      <w:pPr>
        <w:pStyle w:val="NormalWeb"/>
        <w:spacing w:line="360" w:lineRule="auto"/>
        <w:jc w:val="both"/>
      </w:pPr>
      <w:r w:rsidRPr="00B81CBC">
        <w:t xml:space="preserve">Managers who pay attention to only </w:t>
      </w:r>
      <w:r w:rsidR="00956B06" w:rsidRPr="00B81CBC">
        <w:t>short-term</w:t>
      </w:r>
      <w:r w:rsidRPr="00B81CBC">
        <w:t xml:space="preserve"> budget will quickly lose sight of </w:t>
      </w:r>
      <w:r w:rsidR="00956B06" w:rsidRPr="00B81CBC">
        <w:t>long-term</w:t>
      </w:r>
      <w:r w:rsidRPr="00B81CBC">
        <w:t xml:space="preserve"> goals similarly managers who pay attention to only the </w:t>
      </w:r>
      <w:r w:rsidR="00956B06" w:rsidRPr="00B81CBC">
        <w:t>long-term</w:t>
      </w:r>
      <w:r w:rsidRPr="00B81CBC">
        <w:t xml:space="preserve"> budget could wind up mismanaging day to day operation. There has to be a happy medium that allows managers to pay attention to their </w:t>
      </w:r>
      <w:r w:rsidR="00956B06" w:rsidRPr="00B81CBC">
        <w:t>short-term</w:t>
      </w:r>
      <w:r w:rsidRPr="00B81CBC">
        <w:t xml:space="preserve"> budget while still keeping an eye on long term plan. </w:t>
      </w:r>
    </w:p>
    <w:p w14:paraId="58ABA26C" w14:textId="3F8D9FB5" w:rsidR="00C525E0" w:rsidRPr="00B81CBC" w:rsidRDefault="00C525E0" w:rsidP="00C525E0">
      <w:pPr>
        <w:pStyle w:val="NormalWeb"/>
        <w:spacing w:line="360" w:lineRule="auto"/>
        <w:jc w:val="both"/>
      </w:pPr>
      <w:r w:rsidRPr="00B81CBC">
        <w:t xml:space="preserve">Master budget can be prepared as a standalone for one year or one operating cycle or in a continuous basis.  Continuous budget or rolling budget or revolving budget are a very common form of a master budget that simply add a month in the future as the month just ended is dropped. Budgeting thus becomes an ongoing instead of periodic process. Continuous budgets for managers to allow think about the next twelve months not just the remaining month in fixed budgeting cycle. As they added a new twelfth month to continuous budget, managers may update the other month as well. They can compare actual monthly result with both the organization plan and the most recent revised plan. </w:t>
      </w:r>
      <w:r w:rsidRPr="002B4B03">
        <w:t>Continuous budgeting approach in preparing master budget is adapted mostly when the business environment is volatile to coup up with the change</w:t>
      </w:r>
      <w:r w:rsidRPr="000169A7">
        <w:t>.</w:t>
      </w:r>
      <w:r w:rsidRPr="00B81CBC">
        <w:t xml:space="preserve"> Different organizations prepare budget using different techniques that may be grouped as follows:</w:t>
      </w:r>
    </w:p>
    <w:p w14:paraId="4B82DF07" w14:textId="77777777" w:rsidR="00C525E0" w:rsidRPr="00B81CBC" w:rsidRDefault="00C525E0" w:rsidP="00C525E0">
      <w:pPr>
        <w:pStyle w:val="NormalWeb"/>
        <w:numPr>
          <w:ilvl w:val="0"/>
          <w:numId w:val="1"/>
        </w:numPr>
        <w:tabs>
          <w:tab w:val="clear" w:pos="720"/>
          <w:tab w:val="num" w:pos="180"/>
          <w:tab w:val="left" w:pos="270"/>
        </w:tabs>
        <w:spacing w:line="360" w:lineRule="auto"/>
        <w:jc w:val="both"/>
      </w:pPr>
      <w:r w:rsidRPr="00B81CBC">
        <w:rPr>
          <w:b/>
        </w:rPr>
        <w:t>Incremental budgeting</w:t>
      </w:r>
      <w:r w:rsidRPr="00B81CBC">
        <w:t xml:space="preserve">: is a budget set based on past year’s actual performance. In this technique a budget for the coming year is simply this year budgeted or actual results plus or minus some amount for expected change on planned operation or change in the market price.   This budgeting technique is easy and widely used, however it has its own draw back.  As the base is the current year performance or budget any anomaly in the current year performance or budget may be incorporated in the budget.   </w:t>
      </w:r>
    </w:p>
    <w:p w14:paraId="76B2E88E" w14:textId="77777777" w:rsidR="00C525E0" w:rsidRPr="00B81CBC" w:rsidRDefault="00C525E0" w:rsidP="00C525E0">
      <w:pPr>
        <w:pStyle w:val="NormalWeb"/>
        <w:numPr>
          <w:ilvl w:val="0"/>
          <w:numId w:val="1"/>
        </w:numPr>
        <w:spacing w:line="360" w:lineRule="auto"/>
        <w:jc w:val="both"/>
      </w:pPr>
      <w:r w:rsidRPr="00B81CBC">
        <w:rPr>
          <w:b/>
        </w:rPr>
        <w:t>Zero based budgeting</w:t>
      </w:r>
      <w:r w:rsidRPr="00B81CBC">
        <w:t xml:space="preserve">: In a dynamic business it often makes sense to 'start afresh' when developing a budget, rather than basing ideas too much on past performance. In this </w:t>
      </w:r>
      <w:r w:rsidRPr="00B81CBC">
        <w:lastRenderedPageBreak/>
        <w:t xml:space="preserve">technique each budget is therefore constructed without much reference to previous budgets.  Preparing a budget afresh is usually required in most business organizations, where the business environment is volatile that require continues effort of incorporating changes in budget thinking.  </w:t>
      </w:r>
    </w:p>
    <w:p w14:paraId="489087B2" w14:textId="77777777" w:rsidR="00C525E0" w:rsidRPr="00B81CBC" w:rsidRDefault="00C525E0" w:rsidP="00C525E0">
      <w:pPr>
        <w:pStyle w:val="NormalWeb"/>
        <w:numPr>
          <w:ilvl w:val="0"/>
          <w:numId w:val="1"/>
        </w:numPr>
        <w:spacing w:line="360" w:lineRule="auto"/>
        <w:jc w:val="both"/>
      </w:pPr>
      <w:r w:rsidRPr="00B81CBC">
        <w:rPr>
          <w:b/>
        </w:rPr>
        <w:t>Rolling budgets</w:t>
      </w:r>
      <w:r w:rsidRPr="00B81CBC">
        <w:t>: Given the speed of change and general uncertainty in the external environment, shareholders seek quick results. US companies typically report to shareholders every three months, compared with six months in the UK. Rolling budgets involve evaluating the previous twelve months' performance on an ongoing basis, and forecasting the next three months' performance.</w:t>
      </w:r>
    </w:p>
    <w:p w14:paraId="6BB29818" w14:textId="77777777" w:rsidR="00C525E0" w:rsidRPr="00B81CBC" w:rsidRDefault="00C525E0" w:rsidP="00C525E0">
      <w:pPr>
        <w:pStyle w:val="NormalWeb"/>
        <w:numPr>
          <w:ilvl w:val="0"/>
          <w:numId w:val="1"/>
        </w:numPr>
        <w:spacing w:line="360" w:lineRule="auto"/>
        <w:jc w:val="both"/>
      </w:pPr>
      <w:r w:rsidRPr="00B81CBC">
        <w:t xml:space="preserve"> </w:t>
      </w:r>
      <w:hyperlink r:id="rId7" w:history="1">
        <w:r w:rsidRPr="00B81CBC">
          <w:rPr>
            <w:b/>
          </w:rPr>
          <w:t>Strategic</w:t>
        </w:r>
      </w:hyperlink>
      <w:r w:rsidRPr="00B81CBC">
        <w:rPr>
          <w:b/>
        </w:rPr>
        <w:t xml:space="preserve"> budgeting: </w:t>
      </w:r>
      <w:r w:rsidRPr="00B81CBC">
        <w:t xml:space="preserve">This involves identifying new, emerging opportunities, and then building plans to take full advantage of them. This is closely related to zero based budgeting and helps to concentrate on gaining </w:t>
      </w:r>
      <w:hyperlink r:id="rId8" w:history="1">
        <w:r w:rsidRPr="00BC2A4A">
          <w:rPr>
            <w:rStyle w:val="Hyperlink"/>
            <w:color w:val="000000"/>
          </w:rPr>
          <w:t>competitive advantage</w:t>
        </w:r>
      </w:hyperlink>
      <w:r w:rsidRPr="00BC2A4A">
        <w:rPr>
          <w:color w:val="000000"/>
        </w:rPr>
        <w:t>.</w:t>
      </w:r>
    </w:p>
    <w:p w14:paraId="2956177A" w14:textId="77777777" w:rsidR="00956B06" w:rsidRDefault="00C525E0" w:rsidP="00C525E0">
      <w:pPr>
        <w:pStyle w:val="NormalWeb"/>
        <w:numPr>
          <w:ilvl w:val="0"/>
          <w:numId w:val="1"/>
        </w:numPr>
        <w:spacing w:line="360" w:lineRule="auto"/>
        <w:jc w:val="both"/>
      </w:pPr>
      <w:r w:rsidRPr="00B81CBC">
        <w:rPr>
          <w:b/>
        </w:rPr>
        <w:t>Activity based budgeting</w:t>
      </w:r>
      <w:r w:rsidRPr="00B81CBC">
        <w:t>: Th</w:t>
      </w:r>
      <w:r w:rsidRPr="00BC2A4A">
        <w:t xml:space="preserve">is examines individual activities and assesses the strength of their contribution to </w:t>
      </w:r>
      <w:hyperlink r:id="rId9" w:history="1">
        <w:r w:rsidRPr="00BC2A4A">
          <w:rPr>
            <w:rStyle w:val="Hyperlink"/>
            <w:color w:val="333300"/>
          </w:rPr>
          <w:t>company</w:t>
        </w:r>
      </w:hyperlink>
      <w:r w:rsidRPr="00B81CBC">
        <w:t xml:space="preserve"> success. They can then be ranked and prioritized, and be assigned appropriate budgets.</w:t>
      </w:r>
    </w:p>
    <w:p w14:paraId="79ED9876" w14:textId="0AFA102A" w:rsidR="00956B06" w:rsidRDefault="00B867C6" w:rsidP="00B867C6">
      <w:pPr>
        <w:pStyle w:val="NormalWeb"/>
        <w:spacing w:line="360" w:lineRule="auto"/>
        <w:ind w:left="630"/>
        <w:jc w:val="both"/>
      </w:pPr>
      <w:r>
        <w:rPr>
          <w:b/>
          <w:sz w:val="28"/>
          <w:szCs w:val="28"/>
        </w:rPr>
        <w:t xml:space="preserve">2.3. </w:t>
      </w:r>
      <w:r w:rsidR="00C525E0" w:rsidRPr="00956B06">
        <w:rPr>
          <w:b/>
          <w:sz w:val="28"/>
          <w:szCs w:val="28"/>
        </w:rPr>
        <w:t xml:space="preserve">Budgeting in business organization </w:t>
      </w:r>
    </w:p>
    <w:p w14:paraId="5E856C03" w14:textId="4AE1CA5A" w:rsidR="00BF58AE" w:rsidRDefault="00B867C6" w:rsidP="00B867C6">
      <w:pPr>
        <w:pStyle w:val="NormalWeb"/>
        <w:spacing w:line="360" w:lineRule="auto"/>
        <w:ind w:left="1170"/>
        <w:jc w:val="both"/>
      </w:pPr>
      <w:r>
        <w:rPr>
          <w:b/>
          <w:sz w:val="28"/>
          <w:szCs w:val="28"/>
        </w:rPr>
        <w:t xml:space="preserve">2.3.1. </w:t>
      </w:r>
      <w:r w:rsidR="00C525E0" w:rsidRPr="00956B06">
        <w:rPr>
          <w:b/>
          <w:sz w:val="28"/>
          <w:szCs w:val="28"/>
        </w:rPr>
        <w:t>Introduction</w:t>
      </w:r>
      <w:r w:rsidR="00C525E0" w:rsidRPr="00956B06">
        <w:rPr>
          <w:b/>
        </w:rPr>
        <w:tab/>
      </w:r>
    </w:p>
    <w:p w14:paraId="66ECA9F9" w14:textId="47DF4C5F" w:rsidR="00C525E0" w:rsidRDefault="00C525E0" w:rsidP="00BF58AE">
      <w:pPr>
        <w:pStyle w:val="NormalWeb"/>
        <w:spacing w:line="360" w:lineRule="auto"/>
        <w:jc w:val="both"/>
      </w:pPr>
      <w:r w:rsidRPr="00B81CBC">
        <w:t>The type of budget and the extent of the budgeting activity vary considerably from organization to organization. In smaller business organization, there may only be a sales forecast, a production budget or a cash budget, larger organization generally prepare a master budget or a comprehensive budget.</w:t>
      </w:r>
      <w:r w:rsidR="00956B06">
        <w:t xml:space="preserve"> </w:t>
      </w:r>
      <w:r w:rsidRPr="00B81CBC">
        <w:t>A master budget involves the development of a complete set of financial statement for the budget period with supporting schedule. The primary responsibility for developing a master budget is given to the controller and her or his staff. In large organization, a special budget committee will be formed.</w:t>
      </w:r>
      <w:r w:rsidR="00956B06">
        <w:t xml:space="preserve"> </w:t>
      </w:r>
      <w:r w:rsidRPr="00B81CBC">
        <w:t>The budget committee is usually composed of several key executive from various segment of the organization. People from finance, sales, purchasing, production, engineering and accounting are usually represented. The procedure followed by this committee in developing the budget is largely determined:</w:t>
      </w:r>
    </w:p>
    <w:p w14:paraId="5C81C070" w14:textId="77777777" w:rsidR="00E51F77" w:rsidRPr="00B81CBC" w:rsidRDefault="00E51F77" w:rsidP="00BF58AE">
      <w:pPr>
        <w:pStyle w:val="NormalWeb"/>
        <w:spacing w:line="360" w:lineRule="auto"/>
        <w:jc w:val="both"/>
      </w:pPr>
    </w:p>
    <w:p w14:paraId="2041A6FA" w14:textId="77777777" w:rsidR="00C525E0" w:rsidRPr="00B81CBC" w:rsidRDefault="00C525E0" w:rsidP="00C525E0">
      <w:pPr>
        <w:pStyle w:val="NormalWeb"/>
        <w:numPr>
          <w:ilvl w:val="0"/>
          <w:numId w:val="4"/>
        </w:numPr>
        <w:spacing w:line="360" w:lineRule="auto"/>
        <w:jc w:val="both"/>
      </w:pPr>
      <w:r w:rsidRPr="00B81CBC">
        <w:lastRenderedPageBreak/>
        <w:t>By the authority it has over the finance budget</w:t>
      </w:r>
    </w:p>
    <w:p w14:paraId="11AF7F6B" w14:textId="5380DAEB" w:rsidR="00C525E0" w:rsidRPr="00B81CBC" w:rsidRDefault="00C525E0" w:rsidP="00C525E0">
      <w:pPr>
        <w:pStyle w:val="NormalWeb"/>
        <w:numPr>
          <w:ilvl w:val="0"/>
          <w:numId w:val="4"/>
        </w:numPr>
        <w:spacing w:line="360" w:lineRule="auto"/>
        <w:jc w:val="both"/>
      </w:pPr>
      <w:r w:rsidRPr="00B81CBC">
        <w:t xml:space="preserve">By the amount of </w:t>
      </w:r>
      <w:r w:rsidR="00B43E30" w:rsidRPr="00B81CBC">
        <w:t>participation,</w:t>
      </w:r>
      <w:r w:rsidRPr="00B81CBC">
        <w:t xml:space="preserve"> it allows from others within the organization.</w:t>
      </w:r>
    </w:p>
    <w:p w14:paraId="14B7E100" w14:textId="77777777" w:rsidR="00C525E0" w:rsidRPr="00B81CBC" w:rsidRDefault="00C525E0" w:rsidP="00C525E0">
      <w:pPr>
        <w:pStyle w:val="NormalWeb"/>
        <w:spacing w:line="360" w:lineRule="auto"/>
        <w:jc w:val="both"/>
      </w:pPr>
      <w:r w:rsidRPr="00B81CBC">
        <w:t>The authority of the budget committee is determined by top management philosophy; top management may have a predetermined profit objective in mind and will look to the budget as a means to accomplish it. This objective may be stated in variety of ways, such as rate of return on net asset, earning per share, or a specific amount of net income. It may be based on operating results of previous years adjusted for expectations about the coming year or some desired level of profitability. When top management has a predetermined profit objective, the budget committee must recognize it and develop a budget that will achieve it.</w:t>
      </w:r>
    </w:p>
    <w:p w14:paraId="6F2C04DF" w14:textId="15FB4004" w:rsidR="00C525E0" w:rsidRPr="00B81CBC" w:rsidRDefault="00C525E0" w:rsidP="00C525E0">
      <w:pPr>
        <w:pStyle w:val="NormalWeb"/>
        <w:spacing w:line="360" w:lineRule="auto"/>
        <w:jc w:val="both"/>
      </w:pPr>
      <w:r w:rsidRPr="00B81CBC">
        <w:t xml:space="preserve">If top management has no specific profit level in mind, the budget committee must first develop some nation about what is fair and reasonable expectation for the budget period without this, the budget process often </w:t>
      </w:r>
      <w:r w:rsidR="000A17BE" w:rsidRPr="00B81CBC">
        <w:t>turns</w:t>
      </w:r>
      <w:r w:rsidRPr="00B81CBC">
        <w:t xml:space="preserve"> in to “game” and much of the benefit is lost.</w:t>
      </w:r>
      <w:r w:rsidR="00956B06">
        <w:t xml:space="preserve"> </w:t>
      </w:r>
      <w:r w:rsidRPr="00B81CBC">
        <w:t>The budget committee may or may not invite other members in the organization to participate in developing the budget. In estimating sales for the coming period, for example, sales people may be asked to project the number of units of each product they expect to sell in their territories.</w:t>
      </w:r>
      <w:r w:rsidR="00BF58AE">
        <w:t xml:space="preserve"> </w:t>
      </w:r>
      <w:r w:rsidRPr="00B81CBC">
        <w:t>The sales representative on the budget committee would use these as a basis for developing the sales forecast for the entire company participation could be carried to the extreme and every person in the organization could asked to estimate productivity in her or his individual area. On the other extreme, the budget committee may allow no participation. It merely may develop a budget that will achieve the desired profit and pass it on as the standard of performance for the budget period. More will be said about the behavioral considerations associated with employee participation in developing the budget.</w:t>
      </w:r>
    </w:p>
    <w:p w14:paraId="02503C7D" w14:textId="375FBC92" w:rsidR="00C525E0" w:rsidRPr="00B867C6" w:rsidRDefault="00B867C6" w:rsidP="00B867C6">
      <w:pPr>
        <w:pStyle w:val="NormalWeb"/>
        <w:spacing w:before="0" w:beforeAutospacing="0" w:after="0" w:afterAutospacing="0"/>
        <w:ind w:left="1170"/>
        <w:jc w:val="both"/>
        <w:rPr>
          <w:b/>
          <w:szCs w:val="28"/>
        </w:rPr>
      </w:pPr>
      <w:r w:rsidRPr="00B867C6">
        <w:rPr>
          <w:b/>
          <w:szCs w:val="28"/>
        </w:rPr>
        <w:t>2.3.2.</w:t>
      </w:r>
      <w:r>
        <w:rPr>
          <w:b/>
          <w:szCs w:val="28"/>
        </w:rPr>
        <w:t xml:space="preserve"> </w:t>
      </w:r>
      <w:r w:rsidRPr="00B867C6">
        <w:rPr>
          <w:b/>
          <w:szCs w:val="28"/>
        </w:rPr>
        <w:t xml:space="preserve"> </w:t>
      </w:r>
      <w:r w:rsidR="00C525E0" w:rsidRPr="00B867C6">
        <w:rPr>
          <w:b/>
          <w:szCs w:val="28"/>
        </w:rPr>
        <w:t>Process of Developing a Budget</w:t>
      </w:r>
    </w:p>
    <w:p w14:paraId="5B2D3A49" w14:textId="77777777" w:rsidR="00C525E0" w:rsidRPr="00B81CBC" w:rsidRDefault="00C525E0" w:rsidP="00C525E0">
      <w:pPr>
        <w:pStyle w:val="Style"/>
        <w:ind w:right="110"/>
        <w:jc w:val="both"/>
        <w:rPr>
          <w:b/>
          <w:color w:val="4B443F"/>
        </w:rPr>
      </w:pPr>
    </w:p>
    <w:p w14:paraId="7121E92C" w14:textId="246EC240" w:rsidR="00C525E0" w:rsidRPr="00B81CBC" w:rsidRDefault="00C525E0" w:rsidP="00C525E0">
      <w:pPr>
        <w:pStyle w:val="Style"/>
        <w:spacing w:line="360" w:lineRule="auto"/>
        <w:ind w:right="110"/>
        <w:jc w:val="both"/>
      </w:pPr>
      <w:r w:rsidRPr="00B81CBC">
        <w:t xml:space="preserve">Although each organization is unique in the way it puts together its budget, all budgeting process share some common elements.  After organizational goals, strategies, and </w:t>
      </w:r>
      <w:r w:rsidR="000B1878" w:rsidRPr="00B81CBC">
        <w:t>long-range</w:t>
      </w:r>
      <w:r w:rsidRPr="00B81CBC">
        <w:t xml:space="preserve"> plans have been developed, work begins on the master budget, a detailed budget for the coming fiscal year with some detail.</w:t>
      </w:r>
    </w:p>
    <w:p w14:paraId="3CFB27FC" w14:textId="77777777" w:rsidR="00C525E0" w:rsidRDefault="00C525E0" w:rsidP="00C525E0">
      <w:pPr>
        <w:autoSpaceDE w:val="0"/>
        <w:autoSpaceDN w:val="0"/>
        <w:adjustRightInd w:val="0"/>
        <w:spacing w:line="360" w:lineRule="auto"/>
        <w:jc w:val="both"/>
        <w:rPr>
          <w:rFonts w:ascii="Times New Roman" w:hAnsi="Times New Roman"/>
          <w:sz w:val="24"/>
          <w:szCs w:val="24"/>
        </w:rPr>
      </w:pPr>
      <w:r w:rsidRPr="00B81CBC">
        <w:rPr>
          <w:rFonts w:ascii="Times New Roman" w:hAnsi="Times New Roman"/>
          <w:sz w:val="24"/>
          <w:szCs w:val="24"/>
        </w:rPr>
        <w:t>The master budget is a comprehensive financial plan for a business. It is made up of the Operating and Financial budgets, which are in turn made up of supporting schedules (budgets).</w:t>
      </w:r>
    </w:p>
    <w:p w14:paraId="0A39B0B6" w14:textId="77777777" w:rsidR="00C525E0" w:rsidRPr="00B81CBC" w:rsidRDefault="00C525E0" w:rsidP="00C525E0">
      <w:pPr>
        <w:tabs>
          <w:tab w:val="left" w:pos="1875"/>
        </w:tabs>
        <w:spacing w:line="360" w:lineRule="auto"/>
        <w:jc w:val="both"/>
        <w:rPr>
          <w:rFonts w:ascii="Times New Roman" w:hAnsi="Times New Roman"/>
          <w:sz w:val="24"/>
          <w:szCs w:val="24"/>
        </w:rPr>
      </w:pPr>
      <w:r w:rsidRPr="00B81CBC">
        <w:rPr>
          <w:rFonts w:ascii="Times New Roman" w:hAnsi="Times New Roman"/>
          <w:sz w:val="24"/>
          <w:szCs w:val="24"/>
        </w:rPr>
        <w:lastRenderedPageBreak/>
        <w:t xml:space="preserve">To envision the master budget process, picture the financial statements most commonly prepared by companies: The income statement, the balance sheet, the cash flow statement. Then imagine the preparation of these statements before the fiscal period operational period. </w:t>
      </w:r>
    </w:p>
    <w:p w14:paraId="69417D75" w14:textId="56494DC8" w:rsidR="00C525E0" w:rsidRPr="00B867C6" w:rsidRDefault="00B867C6" w:rsidP="00B867C6">
      <w:pPr>
        <w:tabs>
          <w:tab w:val="left" w:pos="1875"/>
        </w:tabs>
        <w:spacing w:before="100" w:beforeAutospacing="1" w:after="100" w:afterAutospacing="1" w:line="360" w:lineRule="auto"/>
        <w:jc w:val="both"/>
        <w:rPr>
          <w:rFonts w:ascii="Times New Roman" w:hAnsi="Times New Roman"/>
          <w:b/>
          <w:sz w:val="24"/>
          <w:szCs w:val="24"/>
        </w:rPr>
      </w:pPr>
      <w:r>
        <w:rPr>
          <w:rFonts w:ascii="Times New Roman" w:hAnsi="Times New Roman"/>
          <w:b/>
          <w:sz w:val="24"/>
          <w:szCs w:val="24"/>
        </w:rPr>
        <w:t xml:space="preserve">2.3.2.1. </w:t>
      </w:r>
      <w:r w:rsidR="00C525E0" w:rsidRPr="00B867C6">
        <w:rPr>
          <w:rFonts w:ascii="Times New Roman" w:hAnsi="Times New Roman"/>
          <w:b/>
          <w:sz w:val="24"/>
          <w:szCs w:val="24"/>
        </w:rPr>
        <w:t xml:space="preserve">Parts of A Master </w:t>
      </w:r>
      <w:r w:rsidR="000B1878" w:rsidRPr="00B867C6">
        <w:rPr>
          <w:rFonts w:ascii="Times New Roman" w:hAnsi="Times New Roman"/>
          <w:b/>
          <w:sz w:val="24"/>
          <w:szCs w:val="24"/>
        </w:rPr>
        <w:t>Budget:</w:t>
      </w:r>
      <w:r w:rsidR="00BF58AE" w:rsidRPr="00B867C6">
        <w:rPr>
          <w:rFonts w:ascii="Times New Roman" w:hAnsi="Times New Roman"/>
          <w:b/>
          <w:sz w:val="24"/>
          <w:szCs w:val="24"/>
        </w:rPr>
        <w:t xml:space="preserve"> </w:t>
      </w:r>
      <w:r w:rsidR="00C525E0" w:rsidRPr="00B867C6">
        <w:rPr>
          <w:rFonts w:ascii="Times New Roman" w:hAnsi="Times New Roman"/>
          <w:sz w:val="24"/>
          <w:szCs w:val="24"/>
        </w:rPr>
        <w:t>As shown on figure on the next page master budget consists of two major parts, namely: the operating budget and financial budget.</w:t>
      </w:r>
    </w:p>
    <w:p w14:paraId="3C129639" w14:textId="68689207" w:rsidR="00C525E0" w:rsidRPr="00B43E30" w:rsidRDefault="00C525E0" w:rsidP="00B43E30">
      <w:pPr>
        <w:numPr>
          <w:ilvl w:val="0"/>
          <w:numId w:val="6"/>
        </w:numPr>
        <w:tabs>
          <w:tab w:val="left" w:pos="1875"/>
        </w:tabs>
        <w:spacing w:line="360" w:lineRule="auto"/>
        <w:jc w:val="both"/>
        <w:rPr>
          <w:rFonts w:ascii="Times New Roman" w:hAnsi="Times New Roman"/>
          <w:sz w:val="24"/>
          <w:szCs w:val="24"/>
        </w:rPr>
      </w:pPr>
      <w:r w:rsidRPr="00B81CBC">
        <w:rPr>
          <w:rFonts w:ascii="Times New Roman" w:hAnsi="Times New Roman"/>
          <w:b/>
          <w:sz w:val="24"/>
          <w:szCs w:val="24"/>
        </w:rPr>
        <w:t>Operating budget</w:t>
      </w:r>
      <w:r w:rsidRPr="00B81CBC">
        <w:rPr>
          <w:rFonts w:ascii="Times New Roman" w:hAnsi="Times New Roman"/>
          <w:sz w:val="24"/>
          <w:szCs w:val="24"/>
        </w:rPr>
        <w:t xml:space="preserve"> refers to the budgeted income statement and the supporting budget schedules for various business functions in the value chain. The operating budget basically shows the expected operating result of the organization in the upcoming operational period. </w:t>
      </w:r>
    </w:p>
    <w:p w14:paraId="4606FAAC" w14:textId="6C0D56FE" w:rsidR="00B867C6" w:rsidRPr="00B867C6" w:rsidRDefault="00C525E0" w:rsidP="00B867C6">
      <w:pPr>
        <w:numPr>
          <w:ilvl w:val="0"/>
          <w:numId w:val="6"/>
        </w:numPr>
        <w:tabs>
          <w:tab w:val="left" w:pos="1875"/>
        </w:tabs>
        <w:spacing w:line="360" w:lineRule="auto"/>
        <w:jc w:val="both"/>
        <w:rPr>
          <w:rFonts w:ascii="Times New Roman" w:hAnsi="Times New Roman"/>
          <w:b/>
          <w:bCs/>
          <w:sz w:val="28"/>
          <w:szCs w:val="28"/>
        </w:rPr>
      </w:pPr>
      <w:r w:rsidRPr="00BF58AE">
        <w:rPr>
          <w:rFonts w:ascii="Times New Roman" w:hAnsi="Times New Roman"/>
          <w:b/>
          <w:sz w:val="24"/>
          <w:szCs w:val="24"/>
        </w:rPr>
        <w:t>The financial budget</w:t>
      </w:r>
      <w:r w:rsidRPr="00BF58AE">
        <w:rPr>
          <w:rFonts w:ascii="Times New Roman" w:hAnsi="Times New Roman"/>
          <w:sz w:val="24"/>
          <w:szCs w:val="24"/>
        </w:rPr>
        <w:t xml:space="preserve"> is part of the master budget made up of the capital expenditures budget, the cash budget, the budgeted balance sheet, and the budgeted statement of cash flow.</w:t>
      </w:r>
    </w:p>
    <w:p w14:paraId="56CF37EC" w14:textId="66A13711" w:rsidR="00B867C6" w:rsidRDefault="00B867C6" w:rsidP="00B867C6">
      <w:pPr>
        <w:tabs>
          <w:tab w:val="left" w:pos="1875"/>
        </w:tabs>
        <w:spacing w:line="360" w:lineRule="auto"/>
        <w:jc w:val="both"/>
        <w:rPr>
          <w:rFonts w:ascii="Times New Roman" w:hAnsi="Times New Roman"/>
          <w:b/>
          <w:bCs/>
          <w:sz w:val="28"/>
          <w:szCs w:val="28"/>
        </w:rPr>
      </w:pPr>
    </w:p>
    <w:p w14:paraId="51CA7B50" w14:textId="5FE99ABB" w:rsidR="00B867C6" w:rsidRDefault="00B867C6" w:rsidP="00B867C6">
      <w:pPr>
        <w:tabs>
          <w:tab w:val="left" w:pos="1875"/>
        </w:tabs>
        <w:spacing w:line="360" w:lineRule="auto"/>
        <w:jc w:val="both"/>
        <w:rPr>
          <w:rFonts w:ascii="Times New Roman" w:hAnsi="Times New Roman"/>
          <w:b/>
          <w:bCs/>
          <w:sz w:val="28"/>
          <w:szCs w:val="28"/>
        </w:rPr>
      </w:pPr>
    </w:p>
    <w:p w14:paraId="1FE1DCA4" w14:textId="36DA37DA" w:rsidR="00B867C6" w:rsidRDefault="00B867C6" w:rsidP="00B867C6">
      <w:pPr>
        <w:tabs>
          <w:tab w:val="left" w:pos="1875"/>
        </w:tabs>
        <w:spacing w:line="360" w:lineRule="auto"/>
        <w:jc w:val="both"/>
        <w:rPr>
          <w:rFonts w:ascii="Times New Roman" w:hAnsi="Times New Roman"/>
          <w:b/>
          <w:bCs/>
          <w:sz w:val="28"/>
          <w:szCs w:val="28"/>
        </w:rPr>
      </w:pPr>
    </w:p>
    <w:p w14:paraId="6C9D697B" w14:textId="6DE471DE" w:rsidR="00B867C6" w:rsidRDefault="00B867C6" w:rsidP="00B867C6">
      <w:pPr>
        <w:tabs>
          <w:tab w:val="left" w:pos="1875"/>
        </w:tabs>
        <w:spacing w:line="360" w:lineRule="auto"/>
        <w:jc w:val="both"/>
        <w:rPr>
          <w:rFonts w:ascii="Times New Roman" w:hAnsi="Times New Roman"/>
          <w:b/>
          <w:bCs/>
          <w:sz w:val="28"/>
          <w:szCs w:val="28"/>
        </w:rPr>
      </w:pPr>
    </w:p>
    <w:p w14:paraId="6FF137EC" w14:textId="13FB56B1" w:rsidR="00B867C6" w:rsidRDefault="00B867C6" w:rsidP="00B867C6">
      <w:pPr>
        <w:tabs>
          <w:tab w:val="left" w:pos="1875"/>
        </w:tabs>
        <w:spacing w:line="360" w:lineRule="auto"/>
        <w:jc w:val="both"/>
        <w:rPr>
          <w:rFonts w:ascii="Times New Roman" w:hAnsi="Times New Roman"/>
          <w:b/>
          <w:bCs/>
          <w:sz w:val="28"/>
          <w:szCs w:val="28"/>
        </w:rPr>
      </w:pPr>
    </w:p>
    <w:p w14:paraId="2C3984D1" w14:textId="35A90877" w:rsidR="00B867C6" w:rsidRDefault="00B867C6" w:rsidP="00B867C6">
      <w:pPr>
        <w:tabs>
          <w:tab w:val="left" w:pos="1875"/>
        </w:tabs>
        <w:spacing w:line="360" w:lineRule="auto"/>
        <w:jc w:val="both"/>
        <w:rPr>
          <w:rFonts w:ascii="Times New Roman" w:hAnsi="Times New Roman"/>
          <w:b/>
          <w:bCs/>
          <w:sz w:val="28"/>
          <w:szCs w:val="28"/>
        </w:rPr>
      </w:pPr>
    </w:p>
    <w:p w14:paraId="30B67C19" w14:textId="63C38DC4" w:rsidR="00B867C6" w:rsidRDefault="00B867C6" w:rsidP="00B867C6">
      <w:pPr>
        <w:tabs>
          <w:tab w:val="left" w:pos="1875"/>
        </w:tabs>
        <w:spacing w:line="360" w:lineRule="auto"/>
        <w:jc w:val="both"/>
        <w:rPr>
          <w:rFonts w:ascii="Times New Roman" w:hAnsi="Times New Roman"/>
          <w:b/>
          <w:bCs/>
          <w:sz w:val="28"/>
          <w:szCs w:val="28"/>
        </w:rPr>
      </w:pPr>
    </w:p>
    <w:p w14:paraId="60228B5E" w14:textId="284975F5" w:rsidR="00B867C6" w:rsidRDefault="00B867C6" w:rsidP="00B867C6">
      <w:pPr>
        <w:tabs>
          <w:tab w:val="left" w:pos="1875"/>
        </w:tabs>
        <w:spacing w:line="360" w:lineRule="auto"/>
        <w:jc w:val="both"/>
        <w:rPr>
          <w:rFonts w:ascii="Times New Roman" w:hAnsi="Times New Roman"/>
          <w:b/>
          <w:bCs/>
          <w:sz w:val="28"/>
          <w:szCs w:val="28"/>
        </w:rPr>
      </w:pPr>
    </w:p>
    <w:p w14:paraId="253F058F" w14:textId="7DC4F259" w:rsidR="00B867C6" w:rsidRDefault="00B867C6" w:rsidP="00B867C6">
      <w:pPr>
        <w:tabs>
          <w:tab w:val="left" w:pos="1875"/>
        </w:tabs>
        <w:spacing w:line="360" w:lineRule="auto"/>
        <w:jc w:val="both"/>
        <w:rPr>
          <w:rFonts w:ascii="Times New Roman" w:hAnsi="Times New Roman"/>
          <w:b/>
          <w:bCs/>
          <w:sz w:val="28"/>
          <w:szCs w:val="28"/>
        </w:rPr>
      </w:pPr>
    </w:p>
    <w:p w14:paraId="07923167" w14:textId="0E7DF3A5" w:rsidR="00B867C6" w:rsidRDefault="00B867C6" w:rsidP="00B867C6">
      <w:pPr>
        <w:tabs>
          <w:tab w:val="left" w:pos="1875"/>
        </w:tabs>
        <w:spacing w:line="360" w:lineRule="auto"/>
        <w:jc w:val="both"/>
        <w:rPr>
          <w:rFonts w:ascii="Times New Roman" w:hAnsi="Times New Roman"/>
          <w:b/>
          <w:bCs/>
          <w:sz w:val="28"/>
          <w:szCs w:val="28"/>
        </w:rPr>
      </w:pPr>
    </w:p>
    <w:p w14:paraId="10F8AF66" w14:textId="2F6DA736" w:rsidR="00B867C6" w:rsidRDefault="00B867C6" w:rsidP="00B867C6">
      <w:pPr>
        <w:tabs>
          <w:tab w:val="left" w:pos="1875"/>
        </w:tabs>
        <w:spacing w:line="360" w:lineRule="auto"/>
        <w:jc w:val="both"/>
        <w:rPr>
          <w:rFonts w:ascii="Times New Roman" w:hAnsi="Times New Roman"/>
          <w:b/>
          <w:bCs/>
          <w:sz w:val="28"/>
          <w:szCs w:val="28"/>
        </w:rPr>
      </w:pPr>
    </w:p>
    <w:p w14:paraId="1CB47D37" w14:textId="53345C1B" w:rsidR="00B867C6" w:rsidRDefault="00B867C6" w:rsidP="00B867C6">
      <w:pPr>
        <w:tabs>
          <w:tab w:val="left" w:pos="1875"/>
        </w:tabs>
        <w:spacing w:line="360" w:lineRule="auto"/>
        <w:jc w:val="both"/>
        <w:rPr>
          <w:rFonts w:ascii="Times New Roman" w:hAnsi="Times New Roman"/>
          <w:b/>
          <w:bCs/>
          <w:sz w:val="28"/>
          <w:szCs w:val="28"/>
        </w:rPr>
      </w:pPr>
    </w:p>
    <w:p w14:paraId="1ABE4955" w14:textId="11100D56" w:rsidR="00B867C6" w:rsidRDefault="00B867C6" w:rsidP="00B867C6">
      <w:pPr>
        <w:tabs>
          <w:tab w:val="left" w:pos="1875"/>
        </w:tabs>
        <w:spacing w:line="360" w:lineRule="auto"/>
        <w:jc w:val="both"/>
        <w:rPr>
          <w:rFonts w:ascii="Times New Roman" w:hAnsi="Times New Roman"/>
          <w:b/>
          <w:bCs/>
          <w:sz w:val="28"/>
          <w:szCs w:val="28"/>
        </w:rPr>
      </w:pPr>
    </w:p>
    <w:p w14:paraId="2FDC4C59" w14:textId="3169BD56" w:rsidR="00B867C6" w:rsidRDefault="00B867C6" w:rsidP="00B867C6">
      <w:pPr>
        <w:tabs>
          <w:tab w:val="left" w:pos="1875"/>
        </w:tabs>
        <w:spacing w:line="360" w:lineRule="auto"/>
        <w:jc w:val="both"/>
        <w:rPr>
          <w:rFonts w:ascii="Times New Roman" w:hAnsi="Times New Roman"/>
          <w:b/>
          <w:bCs/>
          <w:sz w:val="28"/>
          <w:szCs w:val="28"/>
        </w:rPr>
      </w:pPr>
    </w:p>
    <w:p w14:paraId="28FA34E1" w14:textId="77777777" w:rsidR="00B867C6" w:rsidRPr="00B867C6" w:rsidRDefault="00B867C6" w:rsidP="00B867C6">
      <w:pPr>
        <w:tabs>
          <w:tab w:val="left" w:pos="1875"/>
        </w:tabs>
        <w:spacing w:line="360" w:lineRule="auto"/>
        <w:jc w:val="both"/>
        <w:rPr>
          <w:rFonts w:ascii="Times New Roman" w:hAnsi="Times New Roman"/>
          <w:b/>
          <w:bCs/>
          <w:sz w:val="28"/>
          <w:szCs w:val="28"/>
        </w:rPr>
      </w:pPr>
    </w:p>
    <w:p w14:paraId="75264B7B" w14:textId="609EC561" w:rsidR="00C525E0" w:rsidRPr="00BF58AE" w:rsidRDefault="00C525E0" w:rsidP="00BF58AE">
      <w:pPr>
        <w:tabs>
          <w:tab w:val="left" w:pos="1875"/>
        </w:tabs>
        <w:spacing w:line="360" w:lineRule="auto"/>
        <w:ind w:left="810"/>
        <w:jc w:val="both"/>
        <w:rPr>
          <w:rFonts w:ascii="Times New Roman" w:hAnsi="Times New Roman"/>
          <w:b/>
          <w:bCs/>
          <w:sz w:val="28"/>
          <w:szCs w:val="28"/>
        </w:rPr>
      </w:pPr>
      <w:r w:rsidRPr="00BF58AE">
        <w:rPr>
          <w:rFonts w:ascii="Times New Roman" w:hAnsi="Times New Roman"/>
          <w:b/>
          <w:bCs/>
          <w:sz w:val="28"/>
          <w:szCs w:val="28"/>
        </w:rPr>
        <w:lastRenderedPageBreak/>
        <w:t xml:space="preserve"> An Overview of a Master Budget </w:t>
      </w:r>
    </w:p>
    <w:p w14:paraId="2350359E" w14:textId="1D413F96" w:rsidR="00C525E0" w:rsidRPr="00B43E30" w:rsidRDefault="00B867C6" w:rsidP="00B43E30">
      <w:pPr>
        <w:pStyle w:val="Style"/>
        <w:spacing w:line="360" w:lineRule="auto"/>
        <w:ind w:right="110"/>
        <w:jc w:val="both"/>
        <w:rPr>
          <w:noProof/>
        </w:rPr>
      </w:pPr>
      <w:r>
        <w:rPr>
          <w:noProof/>
        </w:rPr>
        <mc:AlternateContent>
          <mc:Choice Requires="wpc">
            <w:drawing>
              <wp:inline distT="0" distB="0" distL="0" distR="0" wp14:anchorId="6B312413" wp14:editId="06502EDF">
                <wp:extent cx="6207760" cy="4721674"/>
                <wp:effectExtent l="19050" t="19050" r="21590" b="222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31750" cap="flat" cmpd="sng" algn="ctr">
                          <a:solidFill>
                            <a:srgbClr val="000000"/>
                          </a:solidFill>
                          <a:prstDash val="solid"/>
                          <a:miter lim="800000"/>
                          <a:headEnd type="none" w="med" len="med"/>
                          <a:tailEnd type="none" w="med" len="med"/>
                        </a:ln>
                      </wpc:whole>
                      <wps:wsp>
                        <wps:cNvPr id="1" name="Text Box 4"/>
                        <wps:cNvSpPr txBox="1">
                          <a:spLocks noChangeArrowheads="1"/>
                        </wps:cNvSpPr>
                        <wps:spPr bwMode="auto">
                          <a:xfrm>
                            <a:off x="457200" y="721997"/>
                            <a:ext cx="1600200" cy="393374"/>
                          </a:xfrm>
                          <a:prstGeom prst="rect">
                            <a:avLst/>
                          </a:prstGeom>
                          <a:solidFill>
                            <a:srgbClr val="FFFFFF"/>
                          </a:solidFill>
                          <a:ln w="9525">
                            <a:solidFill>
                              <a:srgbClr val="000000"/>
                            </a:solidFill>
                            <a:miter lim="800000"/>
                            <a:headEnd/>
                            <a:tailEnd/>
                          </a:ln>
                        </wps:spPr>
                        <wps:txbx>
                          <w:txbxContent>
                            <w:p w14:paraId="6AF7885E" w14:textId="77777777" w:rsidR="000B1878" w:rsidRPr="0008036A" w:rsidRDefault="000B1878" w:rsidP="00B867C6">
                              <w:pPr>
                                <w:pStyle w:val="BodyText"/>
                                <w:rPr>
                                  <w:rFonts w:ascii="Times New Roman" w:hAnsi="Times New Roman"/>
                                  <w:b/>
                                  <w:sz w:val="20"/>
                                  <w:szCs w:val="20"/>
                                </w:rPr>
                              </w:pPr>
                              <w:r w:rsidRPr="0008036A">
                                <w:rPr>
                                  <w:rFonts w:ascii="Times New Roman" w:hAnsi="Times New Roman"/>
                                  <w:b/>
                                  <w:sz w:val="20"/>
                                  <w:szCs w:val="20"/>
                                </w:rPr>
                                <w:t>Ending Inventory   Budget</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400300" y="721997"/>
                            <a:ext cx="1943100" cy="343740"/>
                          </a:xfrm>
                          <a:prstGeom prst="rect">
                            <a:avLst/>
                          </a:prstGeom>
                          <a:solidFill>
                            <a:srgbClr val="FFFFFF"/>
                          </a:solidFill>
                          <a:ln w="9525">
                            <a:solidFill>
                              <a:srgbClr val="000000"/>
                            </a:solidFill>
                            <a:miter lim="800000"/>
                            <a:headEnd/>
                            <a:tailEnd/>
                          </a:ln>
                        </wps:spPr>
                        <wps:txbx>
                          <w:txbxContent>
                            <w:p w14:paraId="35377270" w14:textId="77777777" w:rsidR="000B1878" w:rsidRPr="0008036A" w:rsidRDefault="000B1878" w:rsidP="00B867C6">
                              <w:pPr>
                                <w:pStyle w:val="Heading3"/>
                                <w:rPr>
                                  <w:rFonts w:ascii="Times New Roman" w:hAnsi="Times New Roman"/>
                                  <w:sz w:val="20"/>
                                  <w:szCs w:val="20"/>
                                </w:rPr>
                              </w:pPr>
                              <w:r w:rsidRPr="0008036A">
                                <w:rPr>
                                  <w:rFonts w:ascii="Times New Roman" w:hAnsi="Times New Roman"/>
                                  <w:sz w:val="20"/>
                                  <w:szCs w:val="20"/>
                                </w:rPr>
                                <w:t>Production Budget</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286000" y="3351160"/>
                            <a:ext cx="2400300" cy="457085"/>
                          </a:xfrm>
                          <a:prstGeom prst="rect">
                            <a:avLst/>
                          </a:prstGeom>
                          <a:solidFill>
                            <a:srgbClr val="FFFFFF"/>
                          </a:solidFill>
                          <a:ln w="9525">
                            <a:solidFill>
                              <a:srgbClr val="000000"/>
                            </a:solidFill>
                            <a:miter lim="800000"/>
                            <a:headEnd/>
                            <a:tailEnd/>
                          </a:ln>
                        </wps:spPr>
                        <wps:txbx>
                          <w:txbxContent>
                            <w:p w14:paraId="2B2E08EE" w14:textId="77777777" w:rsidR="000B1878" w:rsidRPr="00FA34C6" w:rsidRDefault="000B1878" w:rsidP="00B867C6">
                              <w:pPr>
                                <w:pStyle w:val="BodyText"/>
                                <w:rPr>
                                  <w:rFonts w:ascii="Times New Roman" w:hAnsi="Times New Roman"/>
                                  <w:b/>
                                  <w:sz w:val="20"/>
                                  <w:szCs w:val="20"/>
                                </w:rPr>
                              </w:pPr>
                              <w:r>
                                <w:rPr>
                                  <w:rFonts w:ascii="Times New Roman" w:hAnsi="Times New Roman"/>
                                  <w:b/>
                                  <w:sz w:val="20"/>
                                  <w:szCs w:val="20"/>
                                </w:rPr>
                                <w:t>Budgeted Income statement</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5029200" y="4036417"/>
                            <a:ext cx="1143000" cy="517832"/>
                          </a:xfrm>
                          <a:prstGeom prst="rect">
                            <a:avLst/>
                          </a:prstGeom>
                          <a:solidFill>
                            <a:srgbClr val="FFFFFF"/>
                          </a:solidFill>
                          <a:ln w="9525">
                            <a:solidFill>
                              <a:srgbClr val="000000"/>
                            </a:solidFill>
                            <a:miter lim="800000"/>
                            <a:headEnd/>
                            <a:tailEnd/>
                          </a:ln>
                        </wps:spPr>
                        <wps:txbx>
                          <w:txbxContent>
                            <w:p w14:paraId="20196EED" w14:textId="77777777" w:rsidR="000B1878" w:rsidRPr="0008036A" w:rsidRDefault="000B1878" w:rsidP="00B867C6">
                              <w:pPr>
                                <w:pStyle w:val="BodyText2"/>
                                <w:rPr>
                                  <w:rFonts w:ascii="Times New Roman" w:hAnsi="Times New Roman"/>
                                  <w:b/>
                                  <w:szCs w:val="20"/>
                                </w:rPr>
                              </w:pPr>
                              <w:r w:rsidRPr="0008036A">
                                <w:rPr>
                                  <w:rFonts w:ascii="Times New Roman" w:hAnsi="Times New Roman"/>
                                  <w:b/>
                                  <w:szCs w:val="20"/>
                                </w:rPr>
                                <w:t>Budgeted Cash Flow statement</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4572000" y="1522080"/>
                            <a:ext cx="1371600" cy="453381"/>
                          </a:xfrm>
                          <a:prstGeom prst="rect">
                            <a:avLst/>
                          </a:prstGeom>
                          <a:solidFill>
                            <a:srgbClr val="FFFFFF"/>
                          </a:solidFill>
                          <a:ln w="9525">
                            <a:solidFill>
                              <a:srgbClr val="000000"/>
                            </a:solidFill>
                            <a:miter lim="800000"/>
                            <a:headEnd/>
                            <a:tailEnd/>
                          </a:ln>
                        </wps:spPr>
                        <wps:txbx>
                          <w:txbxContent>
                            <w:p w14:paraId="0AC1331F" w14:textId="77777777" w:rsidR="000B1878" w:rsidRPr="0008036A" w:rsidRDefault="000B1878" w:rsidP="00B867C6">
                              <w:pPr>
                                <w:pStyle w:val="Heading3"/>
                                <w:rPr>
                                  <w:rFonts w:ascii="Times New Roman" w:hAnsi="Times New Roman"/>
                                  <w:sz w:val="20"/>
                                  <w:szCs w:val="20"/>
                                </w:rPr>
                              </w:pPr>
                              <w:r w:rsidRPr="0008036A">
                                <w:rPr>
                                  <w:rFonts w:ascii="Times New Roman" w:hAnsi="Times New Roman"/>
                                  <w:sz w:val="20"/>
                                  <w:szCs w:val="20"/>
                                </w:rPr>
                                <w:t>M</w:t>
                              </w:r>
                              <w:r>
                                <w:rPr>
                                  <w:rFonts w:ascii="Times New Roman" w:hAnsi="Times New Roman"/>
                                  <w:sz w:val="20"/>
                                  <w:szCs w:val="20"/>
                                </w:rPr>
                                <w:t>anufacturing Overhead</w:t>
                              </w:r>
                              <w:r w:rsidRPr="0008036A">
                                <w:rPr>
                                  <w:rFonts w:ascii="Times New Roman" w:hAnsi="Times New Roman"/>
                                  <w:sz w:val="20"/>
                                  <w:szCs w:val="20"/>
                                </w:rPr>
                                <w:t xml:space="preserve"> Budget</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2628900" y="4036417"/>
                            <a:ext cx="1943100" cy="457085"/>
                          </a:xfrm>
                          <a:prstGeom prst="rect">
                            <a:avLst/>
                          </a:prstGeom>
                          <a:solidFill>
                            <a:srgbClr val="FFFFFF"/>
                          </a:solidFill>
                          <a:ln w="9525">
                            <a:solidFill>
                              <a:srgbClr val="000000"/>
                            </a:solidFill>
                            <a:miter lim="800000"/>
                            <a:headEnd/>
                            <a:tailEnd/>
                          </a:ln>
                        </wps:spPr>
                        <wps:txbx>
                          <w:txbxContent>
                            <w:p w14:paraId="30D2E881" w14:textId="77777777" w:rsidR="000B1878" w:rsidRPr="00FA34C6" w:rsidRDefault="000B1878" w:rsidP="00B867C6">
                              <w:pPr>
                                <w:pStyle w:val="Heading3"/>
                                <w:rPr>
                                  <w:rFonts w:ascii="Times New Roman" w:hAnsi="Times New Roman"/>
                                  <w:sz w:val="20"/>
                                  <w:szCs w:val="20"/>
                                </w:rPr>
                              </w:pPr>
                              <w:r>
                                <w:rPr>
                                  <w:rFonts w:ascii="Times New Roman" w:hAnsi="Times New Roman"/>
                                  <w:sz w:val="20"/>
                                  <w:szCs w:val="20"/>
                                </w:rPr>
                                <w:t xml:space="preserve">Budgeted Balance Sheet </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2689098" y="1522080"/>
                            <a:ext cx="1400556" cy="342999"/>
                          </a:xfrm>
                          <a:prstGeom prst="rect">
                            <a:avLst/>
                          </a:prstGeom>
                          <a:solidFill>
                            <a:srgbClr val="FFFFFF"/>
                          </a:solidFill>
                          <a:ln w="9525">
                            <a:solidFill>
                              <a:srgbClr val="000000"/>
                            </a:solidFill>
                            <a:miter lim="800000"/>
                            <a:headEnd/>
                            <a:tailEnd/>
                          </a:ln>
                        </wps:spPr>
                        <wps:txbx>
                          <w:txbxContent>
                            <w:p w14:paraId="262E7834" w14:textId="77777777" w:rsidR="000B1878" w:rsidRPr="0008036A" w:rsidRDefault="000B1878" w:rsidP="00B867C6">
                              <w:pPr>
                                <w:pStyle w:val="Heading3"/>
                                <w:rPr>
                                  <w:rFonts w:ascii="Times New Roman" w:hAnsi="Times New Roman"/>
                                  <w:sz w:val="20"/>
                                  <w:szCs w:val="20"/>
                                </w:rPr>
                              </w:pPr>
                              <w:r w:rsidRPr="0008036A">
                                <w:rPr>
                                  <w:rFonts w:ascii="Times New Roman" w:hAnsi="Times New Roman"/>
                                  <w:sz w:val="20"/>
                                  <w:szCs w:val="20"/>
                                </w:rPr>
                                <w:t>Direct Labor Budget</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1143000" y="1522080"/>
                            <a:ext cx="1257300" cy="393374"/>
                          </a:xfrm>
                          <a:prstGeom prst="rect">
                            <a:avLst/>
                          </a:prstGeom>
                          <a:solidFill>
                            <a:srgbClr val="FFFFFF"/>
                          </a:solidFill>
                          <a:ln w="9525">
                            <a:solidFill>
                              <a:srgbClr val="000000"/>
                            </a:solidFill>
                            <a:miter lim="800000"/>
                            <a:headEnd/>
                            <a:tailEnd/>
                          </a:ln>
                        </wps:spPr>
                        <wps:txbx>
                          <w:txbxContent>
                            <w:p w14:paraId="5FC62679" w14:textId="77777777" w:rsidR="000B1878" w:rsidRPr="0008036A" w:rsidRDefault="000B1878" w:rsidP="00B867C6">
                              <w:pPr>
                                <w:pStyle w:val="BodyText2"/>
                                <w:rPr>
                                  <w:rFonts w:ascii="Times New Roman" w:hAnsi="Times New Roman"/>
                                  <w:b/>
                                  <w:szCs w:val="20"/>
                                </w:rPr>
                              </w:pPr>
                              <w:r w:rsidRPr="0008036A">
                                <w:rPr>
                                  <w:rFonts w:ascii="Times New Roman" w:hAnsi="Times New Roman"/>
                                  <w:b/>
                                  <w:szCs w:val="20"/>
                                </w:rPr>
                                <w:t>Direct Material Budget</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0" y="4036417"/>
                            <a:ext cx="914400" cy="685257"/>
                          </a:xfrm>
                          <a:prstGeom prst="rect">
                            <a:avLst/>
                          </a:prstGeom>
                          <a:solidFill>
                            <a:srgbClr val="FFFFFF"/>
                          </a:solidFill>
                          <a:ln w="9525">
                            <a:solidFill>
                              <a:srgbClr val="000000"/>
                            </a:solidFill>
                            <a:miter lim="800000"/>
                            <a:headEnd/>
                            <a:tailEnd/>
                          </a:ln>
                        </wps:spPr>
                        <wps:txbx>
                          <w:txbxContent>
                            <w:p w14:paraId="4FBEEA04" w14:textId="77777777" w:rsidR="000B1878" w:rsidRPr="00FA34C6" w:rsidRDefault="000B1878" w:rsidP="00B867C6">
                              <w:pPr>
                                <w:rPr>
                                  <w:rFonts w:ascii="Times New Roman" w:hAnsi="Times New Roman"/>
                                  <w:b/>
                                  <w:sz w:val="20"/>
                                  <w:szCs w:val="20"/>
                                </w:rPr>
                              </w:pPr>
                              <w:r w:rsidRPr="00FA34C6">
                                <w:rPr>
                                  <w:rFonts w:ascii="Times New Roman" w:hAnsi="Times New Roman"/>
                                  <w:sz w:val="20"/>
                                  <w:szCs w:val="20"/>
                                </w:rPr>
                                <w:t>C</w:t>
                              </w:r>
                              <w:r w:rsidRPr="00FA34C6">
                                <w:rPr>
                                  <w:rFonts w:ascii="Times New Roman" w:hAnsi="Times New Roman"/>
                                  <w:b/>
                                  <w:sz w:val="20"/>
                                  <w:szCs w:val="20"/>
                                </w:rPr>
                                <w:t>apital Expenditure Budget</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2286000" y="2716279"/>
                            <a:ext cx="2400300" cy="475605"/>
                          </a:xfrm>
                          <a:prstGeom prst="rect">
                            <a:avLst/>
                          </a:prstGeom>
                          <a:solidFill>
                            <a:srgbClr val="FFFFFF"/>
                          </a:solidFill>
                          <a:ln w="9525">
                            <a:solidFill>
                              <a:srgbClr val="000000"/>
                            </a:solidFill>
                            <a:miter lim="800000"/>
                            <a:headEnd/>
                            <a:tailEnd/>
                          </a:ln>
                        </wps:spPr>
                        <wps:txbx>
                          <w:txbxContent>
                            <w:p w14:paraId="6A24712B" w14:textId="77777777" w:rsidR="000B1878" w:rsidRPr="00FA34C6" w:rsidRDefault="000B1878" w:rsidP="00B867C6">
                              <w:pPr>
                                <w:pStyle w:val="Heading3"/>
                                <w:rPr>
                                  <w:rFonts w:ascii="Times New Roman" w:hAnsi="Times New Roman"/>
                                  <w:sz w:val="20"/>
                                  <w:szCs w:val="20"/>
                                </w:rPr>
                              </w:pPr>
                              <w:r w:rsidRPr="00FA34C6">
                                <w:rPr>
                                  <w:rFonts w:ascii="Times New Roman" w:hAnsi="Times New Roman"/>
                                  <w:sz w:val="20"/>
                                  <w:szCs w:val="20"/>
                                </w:rPr>
                                <w:t>Operating Exp</w:t>
                              </w:r>
                              <w:r>
                                <w:rPr>
                                  <w:rFonts w:ascii="Times New Roman" w:hAnsi="Times New Roman"/>
                                  <w:sz w:val="20"/>
                                  <w:szCs w:val="20"/>
                                </w:rPr>
                                <w:t>ense/none manufacturing overhead/</w:t>
                              </w:r>
                              <w:r w:rsidRPr="00FA34C6">
                                <w:rPr>
                                  <w:rFonts w:ascii="Times New Roman" w:hAnsi="Times New Roman"/>
                                  <w:sz w:val="20"/>
                                  <w:szCs w:val="20"/>
                                </w:rPr>
                                <w:t xml:space="preserve"> Budget</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2628900" y="2208078"/>
                            <a:ext cx="1600200" cy="403005"/>
                          </a:xfrm>
                          <a:prstGeom prst="rect">
                            <a:avLst/>
                          </a:prstGeom>
                          <a:solidFill>
                            <a:srgbClr val="FFFFFF"/>
                          </a:solidFill>
                          <a:ln w="9525">
                            <a:solidFill>
                              <a:srgbClr val="000000"/>
                            </a:solidFill>
                            <a:miter lim="800000"/>
                            <a:headEnd/>
                            <a:tailEnd/>
                          </a:ln>
                        </wps:spPr>
                        <wps:txbx>
                          <w:txbxContent>
                            <w:p w14:paraId="13167709" w14:textId="77777777" w:rsidR="000B1878" w:rsidRPr="0008036A" w:rsidRDefault="000B1878" w:rsidP="00B867C6">
                              <w:pPr>
                                <w:pStyle w:val="Heading3"/>
                                <w:rPr>
                                  <w:rFonts w:ascii="Times New Roman" w:hAnsi="Times New Roman"/>
                                  <w:sz w:val="20"/>
                                  <w:szCs w:val="20"/>
                                </w:rPr>
                              </w:pPr>
                              <w:r w:rsidRPr="0008036A">
                                <w:rPr>
                                  <w:rFonts w:ascii="Times New Roman" w:hAnsi="Times New Roman"/>
                                  <w:sz w:val="20"/>
                                  <w:szCs w:val="20"/>
                                </w:rPr>
                                <w:t>C</w:t>
                              </w:r>
                              <w:r>
                                <w:rPr>
                                  <w:rFonts w:ascii="Times New Roman" w:hAnsi="Times New Roman"/>
                                  <w:sz w:val="20"/>
                                  <w:szCs w:val="20"/>
                                </w:rPr>
                                <w:t xml:space="preserve">ost of </w:t>
                              </w:r>
                              <w:r w:rsidRPr="0008036A">
                                <w:rPr>
                                  <w:rFonts w:ascii="Times New Roman" w:hAnsi="Times New Roman"/>
                                  <w:sz w:val="20"/>
                                  <w:szCs w:val="20"/>
                                </w:rPr>
                                <w:t>G</w:t>
                              </w:r>
                              <w:r>
                                <w:rPr>
                                  <w:rFonts w:ascii="Times New Roman" w:hAnsi="Times New Roman"/>
                                  <w:sz w:val="20"/>
                                  <w:szCs w:val="20"/>
                                </w:rPr>
                                <w:t xml:space="preserve">oods </w:t>
                              </w:r>
                              <w:r w:rsidRPr="0008036A">
                                <w:rPr>
                                  <w:rFonts w:ascii="Times New Roman" w:hAnsi="Times New Roman"/>
                                  <w:sz w:val="20"/>
                                  <w:szCs w:val="20"/>
                                </w:rPr>
                                <w:t>S</w:t>
                              </w:r>
                              <w:r>
                                <w:rPr>
                                  <w:rFonts w:ascii="Times New Roman" w:hAnsi="Times New Roman"/>
                                  <w:sz w:val="20"/>
                                  <w:szCs w:val="20"/>
                                </w:rPr>
                                <w:t>old</w:t>
                              </w:r>
                              <w:r w:rsidRPr="0008036A">
                                <w:rPr>
                                  <w:rFonts w:ascii="Times New Roman" w:hAnsi="Times New Roman"/>
                                  <w:sz w:val="20"/>
                                  <w:szCs w:val="20"/>
                                </w:rPr>
                                <w:t xml:space="preserve"> Budget</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2400300" y="35999"/>
                            <a:ext cx="1828800" cy="266695"/>
                          </a:xfrm>
                          <a:prstGeom prst="rect">
                            <a:avLst/>
                          </a:prstGeom>
                          <a:solidFill>
                            <a:srgbClr val="FFFFFF"/>
                          </a:solidFill>
                          <a:ln w="9525">
                            <a:solidFill>
                              <a:srgbClr val="000000"/>
                            </a:solidFill>
                            <a:miter lim="800000"/>
                            <a:headEnd/>
                            <a:tailEnd/>
                          </a:ln>
                        </wps:spPr>
                        <wps:txbx>
                          <w:txbxContent>
                            <w:p w14:paraId="5FE143C6" w14:textId="77777777" w:rsidR="000B1878" w:rsidRPr="0008036A" w:rsidRDefault="000B1878" w:rsidP="00B867C6">
                              <w:pPr>
                                <w:pStyle w:val="Heading3"/>
                                <w:rPr>
                                  <w:rFonts w:ascii="Times New Roman" w:hAnsi="Times New Roman"/>
                                  <w:sz w:val="20"/>
                                  <w:szCs w:val="20"/>
                                </w:rPr>
                              </w:pPr>
                              <w:r w:rsidRPr="0008036A">
                                <w:rPr>
                                  <w:rFonts w:ascii="Times New Roman" w:hAnsi="Times New Roman"/>
                                  <w:sz w:val="22"/>
                                  <w:szCs w:val="22"/>
                                </w:rPr>
                                <w:t xml:space="preserve">    </w:t>
                              </w:r>
                              <w:r w:rsidRPr="0008036A">
                                <w:rPr>
                                  <w:rFonts w:ascii="Times New Roman" w:hAnsi="Times New Roman"/>
                                  <w:sz w:val="20"/>
                                  <w:szCs w:val="20"/>
                                </w:rPr>
                                <w:t>Sales Budget</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1143000" y="4036417"/>
                            <a:ext cx="1143000" cy="457085"/>
                          </a:xfrm>
                          <a:prstGeom prst="rect">
                            <a:avLst/>
                          </a:prstGeom>
                          <a:solidFill>
                            <a:srgbClr val="FFFFFF"/>
                          </a:solidFill>
                          <a:ln w="9525">
                            <a:solidFill>
                              <a:srgbClr val="000000"/>
                            </a:solidFill>
                            <a:miter lim="800000"/>
                            <a:headEnd/>
                            <a:tailEnd/>
                          </a:ln>
                        </wps:spPr>
                        <wps:txbx>
                          <w:txbxContent>
                            <w:p w14:paraId="5FF1E2E9" w14:textId="77777777" w:rsidR="000B1878" w:rsidRPr="0008036A" w:rsidRDefault="000B1878" w:rsidP="00B867C6">
                              <w:pPr>
                                <w:pStyle w:val="Heading4"/>
                                <w:rPr>
                                  <w:rFonts w:ascii="Times New Roman" w:hAnsi="Times New Roman"/>
                                  <w:sz w:val="20"/>
                                  <w:szCs w:val="20"/>
                                </w:rPr>
                              </w:pPr>
                              <w:r w:rsidRPr="0008036A">
                                <w:rPr>
                                  <w:rFonts w:ascii="Times New Roman" w:hAnsi="Times New Roman"/>
                                  <w:sz w:val="20"/>
                                  <w:szCs w:val="20"/>
                                </w:rPr>
                                <w:t>Cash B</w:t>
                              </w:r>
                              <w:r>
                                <w:rPr>
                                  <w:rFonts w:ascii="Times New Roman" w:hAnsi="Times New Roman"/>
                                  <w:sz w:val="20"/>
                                  <w:szCs w:val="20"/>
                                </w:rPr>
                                <w:t>u</w:t>
                              </w:r>
                              <w:r w:rsidRPr="0008036A">
                                <w:rPr>
                                  <w:rFonts w:ascii="Times New Roman" w:hAnsi="Times New Roman"/>
                                  <w:sz w:val="20"/>
                                  <w:szCs w:val="20"/>
                                </w:rPr>
                                <w:t>dg</w:t>
                              </w:r>
                              <w:r>
                                <w:rPr>
                                  <w:rFonts w:ascii="Times New Roman" w:hAnsi="Times New Roman"/>
                                  <w:sz w:val="20"/>
                                  <w:szCs w:val="20"/>
                                </w:rPr>
                                <w:t>e</w:t>
                              </w:r>
                              <w:r w:rsidRPr="0008036A">
                                <w:rPr>
                                  <w:rFonts w:ascii="Times New Roman" w:hAnsi="Times New Roman"/>
                                  <w:sz w:val="20"/>
                                  <w:szCs w:val="20"/>
                                </w:rPr>
                                <w:t>t</w:t>
                              </w:r>
                            </w:p>
                            <w:p w14:paraId="5D9AF8A2" w14:textId="77777777" w:rsidR="000B1878" w:rsidRPr="000843F2" w:rsidRDefault="000B1878" w:rsidP="00B867C6"/>
                          </w:txbxContent>
                        </wps:txbx>
                        <wps:bodyPr rot="0" vert="horz" wrap="square" lIns="91440" tIns="45720" rIns="91440" bIns="45720" anchor="t" anchorCtr="0" upright="1">
                          <a:noAutofit/>
                        </wps:bodyPr>
                      </wps:wsp>
                      <wps:wsp>
                        <wps:cNvPr id="14" name="Line 17"/>
                        <wps:cNvCnPr>
                          <a:cxnSpLocks noChangeShapeType="1"/>
                        </wps:cNvCnPr>
                        <wps:spPr bwMode="auto">
                          <a:xfrm>
                            <a:off x="3314700" y="302693"/>
                            <a:ext cx="762" cy="419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314700" y="1064995"/>
                            <a:ext cx="0" cy="457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314700" y="1865079"/>
                            <a:ext cx="0" cy="3429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3314700" y="2551076"/>
                            <a:ext cx="0" cy="228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3314700" y="3191884"/>
                            <a:ext cx="762" cy="228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3314700" y="3808245"/>
                            <a:ext cx="0" cy="228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2171700" y="1293167"/>
                            <a:ext cx="762" cy="228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5257800" y="1293167"/>
                            <a:ext cx="762" cy="228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914400" y="4265329"/>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2286000" y="426532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4572000" y="4265329"/>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2057400" y="95090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1828800" y="2322164"/>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flipH="1">
                            <a:off x="4229862" y="2436250"/>
                            <a:ext cx="10287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914400" y="243625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flipV="1">
                            <a:off x="914400" y="1115371"/>
                            <a:ext cx="762" cy="13208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1828800" y="1865079"/>
                            <a:ext cx="0" cy="457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a:off x="2171700" y="1293167"/>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5257038" y="1975461"/>
                            <a:ext cx="762" cy="4578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312413" id="Canvas 33" o:spid="_x0000_s1026" editas="canvas" style="width:488.8pt;height:371.8pt;mso-position-horizontal-relative:char;mso-position-vertical-relative:line" coordsize="62077,4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077;height:47212;visibility:visible;mso-wrap-style:square" filled="t" stroked="t" strokeweight="2.5pt">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572;top:7219;width:16002;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AF7885E" w14:textId="77777777" w:rsidR="000B1878" w:rsidRPr="0008036A" w:rsidRDefault="000B1878" w:rsidP="00B867C6">
                        <w:pPr>
                          <w:pStyle w:val="BodyText"/>
                          <w:rPr>
                            <w:rFonts w:ascii="Times New Roman" w:hAnsi="Times New Roman"/>
                            <w:b/>
                            <w:sz w:val="20"/>
                            <w:szCs w:val="20"/>
                          </w:rPr>
                        </w:pPr>
                        <w:r w:rsidRPr="0008036A">
                          <w:rPr>
                            <w:rFonts w:ascii="Times New Roman" w:hAnsi="Times New Roman"/>
                            <w:b/>
                            <w:sz w:val="20"/>
                            <w:szCs w:val="20"/>
                          </w:rPr>
                          <w:t>Ending Inventory   Budget</w:t>
                        </w:r>
                      </w:p>
                    </w:txbxContent>
                  </v:textbox>
                </v:shape>
                <v:shape id="Text Box 5" o:spid="_x0000_s1029" type="#_x0000_t202" style="position:absolute;left:24003;top:7219;width:19431;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5377270" w14:textId="77777777" w:rsidR="000B1878" w:rsidRPr="0008036A" w:rsidRDefault="000B1878" w:rsidP="00B867C6">
                        <w:pPr>
                          <w:pStyle w:val="Heading3"/>
                          <w:rPr>
                            <w:rFonts w:ascii="Times New Roman" w:hAnsi="Times New Roman"/>
                            <w:sz w:val="20"/>
                            <w:szCs w:val="20"/>
                          </w:rPr>
                        </w:pPr>
                        <w:r w:rsidRPr="0008036A">
                          <w:rPr>
                            <w:rFonts w:ascii="Times New Roman" w:hAnsi="Times New Roman"/>
                            <w:sz w:val="20"/>
                            <w:szCs w:val="20"/>
                          </w:rPr>
                          <w:t>Production Budget</w:t>
                        </w:r>
                      </w:p>
                    </w:txbxContent>
                  </v:textbox>
                </v:shape>
                <v:shape id="Text Box 6" o:spid="_x0000_s1030" type="#_x0000_t202" style="position:absolute;left:22860;top:33511;width:24003;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B2E08EE" w14:textId="77777777" w:rsidR="000B1878" w:rsidRPr="00FA34C6" w:rsidRDefault="000B1878" w:rsidP="00B867C6">
                        <w:pPr>
                          <w:pStyle w:val="BodyText"/>
                          <w:rPr>
                            <w:rFonts w:ascii="Times New Roman" w:hAnsi="Times New Roman"/>
                            <w:b/>
                            <w:sz w:val="20"/>
                            <w:szCs w:val="20"/>
                          </w:rPr>
                        </w:pPr>
                        <w:r>
                          <w:rPr>
                            <w:rFonts w:ascii="Times New Roman" w:hAnsi="Times New Roman"/>
                            <w:b/>
                            <w:sz w:val="20"/>
                            <w:szCs w:val="20"/>
                          </w:rPr>
                          <w:t>Budgeted Income statement</w:t>
                        </w:r>
                      </w:p>
                    </w:txbxContent>
                  </v:textbox>
                </v:shape>
                <v:shape id="Text Box 7" o:spid="_x0000_s1031" type="#_x0000_t202" style="position:absolute;left:50292;top:40364;width:11430;height: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0196EED" w14:textId="77777777" w:rsidR="000B1878" w:rsidRPr="0008036A" w:rsidRDefault="000B1878" w:rsidP="00B867C6">
                        <w:pPr>
                          <w:pStyle w:val="BodyText2"/>
                          <w:rPr>
                            <w:rFonts w:ascii="Times New Roman" w:hAnsi="Times New Roman"/>
                            <w:b/>
                            <w:szCs w:val="20"/>
                          </w:rPr>
                        </w:pPr>
                        <w:r w:rsidRPr="0008036A">
                          <w:rPr>
                            <w:rFonts w:ascii="Times New Roman" w:hAnsi="Times New Roman"/>
                            <w:b/>
                            <w:szCs w:val="20"/>
                          </w:rPr>
                          <w:t>Budgeted Cash Flow statement</w:t>
                        </w:r>
                      </w:p>
                    </w:txbxContent>
                  </v:textbox>
                </v:shape>
                <v:shape id="Text Box 8" o:spid="_x0000_s1032" type="#_x0000_t202" style="position:absolute;left:45720;top:15220;width:13716;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AC1331F" w14:textId="77777777" w:rsidR="000B1878" w:rsidRPr="0008036A" w:rsidRDefault="000B1878" w:rsidP="00B867C6">
                        <w:pPr>
                          <w:pStyle w:val="Heading3"/>
                          <w:rPr>
                            <w:rFonts w:ascii="Times New Roman" w:hAnsi="Times New Roman"/>
                            <w:sz w:val="20"/>
                            <w:szCs w:val="20"/>
                          </w:rPr>
                        </w:pPr>
                        <w:r w:rsidRPr="0008036A">
                          <w:rPr>
                            <w:rFonts w:ascii="Times New Roman" w:hAnsi="Times New Roman"/>
                            <w:sz w:val="20"/>
                            <w:szCs w:val="20"/>
                          </w:rPr>
                          <w:t>M</w:t>
                        </w:r>
                        <w:r>
                          <w:rPr>
                            <w:rFonts w:ascii="Times New Roman" w:hAnsi="Times New Roman"/>
                            <w:sz w:val="20"/>
                            <w:szCs w:val="20"/>
                          </w:rPr>
                          <w:t>anufacturing Overhead</w:t>
                        </w:r>
                        <w:r w:rsidRPr="0008036A">
                          <w:rPr>
                            <w:rFonts w:ascii="Times New Roman" w:hAnsi="Times New Roman"/>
                            <w:sz w:val="20"/>
                            <w:szCs w:val="20"/>
                          </w:rPr>
                          <w:t xml:space="preserve"> Budget</w:t>
                        </w:r>
                      </w:p>
                    </w:txbxContent>
                  </v:textbox>
                </v:shape>
                <v:shape id="Text Box 9" o:spid="_x0000_s1033" type="#_x0000_t202" style="position:absolute;left:26289;top:40364;width:1943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30D2E881" w14:textId="77777777" w:rsidR="000B1878" w:rsidRPr="00FA34C6" w:rsidRDefault="000B1878" w:rsidP="00B867C6">
                        <w:pPr>
                          <w:pStyle w:val="Heading3"/>
                          <w:rPr>
                            <w:rFonts w:ascii="Times New Roman" w:hAnsi="Times New Roman"/>
                            <w:sz w:val="20"/>
                            <w:szCs w:val="20"/>
                          </w:rPr>
                        </w:pPr>
                        <w:r>
                          <w:rPr>
                            <w:rFonts w:ascii="Times New Roman" w:hAnsi="Times New Roman"/>
                            <w:sz w:val="20"/>
                            <w:szCs w:val="20"/>
                          </w:rPr>
                          <w:t xml:space="preserve">Budgeted Balance Sheet </w:t>
                        </w:r>
                      </w:p>
                    </w:txbxContent>
                  </v:textbox>
                </v:shape>
                <v:shape id="Text Box 10" o:spid="_x0000_s1034" type="#_x0000_t202" style="position:absolute;left:26890;top:15220;width:1400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62E7834" w14:textId="77777777" w:rsidR="000B1878" w:rsidRPr="0008036A" w:rsidRDefault="000B1878" w:rsidP="00B867C6">
                        <w:pPr>
                          <w:pStyle w:val="Heading3"/>
                          <w:rPr>
                            <w:rFonts w:ascii="Times New Roman" w:hAnsi="Times New Roman"/>
                            <w:sz w:val="20"/>
                            <w:szCs w:val="20"/>
                          </w:rPr>
                        </w:pPr>
                        <w:r w:rsidRPr="0008036A">
                          <w:rPr>
                            <w:rFonts w:ascii="Times New Roman" w:hAnsi="Times New Roman"/>
                            <w:sz w:val="20"/>
                            <w:szCs w:val="20"/>
                          </w:rPr>
                          <w:t>Direct Labor Budget</w:t>
                        </w:r>
                      </w:p>
                    </w:txbxContent>
                  </v:textbox>
                </v:shape>
                <v:shape id="Text Box 11" o:spid="_x0000_s1035" type="#_x0000_t202" style="position:absolute;left:11430;top:15220;width:12573;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5FC62679" w14:textId="77777777" w:rsidR="000B1878" w:rsidRPr="0008036A" w:rsidRDefault="000B1878" w:rsidP="00B867C6">
                        <w:pPr>
                          <w:pStyle w:val="BodyText2"/>
                          <w:rPr>
                            <w:rFonts w:ascii="Times New Roman" w:hAnsi="Times New Roman"/>
                            <w:b/>
                            <w:szCs w:val="20"/>
                          </w:rPr>
                        </w:pPr>
                        <w:r w:rsidRPr="0008036A">
                          <w:rPr>
                            <w:rFonts w:ascii="Times New Roman" w:hAnsi="Times New Roman"/>
                            <w:b/>
                            <w:szCs w:val="20"/>
                          </w:rPr>
                          <w:t>Direct Material Budget</w:t>
                        </w:r>
                      </w:p>
                    </w:txbxContent>
                  </v:textbox>
                </v:shape>
                <v:shape id="Text Box 12" o:spid="_x0000_s1036" type="#_x0000_t202" style="position:absolute;top:40364;width:9144;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FBEEA04" w14:textId="77777777" w:rsidR="000B1878" w:rsidRPr="00FA34C6" w:rsidRDefault="000B1878" w:rsidP="00B867C6">
                        <w:pPr>
                          <w:rPr>
                            <w:rFonts w:ascii="Times New Roman" w:hAnsi="Times New Roman"/>
                            <w:b/>
                            <w:sz w:val="20"/>
                            <w:szCs w:val="20"/>
                          </w:rPr>
                        </w:pPr>
                        <w:r w:rsidRPr="00FA34C6">
                          <w:rPr>
                            <w:rFonts w:ascii="Times New Roman" w:hAnsi="Times New Roman"/>
                            <w:sz w:val="20"/>
                            <w:szCs w:val="20"/>
                          </w:rPr>
                          <w:t>C</w:t>
                        </w:r>
                        <w:r w:rsidRPr="00FA34C6">
                          <w:rPr>
                            <w:rFonts w:ascii="Times New Roman" w:hAnsi="Times New Roman"/>
                            <w:b/>
                            <w:sz w:val="20"/>
                            <w:szCs w:val="20"/>
                          </w:rPr>
                          <w:t>apital Expenditure Budget</w:t>
                        </w:r>
                      </w:p>
                    </w:txbxContent>
                  </v:textbox>
                </v:shape>
                <v:shape id="Text Box 13" o:spid="_x0000_s1037" type="#_x0000_t202" style="position:absolute;left:22860;top:27162;width:24003;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A24712B" w14:textId="77777777" w:rsidR="000B1878" w:rsidRPr="00FA34C6" w:rsidRDefault="000B1878" w:rsidP="00B867C6">
                        <w:pPr>
                          <w:pStyle w:val="Heading3"/>
                          <w:rPr>
                            <w:rFonts w:ascii="Times New Roman" w:hAnsi="Times New Roman"/>
                            <w:sz w:val="20"/>
                            <w:szCs w:val="20"/>
                          </w:rPr>
                        </w:pPr>
                        <w:r w:rsidRPr="00FA34C6">
                          <w:rPr>
                            <w:rFonts w:ascii="Times New Roman" w:hAnsi="Times New Roman"/>
                            <w:sz w:val="20"/>
                            <w:szCs w:val="20"/>
                          </w:rPr>
                          <w:t>Operating Exp</w:t>
                        </w:r>
                        <w:r>
                          <w:rPr>
                            <w:rFonts w:ascii="Times New Roman" w:hAnsi="Times New Roman"/>
                            <w:sz w:val="20"/>
                            <w:szCs w:val="20"/>
                          </w:rPr>
                          <w:t>ense/none manufacturing overhead/</w:t>
                        </w:r>
                        <w:r w:rsidRPr="00FA34C6">
                          <w:rPr>
                            <w:rFonts w:ascii="Times New Roman" w:hAnsi="Times New Roman"/>
                            <w:sz w:val="20"/>
                            <w:szCs w:val="20"/>
                          </w:rPr>
                          <w:t xml:space="preserve"> Budget</w:t>
                        </w:r>
                      </w:p>
                    </w:txbxContent>
                  </v:textbox>
                </v:shape>
                <v:shape id="Text Box 14" o:spid="_x0000_s1038" type="#_x0000_t202" style="position:absolute;left:26289;top:22080;width:16002;height:4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3167709" w14:textId="77777777" w:rsidR="000B1878" w:rsidRPr="0008036A" w:rsidRDefault="000B1878" w:rsidP="00B867C6">
                        <w:pPr>
                          <w:pStyle w:val="Heading3"/>
                          <w:rPr>
                            <w:rFonts w:ascii="Times New Roman" w:hAnsi="Times New Roman"/>
                            <w:sz w:val="20"/>
                            <w:szCs w:val="20"/>
                          </w:rPr>
                        </w:pPr>
                        <w:r w:rsidRPr="0008036A">
                          <w:rPr>
                            <w:rFonts w:ascii="Times New Roman" w:hAnsi="Times New Roman"/>
                            <w:sz w:val="20"/>
                            <w:szCs w:val="20"/>
                          </w:rPr>
                          <w:t>C</w:t>
                        </w:r>
                        <w:r>
                          <w:rPr>
                            <w:rFonts w:ascii="Times New Roman" w:hAnsi="Times New Roman"/>
                            <w:sz w:val="20"/>
                            <w:szCs w:val="20"/>
                          </w:rPr>
                          <w:t xml:space="preserve">ost of </w:t>
                        </w:r>
                        <w:r w:rsidRPr="0008036A">
                          <w:rPr>
                            <w:rFonts w:ascii="Times New Roman" w:hAnsi="Times New Roman"/>
                            <w:sz w:val="20"/>
                            <w:szCs w:val="20"/>
                          </w:rPr>
                          <w:t>G</w:t>
                        </w:r>
                        <w:r>
                          <w:rPr>
                            <w:rFonts w:ascii="Times New Roman" w:hAnsi="Times New Roman"/>
                            <w:sz w:val="20"/>
                            <w:szCs w:val="20"/>
                          </w:rPr>
                          <w:t xml:space="preserve">oods </w:t>
                        </w:r>
                        <w:r w:rsidRPr="0008036A">
                          <w:rPr>
                            <w:rFonts w:ascii="Times New Roman" w:hAnsi="Times New Roman"/>
                            <w:sz w:val="20"/>
                            <w:szCs w:val="20"/>
                          </w:rPr>
                          <w:t>S</w:t>
                        </w:r>
                        <w:r>
                          <w:rPr>
                            <w:rFonts w:ascii="Times New Roman" w:hAnsi="Times New Roman"/>
                            <w:sz w:val="20"/>
                            <w:szCs w:val="20"/>
                          </w:rPr>
                          <w:t>old</w:t>
                        </w:r>
                        <w:r w:rsidRPr="0008036A">
                          <w:rPr>
                            <w:rFonts w:ascii="Times New Roman" w:hAnsi="Times New Roman"/>
                            <w:sz w:val="20"/>
                            <w:szCs w:val="20"/>
                          </w:rPr>
                          <w:t xml:space="preserve"> Budget</w:t>
                        </w:r>
                      </w:p>
                    </w:txbxContent>
                  </v:textbox>
                </v:shape>
                <v:shape id="Text Box 15" o:spid="_x0000_s1039" type="#_x0000_t202" style="position:absolute;left:24003;top:359;width:1828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FE143C6" w14:textId="77777777" w:rsidR="000B1878" w:rsidRPr="0008036A" w:rsidRDefault="000B1878" w:rsidP="00B867C6">
                        <w:pPr>
                          <w:pStyle w:val="Heading3"/>
                          <w:rPr>
                            <w:rFonts w:ascii="Times New Roman" w:hAnsi="Times New Roman"/>
                            <w:sz w:val="20"/>
                            <w:szCs w:val="20"/>
                          </w:rPr>
                        </w:pPr>
                        <w:r w:rsidRPr="0008036A">
                          <w:rPr>
                            <w:rFonts w:ascii="Times New Roman" w:hAnsi="Times New Roman"/>
                            <w:sz w:val="22"/>
                            <w:szCs w:val="22"/>
                          </w:rPr>
                          <w:t xml:space="preserve">    </w:t>
                        </w:r>
                        <w:r w:rsidRPr="0008036A">
                          <w:rPr>
                            <w:rFonts w:ascii="Times New Roman" w:hAnsi="Times New Roman"/>
                            <w:sz w:val="20"/>
                            <w:szCs w:val="20"/>
                          </w:rPr>
                          <w:t>Sales Budget</w:t>
                        </w:r>
                      </w:p>
                    </w:txbxContent>
                  </v:textbox>
                </v:shape>
                <v:shape id="Text Box 16" o:spid="_x0000_s1040" type="#_x0000_t202" style="position:absolute;left:11430;top:40364;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5FF1E2E9" w14:textId="77777777" w:rsidR="000B1878" w:rsidRPr="0008036A" w:rsidRDefault="000B1878" w:rsidP="00B867C6">
                        <w:pPr>
                          <w:pStyle w:val="Heading4"/>
                          <w:rPr>
                            <w:rFonts w:ascii="Times New Roman" w:hAnsi="Times New Roman"/>
                            <w:sz w:val="20"/>
                            <w:szCs w:val="20"/>
                          </w:rPr>
                        </w:pPr>
                        <w:r w:rsidRPr="0008036A">
                          <w:rPr>
                            <w:rFonts w:ascii="Times New Roman" w:hAnsi="Times New Roman"/>
                            <w:sz w:val="20"/>
                            <w:szCs w:val="20"/>
                          </w:rPr>
                          <w:t>Cash B</w:t>
                        </w:r>
                        <w:r>
                          <w:rPr>
                            <w:rFonts w:ascii="Times New Roman" w:hAnsi="Times New Roman"/>
                            <w:sz w:val="20"/>
                            <w:szCs w:val="20"/>
                          </w:rPr>
                          <w:t>u</w:t>
                        </w:r>
                        <w:r w:rsidRPr="0008036A">
                          <w:rPr>
                            <w:rFonts w:ascii="Times New Roman" w:hAnsi="Times New Roman"/>
                            <w:sz w:val="20"/>
                            <w:szCs w:val="20"/>
                          </w:rPr>
                          <w:t>dg</w:t>
                        </w:r>
                        <w:r>
                          <w:rPr>
                            <w:rFonts w:ascii="Times New Roman" w:hAnsi="Times New Roman"/>
                            <w:sz w:val="20"/>
                            <w:szCs w:val="20"/>
                          </w:rPr>
                          <w:t>e</w:t>
                        </w:r>
                        <w:r w:rsidRPr="0008036A">
                          <w:rPr>
                            <w:rFonts w:ascii="Times New Roman" w:hAnsi="Times New Roman"/>
                            <w:sz w:val="20"/>
                            <w:szCs w:val="20"/>
                          </w:rPr>
                          <w:t>t</w:t>
                        </w:r>
                      </w:p>
                      <w:p w14:paraId="5D9AF8A2" w14:textId="77777777" w:rsidR="000B1878" w:rsidRPr="000843F2" w:rsidRDefault="000B1878" w:rsidP="00B867C6"/>
                    </w:txbxContent>
                  </v:textbox>
                </v:shape>
                <v:line id="Line 17" o:spid="_x0000_s1041" style="position:absolute;visibility:visible;mso-wrap-style:square" from="33147,3026" to="33154,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42" style="position:absolute;visibility:visible;mso-wrap-style:square" from="33147,10649" to="33147,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9" o:spid="_x0000_s1043" style="position:absolute;visibility:visible;mso-wrap-style:square" from="33147,18650" to="33147,2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0" o:spid="_x0000_s1044" style="position:absolute;visibility:visible;mso-wrap-style:square" from="33147,25510" to="33147,2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045" style="position:absolute;visibility:visible;mso-wrap-style:square" from="33147,31918" to="33154,3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2" o:spid="_x0000_s1046" style="position:absolute;visibility:visible;mso-wrap-style:square" from="33147,38082" to="33147,4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3" o:spid="_x0000_s1047" style="position:absolute;visibility:visible;mso-wrap-style:square" from="21717,12931" to="21724,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4" o:spid="_x0000_s1048" style="position:absolute;visibility:visible;mso-wrap-style:square" from="52578,12931" to="52585,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5" o:spid="_x0000_s1049" style="position:absolute;visibility:visible;mso-wrap-style:square" from="9144,42653" to="11430,4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0" style="position:absolute;visibility:visible;mso-wrap-style:square" from="22860,42653" to="26289,4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51" style="position:absolute;visibility:visible;mso-wrap-style:square" from="45720,42653" to="50292,4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2" style="position:absolute;visibility:visible;mso-wrap-style:square" from="20574,9509" to="24003,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53" style="position:absolute;visibility:visible;mso-wrap-style:square" from="18288,23221" to="2628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0" o:spid="_x0000_s1054" style="position:absolute;flip:x;visibility:visible;mso-wrap-style:square" from="42298,24362" to="52585,2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31" o:spid="_x0000_s1055" style="position:absolute;visibility:visible;mso-wrap-style:square" from="9144,24362" to="26289,2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2" o:spid="_x0000_s1056" style="position:absolute;flip:y;visibility:visible;mso-wrap-style:square" from="9144,11153" to="9151,2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3" o:spid="_x0000_s1057" style="position:absolute;visibility:visible;mso-wrap-style:square" from="18288,18650" to="18288,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4" o:spid="_x0000_s1058" style="position:absolute;visibility:visible;mso-wrap-style:square" from="21717,12931" to="52578,1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5" o:spid="_x0000_s1059" style="position:absolute;visibility:visible;mso-wrap-style:square" from="52570,19754" to="52578,2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w10:anchorlock/>
              </v:group>
            </w:pict>
          </mc:Fallback>
        </mc:AlternateContent>
      </w:r>
    </w:p>
    <w:p w14:paraId="5725A6AB" w14:textId="4D742A55" w:rsidR="00C525E0" w:rsidRPr="00B867C6" w:rsidRDefault="00B867C6" w:rsidP="00B867C6">
      <w:pPr>
        <w:tabs>
          <w:tab w:val="left" w:pos="1875"/>
        </w:tabs>
        <w:spacing w:line="360" w:lineRule="auto"/>
        <w:jc w:val="both"/>
        <w:rPr>
          <w:rFonts w:ascii="Times New Roman" w:hAnsi="Times New Roman"/>
          <w:b/>
          <w:sz w:val="28"/>
          <w:szCs w:val="28"/>
        </w:rPr>
      </w:pPr>
      <w:r>
        <w:rPr>
          <w:rFonts w:ascii="Times New Roman" w:hAnsi="Times New Roman"/>
          <w:b/>
          <w:sz w:val="28"/>
          <w:szCs w:val="28"/>
        </w:rPr>
        <w:t>2.3.2.2.</w:t>
      </w:r>
      <w:r w:rsidR="00C525E0" w:rsidRPr="00B867C6">
        <w:rPr>
          <w:rFonts w:ascii="Times New Roman" w:hAnsi="Times New Roman"/>
          <w:b/>
          <w:sz w:val="28"/>
          <w:szCs w:val="28"/>
        </w:rPr>
        <w:t xml:space="preserve"> Steps in developing an operating budget </w:t>
      </w:r>
    </w:p>
    <w:p w14:paraId="5A77D7C5" w14:textId="77777777" w:rsidR="00C525E0" w:rsidRPr="00B81CBC" w:rsidRDefault="00C525E0" w:rsidP="00C525E0">
      <w:pPr>
        <w:tabs>
          <w:tab w:val="left" w:pos="1875"/>
        </w:tabs>
        <w:spacing w:line="360" w:lineRule="auto"/>
        <w:jc w:val="both"/>
        <w:rPr>
          <w:rFonts w:ascii="Times New Roman" w:hAnsi="Times New Roman"/>
          <w:b/>
          <w:sz w:val="24"/>
          <w:szCs w:val="24"/>
        </w:rPr>
      </w:pPr>
      <w:r w:rsidRPr="00B81CBC">
        <w:rPr>
          <w:rFonts w:ascii="Times New Roman" w:hAnsi="Times New Roman"/>
          <w:sz w:val="24"/>
          <w:szCs w:val="24"/>
        </w:rPr>
        <w:t xml:space="preserve">The Operating Budget </w:t>
      </w:r>
      <w:r>
        <w:rPr>
          <w:rFonts w:ascii="Times New Roman" w:hAnsi="Times New Roman"/>
          <w:sz w:val="24"/>
          <w:szCs w:val="24"/>
        </w:rPr>
        <w:t xml:space="preserve">refers to the </w:t>
      </w:r>
      <w:r w:rsidRPr="00B81CBC">
        <w:rPr>
          <w:rFonts w:ascii="Times New Roman" w:hAnsi="Times New Roman"/>
          <w:sz w:val="24"/>
          <w:szCs w:val="24"/>
        </w:rPr>
        <w:t xml:space="preserve">budgeted </w:t>
      </w:r>
      <w:r>
        <w:rPr>
          <w:rFonts w:ascii="Times New Roman" w:hAnsi="Times New Roman"/>
          <w:sz w:val="24"/>
          <w:szCs w:val="24"/>
        </w:rPr>
        <w:t>i</w:t>
      </w:r>
      <w:r w:rsidRPr="00B81CBC">
        <w:rPr>
          <w:rFonts w:ascii="Times New Roman" w:hAnsi="Times New Roman"/>
          <w:sz w:val="24"/>
          <w:szCs w:val="24"/>
        </w:rPr>
        <w:t xml:space="preserve">ncome </w:t>
      </w:r>
      <w:r>
        <w:rPr>
          <w:rFonts w:ascii="Times New Roman" w:hAnsi="Times New Roman"/>
          <w:sz w:val="24"/>
          <w:szCs w:val="24"/>
        </w:rPr>
        <w:t>s</w:t>
      </w:r>
      <w:r w:rsidRPr="00B81CBC">
        <w:rPr>
          <w:rFonts w:ascii="Times New Roman" w:hAnsi="Times New Roman"/>
          <w:sz w:val="24"/>
          <w:szCs w:val="24"/>
        </w:rPr>
        <w:t>tatement and all</w:t>
      </w:r>
      <w:r>
        <w:rPr>
          <w:rFonts w:ascii="Times New Roman" w:hAnsi="Times New Roman"/>
          <w:sz w:val="24"/>
          <w:szCs w:val="24"/>
        </w:rPr>
        <w:t xml:space="preserve"> the </w:t>
      </w:r>
      <w:r w:rsidRPr="00B81CBC">
        <w:rPr>
          <w:rFonts w:ascii="Times New Roman" w:hAnsi="Times New Roman"/>
          <w:sz w:val="24"/>
          <w:szCs w:val="24"/>
        </w:rPr>
        <w:t>supporting schedules</w:t>
      </w:r>
      <w:r>
        <w:rPr>
          <w:rFonts w:ascii="Times New Roman" w:hAnsi="Times New Roman"/>
          <w:sz w:val="24"/>
          <w:szCs w:val="24"/>
        </w:rPr>
        <w:t>.</w:t>
      </w:r>
    </w:p>
    <w:p w14:paraId="429D7EC0" w14:textId="77777777" w:rsidR="00C525E0" w:rsidRPr="00B43E30" w:rsidRDefault="00C525E0" w:rsidP="00C525E0">
      <w:pPr>
        <w:numPr>
          <w:ilvl w:val="0"/>
          <w:numId w:val="15"/>
        </w:numPr>
        <w:tabs>
          <w:tab w:val="left" w:pos="1875"/>
        </w:tabs>
        <w:spacing w:before="100" w:beforeAutospacing="1" w:after="100" w:afterAutospacing="1" w:line="360" w:lineRule="auto"/>
        <w:jc w:val="both"/>
        <w:rPr>
          <w:rFonts w:ascii="Times New Roman" w:hAnsi="Times New Roman"/>
          <w:sz w:val="24"/>
          <w:szCs w:val="24"/>
        </w:rPr>
      </w:pPr>
      <w:r w:rsidRPr="00B43E30">
        <w:rPr>
          <w:rFonts w:ascii="Times New Roman" w:hAnsi="Times New Roman"/>
          <w:sz w:val="24"/>
          <w:szCs w:val="24"/>
        </w:rPr>
        <w:t xml:space="preserve">Dear learners, if you are given a responsibility of preparing an operating budget or coordinating the budgeting process, do you know where and how to start? </w:t>
      </w:r>
    </w:p>
    <w:p w14:paraId="2DE40B65" w14:textId="12524AF1" w:rsidR="00C525E0" w:rsidRPr="00B43E30" w:rsidRDefault="00C525E0" w:rsidP="00C525E0">
      <w:pPr>
        <w:tabs>
          <w:tab w:val="left" w:pos="1875"/>
        </w:tabs>
        <w:spacing w:line="360" w:lineRule="auto"/>
        <w:jc w:val="both"/>
        <w:rPr>
          <w:rFonts w:ascii="Times New Roman" w:hAnsi="Times New Roman"/>
          <w:i/>
          <w:sz w:val="24"/>
          <w:szCs w:val="24"/>
        </w:rPr>
      </w:pPr>
      <w:r w:rsidRPr="00B81CBC">
        <w:rPr>
          <w:rFonts w:ascii="Times New Roman" w:hAnsi="Times New Roman"/>
          <w:sz w:val="24"/>
          <w:szCs w:val="24"/>
        </w:rPr>
        <w:t>One way to think about this question is to understand that the organization has more control over some aspects of the business (for exampl</w:t>
      </w:r>
      <w:r>
        <w:rPr>
          <w:rFonts w:ascii="Times New Roman" w:hAnsi="Times New Roman"/>
          <w:sz w:val="24"/>
          <w:szCs w:val="24"/>
        </w:rPr>
        <w:t xml:space="preserve">e how much to produce) and less </w:t>
      </w:r>
      <w:r w:rsidRPr="00B81CBC">
        <w:rPr>
          <w:rFonts w:ascii="Times New Roman" w:hAnsi="Times New Roman"/>
          <w:sz w:val="24"/>
          <w:szCs w:val="24"/>
        </w:rPr>
        <w:t>control over other aspects, (the demand for its product and service).</w:t>
      </w:r>
      <w:r w:rsidR="00B43E30">
        <w:rPr>
          <w:rFonts w:ascii="Times New Roman" w:hAnsi="Times New Roman"/>
          <w:sz w:val="24"/>
          <w:szCs w:val="24"/>
        </w:rPr>
        <w:t xml:space="preserve"> </w:t>
      </w:r>
      <w:r w:rsidRPr="00B81CBC">
        <w:rPr>
          <w:rFonts w:ascii="Times New Roman" w:hAnsi="Times New Roman"/>
          <w:sz w:val="24"/>
          <w:szCs w:val="24"/>
        </w:rPr>
        <w:t>For most organizations sales is uncertain. Therefore, beginning with sales forecast, the firm can plan the activities over which it has more control. As better information about sales becomes available, it is reasonably easy to adjust the rest of the budget. If, on the other hand, production is more uncertain than sales</w:t>
      </w:r>
      <w:r>
        <w:rPr>
          <w:rFonts w:ascii="Times New Roman" w:hAnsi="Times New Roman"/>
          <w:sz w:val="24"/>
          <w:szCs w:val="24"/>
        </w:rPr>
        <w:t>,</w:t>
      </w:r>
      <w:r w:rsidRPr="00B81CBC">
        <w:rPr>
          <w:rFonts w:ascii="Times New Roman" w:hAnsi="Times New Roman"/>
          <w:sz w:val="24"/>
          <w:szCs w:val="24"/>
        </w:rPr>
        <w:t xml:space="preserve"> the firm may want </w:t>
      </w:r>
      <w:r w:rsidRPr="00B81CBC">
        <w:rPr>
          <w:rFonts w:ascii="Times New Roman" w:hAnsi="Times New Roman"/>
          <w:sz w:val="24"/>
          <w:szCs w:val="24"/>
        </w:rPr>
        <w:lastRenderedPageBreak/>
        <w:t>to begin with a raw mate</w:t>
      </w:r>
      <w:r>
        <w:rPr>
          <w:rFonts w:ascii="Times New Roman" w:hAnsi="Times New Roman"/>
          <w:sz w:val="24"/>
          <w:szCs w:val="24"/>
        </w:rPr>
        <w:t>rial and production forecast so as to reduce the uncertainty related to production.</w:t>
      </w:r>
      <w:r w:rsidR="00FE379F">
        <w:rPr>
          <w:rFonts w:ascii="Times New Roman" w:hAnsi="Times New Roman"/>
          <w:sz w:val="24"/>
          <w:szCs w:val="24"/>
        </w:rPr>
        <w:t xml:space="preserve"> </w:t>
      </w:r>
      <w:r w:rsidRPr="00B81CBC">
        <w:rPr>
          <w:rFonts w:ascii="Times New Roman" w:hAnsi="Times New Roman"/>
          <w:sz w:val="24"/>
          <w:szCs w:val="24"/>
        </w:rPr>
        <w:t>To clearly understand the steps in development of an operating budget, con</w:t>
      </w:r>
      <w:r w:rsidR="00B43E30">
        <w:rPr>
          <w:rFonts w:ascii="Times New Roman" w:hAnsi="Times New Roman"/>
          <w:sz w:val="24"/>
          <w:szCs w:val="24"/>
        </w:rPr>
        <w:t>si</w:t>
      </w:r>
      <w:r w:rsidRPr="00B81CBC">
        <w:rPr>
          <w:rFonts w:ascii="Times New Roman" w:hAnsi="Times New Roman"/>
          <w:sz w:val="24"/>
          <w:szCs w:val="24"/>
        </w:rPr>
        <w:t xml:space="preserve">der the budget information gathered by the controller of Gibe Furniture Manufacturing company during the process of budgeting for the upcoming fiscal year, 2011. </w:t>
      </w:r>
    </w:p>
    <w:p w14:paraId="30E5CFDC" w14:textId="7107C3CF" w:rsidR="00C525E0" w:rsidRPr="00B81CBC" w:rsidRDefault="00C525E0" w:rsidP="00C525E0">
      <w:pPr>
        <w:tabs>
          <w:tab w:val="left" w:pos="1875"/>
        </w:tabs>
        <w:spacing w:line="360" w:lineRule="auto"/>
        <w:jc w:val="both"/>
        <w:rPr>
          <w:rFonts w:ascii="Times New Roman" w:hAnsi="Times New Roman"/>
          <w:sz w:val="24"/>
          <w:szCs w:val="24"/>
        </w:rPr>
      </w:pPr>
      <w:r w:rsidRPr="00B81CBC">
        <w:rPr>
          <w:rFonts w:ascii="Times New Roman" w:hAnsi="Times New Roman"/>
          <w:sz w:val="24"/>
          <w:szCs w:val="24"/>
        </w:rPr>
        <w:t xml:space="preserve">The summary of required budget information obtained from different operating units, such as sales related information from the marketing department, production related information from production department, direct and indirect labor related information from the human resource department, and other manufacturing and </w:t>
      </w:r>
      <w:r w:rsidR="00B43E30" w:rsidRPr="00B81CBC">
        <w:rPr>
          <w:rFonts w:ascii="Times New Roman" w:hAnsi="Times New Roman"/>
          <w:sz w:val="24"/>
          <w:szCs w:val="24"/>
        </w:rPr>
        <w:t>non-manufacturing</w:t>
      </w:r>
      <w:r w:rsidRPr="00B81CBC">
        <w:rPr>
          <w:rFonts w:ascii="Times New Roman" w:hAnsi="Times New Roman"/>
          <w:sz w:val="24"/>
          <w:szCs w:val="24"/>
        </w:rPr>
        <w:t xml:space="preserve"> overhead budgets from other departments as well as assumptions taken for the development of an operating budget are given as follows:</w:t>
      </w:r>
    </w:p>
    <w:p w14:paraId="7B64055B" w14:textId="77777777" w:rsidR="00C525E0" w:rsidRPr="00B81CBC" w:rsidRDefault="00C525E0" w:rsidP="00C525E0">
      <w:pPr>
        <w:numPr>
          <w:ilvl w:val="0"/>
          <w:numId w:val="8"/>
        </w:numPr>
        <w:spacing w:line="360" w:lineRule="auto"/>
        <w:jc w:val="both"/>
        <w:rPr>
          <w:rFonts w:ascii="Times New Roman" w:hAnsi="Times New Roman"/>
          <w:sz w:val="24"/>
          <w:szCs w:val="24"/>
        </w:rPr>
      </w:pPr>
      <w:r w:rsidRPr="00B81CBC">
        <w:rPr>
          <w:rFonts w:ascii="Times New Roman" w:hAnsi="Times New Roman"/>
          <w:sz w:val="24"/>
          <w:szCs w:val="24"/>
        </w:rPr>
        <w:t>The only source of revenues is sales of tables and unit sold is the only revenue driver.</w:t>
      </w:r>
    </w:p>
    <w:p w14:paraId="472E7D7A" w14:textId="77777777" w:rsidR="00C525E0" w:rsidRPr="00B81CBC" w:rsidRDefault="00C525E0" w:rsidP="00C525E0">
      <w:pPr>
        <w:numPr>
          <w:ilvl w:val="0"/>
          <w:numId w:val="8"/>
        </w:numPr>
        <w:spacing w:line="360" w:lineRule="auto"/>
        <w:jc w:val="both"/>
        <w:rPr>
          <w:rFonts w:ascii="Times New Roman" w:hAnsi="Times New Roman"/>
          <w:sz w:val="24"/>
          <w:szCs w:val="24"/>
        </w:rPr>
      </w:pPr>
      <w:r w:rsidRPr="00B81CBC">
        <w:rPr>
          <w:rFonts w:ascii="Times New Roman" w:hAnsi="Times New Roman"/>
          <w:sz w:val="24"/>
          <w:szCs w:val="24"/>
        </w:rPr>
        <w:t>Work in Process inventory is negligible and is ignored.</w:t>
      </w:r>
    </w:p>
    <w:p w14:paraId="5D909041" w14:textId="77777777" w:rsidR="00C525E0" w:rsidRPr="00B81CBC" w:rsidRDefault="00C525E0" w:rsidP="00C525E0">
      <w:pPr>
        <w:numPr>
          <w:ilvl w:val="0"/>
          <w:numId w:val="8"/>
        </w:numPr>
        <w:spacing w:line="360" w:lineRule="auto"/>
        <w:jc w:val="both"/>
        <w:rPr>
          <w:rFonts w:ascii="Times New Roman" w:hAnsi="Times New Roman"/>
          <w:sz w:val="24"/>
          <w:szCs w:val="24"/>
        </w:rPr>
      </w:pPr>
      <w:r w:rsidRPr="00B81CBC">
        <w:rPr>
          <w:rFonts w:ascii="Times New Roman" w:hAnsi="Times New Roman"/>
          <w:sz w:val="24"/>
          <w:szCs w:val="24"/>
        </w:rPr>
        <w:t>Unit costs of direct materials purchased and finished goods sold remain unchanged throughout each budget year.</w:t>
      </w:r>
    </w:p>
    <w:p w14:paraId="0DFAECC7" w14:textId="30FD7101" w:rsidR="00C525E0" w:rsidRPr="00B81CBC" w:rsidRDefault="00C525E0" w:rsidP="00C525E0">
      <w:pPr>
        <w:numPr>
          <w:ilvl w:val="0"/>
          <w:numId w:val="8"/>
        </w:numPr>
        <w:spacing w:line="360" w:lineRule="auto"/>
        <w:jc w:val="both"/>
        <w:rPr>
          <w:rFonts w:ascii="Times New Roman" w:hAnsi="Times New Roman"/>
          <w:sz w:val="24"/>
          <w:szCs w:val="24"/>
        </w:rPr>
      </w:pPr>
      <w:r w:rsidRPr="00B81CBC">
        <w:rPr>
          <w:rFonts w:ascii="Times New Roman" w:hAnsi="Times New Roman"/>
          <w:sz w:val="24"/>
          <w:szCs w:val="24"/>
        </w:rPr>
        <w:t xml:space="preserve">There are two types of Direct </w:t>
      </w:r>
      <w:r w:rsidR="00B43E30" w:rsidRPr="00B81CBC">
        <w:rPr>
          <w:rFonts w:ascii="Times New Roman" w:hAnsi="Times New Roman"/>
          <w:sz w:val="24"/>
          <w:szCs w:val="24"/>
        </w:rPr>
        <w:t>materials:</w:t>
      </w:r>
      <w:r w:rsidRPr="00B81CBC">
        <w:rPr>
          <w:rFonts w:ascii="Times New Roman" w:hAnsi="Times New Roman"/>
          <w:sz w:val="24"/>
          <w:szCs w:val="24"/>
        </w:rPr>
        <w:t xml:space="preserve"> Lumber and Metal</w:t>
      </w:r>
    </w:p>
    <w:p w14:paraId="6E5A35A1" w14:textId="77777777" w:rsidR="00C525E0" w:rsidRPr="00B81CBC" w:rsidRDefault="00C525E0" w:rsidP="00C525E0">
      <w:pPr>
        <w:numPr>
          <w:ilvl w:val="0"/>
          <w:numId w:val="8"/>
        </w:numPr>
        <w:spacing w:line="360" w:lineRule="auto"/>
        <w:jc w:val="both"/>
        <w:rPr>
          <w:rFonts w:ascii="Times New Roman" w:hAnsi="Times New Roman"/>
          <w:sz w:val="24"/>
          <w:szCs w:val="24"/>
        </w:rPr>
      </w:pPr>
      <w:r w:rsidRPr="00B81CBC">
        <w:rPr>
          <w:rFonts w:ascii="Times New Roman" w:hAnsi="Times New Roman"/>
          <w:sz w:val="24"/>
          <w:szCs w:val="24"/>
        </w:rPr>
        <w:t>There are two types of direct labor: Laminating labor and Machine labor.</w:t>
      </w:r>
    </w:p>
    <w:p w14:paraId="15C84931" w14:textId="77777777" w:rsidR="00C525E0" w:rsidRPr="00B81CBC" w:rsidRDefault="00C525E0" w:rsidP="00C525E0">
      <w:pPr>
        <w:spacing w:line="360" w:lineRule="auto"/>
        <w:ind w:left="570"/>
        <w:jc w:val="both"/>
        <w:rPr>
          <w:rFonts w:ascii="Times New Roman" w:hAnsi="Times New Roman"/>
          <w:sz w:val="24"/>
          <w:szCs w:val="24"/>
        </w:rPr>
      </w:pPr>
      <w:r w:rsidRPr="00B81CBC">
        <w:rPr>
          <w:rFonts w:ascii="Times New Roman" w:hAnsi="Times New Roman"/>
          <w:sz w:val="24"/>
          <w:szCs w:val="24"/>
        </w:rPr>
        <w:t>Direct labor rates remain unchanged throughout each budget year.</w:t>
      </w:r>
    </w:p>
    <w:p w14:paraId="3FAC9F43" w14:textId="77777777" w:rsidR="00C525E0" w:rsidRPr="00B81CBC" w:rsidRDefault="00C525E0" w:rsidP="00C525E0">
      <w:pPr>
        <w:numPr>
          <w:ilvl w:val="0"/>
          <w:numId w:val="8"/>
        </w:numPr>
        <w:spacing w:line="360" w:lineRule="auto"/>
        <w:jc w:val="both"/>
        <w:rPr>
          <w:rFonts w:ascii="Times New Roman" w:hAnsi="Times New Roman"/>
          <w:sz w:val="24"/>
          <w:szCs w:val="24"/>
        </w:rPr>
      </w:pPr>
      <w:r w:rsidRPr="00B81CBC">
        <w:rPr>
          <w:rFonts w:ascii="Times New Roman" w:hAnsi="Times New Roman"/>
          <w:sz w:val="24"/>
          <w:szCs w:val="24"/>
        </w:rPr>
        <w:t>For computing inventor able costs, Gibe Furniture allocates all manufacturing overhead costs using manufacturing labor hours as the allocation base.</w:t>
      </w:r>
    </w:p>
    <w:p w14:paraId="5C66AB99" w14:textId="77777777" w:rsidR="00C525E0" w:rsidRPr="00B81CBC" w:rsidRDefault="00C525E0" w:rsidP="00C525E0">
      <w:pPr>
        <w:numPr>
          <w:ilvl w:val="0"/>
          <w:numId w:val="8"/>
        </w:numPr>
        <w:spacing w:line="360" w:lineRule="auto"/>
        <w:jc w:val="both"/>
        <w:rPr>
          <w:rFonts w:ascii="Times New Roman" w:hAnsi="Times New Roman"/>
          <w:sz w:val="24"/>
          <w:szCs w:val="24"/>
        </w:rPr>
      </w:pPr>
      <w:r w:rsidRPr="00B81CBC">
        <w:rPr>
          <w:rFonts w:ascii="Times New Roman" w:hAnsi="Times New Roman"/>
          <w:sz w:val="24"/>
          <w:szCs w:val="24"/>
        </w:rPr>
        <w:t xml:space="preserve"> Numerical information </w:t>
      </w:r>
    </w:p>
    <w:p w14:paraId="69D1F9C0" w14:textId="77777777" w:rsidR="00C525E0" w:rsidRPr="00B81CBC" w:rsidRDefault="00C525E0" w:rsidP="00C525E0">
      <w:pPr>
        <w:numPr>
          <w:ilvl w:val="1"/>
          <w:numId w:val="8"/>
        </w:numPr>
        <w:spacing w:line="360" w:lineRule="auto"/>
        <w:jc w:val="both"/>
        <w:rPr>
          <w:rFonts w:ascii="Times New Roman" w:hAnsi="Times New Roman"/>
        </w:rPr>
      </w:pPr>
      <w:r w:rsidRPr="00B81CBC">
        <w:rPr>
          <w:rFonts w:ascii="Times New Roman" w:hAnsi="Times New Roman"/>
        </w:rPr>
        <w:t>Each table has the following product specifications:</w:t>
      </w:r>
    </w:p>
    <w:p w14:paraId="37672D8A" w14:textId="77777777" w:rsidR="00C525E0" w:rsidRPr="00B43E30" w:rsidRDefault="00C525E0" w:rsidP="00C525E0">
      <w:pPr>
        <w:spacing w:line="360" w:lineRule="auto"/>
        <w:jc w:val="both"/>
        <w:rPr>
          <w:rFonts w:ascii="Times New Roman" w:hAnsi="Times New Roman"/>
          <w:b/>
          <w:sz w:val="24"/>
        </w:rPr>
      </w:pPr>
      <w:r w:rsidRPr="00B43E30">
        <w:rPr>
          <w:rFonts w:ascii="Times New Roman" w:hAnsi="Times New Roman"/>
          <w:sz w:val="24"/>
        </w:rPr>
        <w:t xml:space="preserve">        </w:t>
      </w:r>
      <w:r w:rsidRPr="00B43E30">
        <w:rPr>
          <w:rFonts w:ascii="Times New Roman" w:hAnsi="Times New Roman"/>
          <w:b/>
          <w:sz w:val="24"/>
        </w:rPr>
        <w:t>Direct materials:</w:t>
      </w:r>
    </w:p>
    <w:p w14:paraId="0C4AEB77" w14:textId="77777777" w:rsidR="00C525E0" w:rsidRPr="00B43E30" w:rsidRDefault="00C525E0" w:rsidP="00C525E0">
      <w:pPr>
        <w:spacing w:line="276" w:lineRule="auto"/>
        <w:ind w:left="570"/>
        <w:jc w:val="both"/>
        <w:rPr>
          <w:rFonts w:ascii="Times New Roman" w:hAnsi="Times New Roman"/>
          <w:sz w:val="24"/>
        </w:rPr>
      </w:pPr>
      <w:r w:rsidRPr="00B43E30">
        <w:rPr>
          <w:rFonts w:ascii="Times New Roman" w:hAnsi="Times New Roman"/>
          <w:sz w:val="24"/>
        </w:rPr>
        <w:t xml:space="preserve">                       Lumber----------------- 9 board feet/table</w:t>
      </w:r>
    </w:p>
    <w:p w14:paraId="3137F006" w14:textId="77777777" w:rsidR="00C525E0" w:rsidRPr="00B43E30" w:rsidRDefault="00C525E0" w:rsidP="00C525E0">
      <w:pPr>
        <w:spacing w:line="276" w:lineRule="auto"/>
        <w:ind w:left="570"/>
        <w:jc w:val="both"/>
        <w:rPr>
          <w:rFonts w:ascii="Times New Roman" w:hAnsi="Times New Roman"/>
          <w:sz w:val="24"/>
        </w:rPr>
      </w:pPr>
      <w:r w:rsidRPr="00B43E30">
        <w:rPr>
          <w:rFonts w:ascii="Times New Roman" w:hAnsi="Times New Roman"/>
          <w:sz w:val="24"/>
        </w:rPr>
        <w:t xml:space="preserve">                       Metal------------------- 10 board feet/table</w:t>
      </w:r>
    </w:p>
    <w:p w14:paraId="49FFEE12" w14:textId="77777777" w:rsidR="00C525E0" w:rsidRPr="00B43E30" w:rsidRDefault="00C525E0" w:rsidP="00C525E0">
      <w:pPr>
        <w:spacing w:line="276" w:lineRule="auto"/>
        <w:jc w:val="both"/>
        <w:rPr>
          <w:rFonts w:ascii="Times New Roman" w:hAnsi="Times New Roman"/>
          <w:b/>
          <w:sz w:val="24"/>
        </w:rPr>
      </w:pPr>
      <w:r w:rsidRPr="00B43E30">
        <w:rPr>
          <w:rFonts w:ascii="Times New Roman" w:hAnsi="Times New Roman"/>
          <w:sz w:val="24"/>
        </w:rPr>
        <w:t xml:space="preserve">          </w:t>
      </w:r>
      <w:r w:rsidRPr="00B43E30">
        <w:rPr>
          <w:rFonts w:ascii="Times New Roman" w:hAnsi="Times New Roman"/>
          <w:b/>
          <w:sz w:val="24"/>
        </w:rPr>
        <w:t>Direct labor:</w:t>
      </w:r>
    </w:p>
    <w:p w14:paraId="7A5D04D9" w14:textId="77777777" w:rsidR="00C525E0" w:rsidRPr="00B43E30" w:rsidRDefault="00C525E0" w:rsidP="00C525E0">
      <w:pPr>
        <w:spacing w:line="276" w:lineRule="auto"/>
        <w:ind w:left="570"/>
        <w:jc w:val="both"/>
        <w:rPr>
          <w:rFonts w:ascii="Times New Roman" w:hAnsi="Times New Roman"/>
          <w:sz w:val="24"/>
        </w:rPr>
      </w:pPr>
      <w:r w:rsidRPr="00B43E30">
        <w:rPr>
          <w:rFonts w:ascii="Times New Roman" w:hAnsi="Times New Roman"/>
          <w:b/>
          <w:sz w:val="24"/>
        </w:rPr>
        <w:t xml:space="preserve">                       </w:t>
      </w:r>
      <w:r w:rsidRPr="00B43E30">
        <w:rPr>
          <w:rFonts w:ascii="Times New Roman" w:hAnsi="Times New Roman"/>
          <w:sz w:val="24"/>
        </w:rPr>
        <w:t>Laminating labor------0.25Hrs/table</w:t>
      </w:r>
    </w:p>
    <w:p w14:paraId="5D8FF0A4" w14:textId="77777777" w:rsidR="00C525E0" w:rsidRPr="00B43E30" w:rsidRDefault="00C525E0" w:rsidP="00C525E0">
      <w:pPr>
        <w:spacing w:line="276" w:lineRule="auto"/>
        <w:ind w:left="570"/>
        <w:jc w:val="both"/>
        <w:rPr>
          <w:rFonts w:ascii="Times New Roman" w:hAnsi="Times New Roman"/>
          <w:sz w:val="24"/>
        </w:rPr>
      </w:pPr>
      <w:r w:rsidRPr="00B43E30">
        <w:rPr>
          <w:rFonts w:ascii="Times New Roman" w:hAnsi="Times New Roman"/>
          <w:sz w:val="24"/>
        </w:rPr>
        <w:t xml:space="preserve">                       Machine labor---------3.75 </w:t>
      </w:r>
      <w:proofErr w:type="spellStart"/>
      <w:r w:rsidRPr="00B43E30">
        <w:rPr>
          <w:rFonts w:ascii="Times New Roman" w:hAnsi="Times New Roman"/>
          <w:sz w:val="24"/>
        </w:rPr>
        <w:t>Hrs</w:t>
      </w:r>
      <w:proofErr w:type="spellEnd"/>
      <w:r w:rsidRPr="00B43E30">
        <w:rPr>
          <w:rFonts w:ascii="Times New Roman" w:hAnsi="Times New Roman"/>
          <w:sz w:val="24"/>
        </w:rPr>
        <w:t>/table</w:t>
      </w:r>
    </w:p>
    <w:p w14:paraId="760FAE7F" w14:textId="77777777" w:rsidR="00C525E0" w:rsidRPr="00B43E30" w:rsidRDefault="00C525E0" w:rsidP="00C525E0">
      <w:pPr>
        <w:numPr>
          <w:ilvl w:val="1"/>
          <w:numId w:val="8"/>
        </w:numPr>
        <w:spacing w:line="276" w:lineRule="auto"/>
        <w:jc w:val="both"/>
        <w:rPr>
          <w:rFonts w:ascii="Times New Roman" w:hAnsi="Times New Roman"/>
          <w:sz w:val="24"/>
        </w:rPr>
      </w:pPr>
      <w:r w:rsidRPr="00B43E30">
        <w:rPr>
          <w:rFonts w:ascii="Times New Roman" w:hAnsi="Times New Roman"/>
          <w:sz w:val="24"/>
        </w:rPr>
        <w:t>Inventory information in physical units for 2011.</w:t>
      </w:r>
    </w:p>
    <w:p w14:paraId="52A6460E" w14:textId="77777777" w:rsidR="00C525E0" w:rsidRPr="00B43E30" w:rsidRDefault="00C525E0" w:rsidP="00C525E0">
      <w:pPr>
        <w:spacing w:line="276" w:lineRule="auto"/>
        <w:jc w:val="both"/>
        <w:rPr>
          <w:rFonts w:ascii="Times New Roman" w:hAnsi="Times New Roman"/>
          <w:b/>
          <w:sz w:val="24"/>
          <w:u w:val="single"/>
        </w:rPr>
      </w:pPr>
      <w:r w:rsidRPr="00B43E30">
        <w:rPr>
          <w:rFonts w:ascii="Times New Roman" w:hAnsi="Times New Roman"/>
          <w:sz w:val="24"/>
        </w:rPr>
        <w:t xml:space="preserve">                                            </w:t>
      </w:r>
      <w:r w:rsidRPr="00B43E30">
        <w:rPr>
          <w:rFonts w:ascii="Times New Roman" w:hAnsi="Times New Roman"/>
          <w:b/>
          <w:sz w:val="24"/>
          <w:u w:val="single"/>
        </w:rPr>
        <w:t>Beginning Inventory</w:t>
      </w:r>
      <w:r w:rsidRPr="00B43E30">
        <w:rPr>
          <w:rFonts w:ascii="Times New Roman" w:hAnsi="Times New Roman"/>
          <w:sz w:val="24"/>
        </w:rPr>
        <w:t xml:space="preserve">           </w:t>
      </w:r>
      <w:r w:rsidRPr="00B43E30">
        <w:rPr>
          <w:rFonts w:ascii="Times New Roman" w:hAnsi="Times New Roman"/>
          <w:b/>
          <w:sz w:val="24"/>
          <w:u w:val="single"/>
        </w:rPr>
        <w:t>Target Ending Inventory</w:t>
      </w:r>
    </w:p>
    <w:p w14:paraId="4FDA741B" w14:textId="77777777" w:rsidR="00C525E0" w:rsidRPr="00B43E30" w:rsidRDefault="00C525E0" w:rsidP="00C525E0">
      <w:pPr>
        <w:spacing w:line="276" w:lineRule="auto"/>
        <w:ind w:left="840"/>
        <w:jc w:val="both"/>
        <w:rPr>
          <w:rFonts w:ascii="Times New Roman" w:hAnsi="Times New Roman"/>
          <w:b/>
          <w:sz w:val="24"/>
        </w:rPr>
      </w:pPr>
      <w:r w:rsidRPr="00B43E30">
        <w:rPr>
          <w:rFonts w:ascii="Times New Roman" w:hAnsi="Times New Roman"/>
          <w:b/>
          <w:sz w:val="24"/>
        </w:rPr>
        <w:t>Direct materials:</w:t>
      </w:r>
    </w:p>
    <w:p w14:paraId="0AA514AA" w14:textId="77777777" w:rsidR="00C525E0" w:rsidRPr="00B43E30" w:rsidRDefault="00C525E0" w:rsidP="00C525E0">
      <w:pPr>
        <w:spacing w:line="276" w:lineRule="auto"/>
        <w:ind w:left="840"/>
        <w:jc w:val="both"/>
        <w:rPr>
          <w:rFonts w:ascii="Times New Roman" w:hAnsi="Times New Roman"/>
          <w:sz w:val="24"/>
        </w:rPr>
      </w:pPr>
      <w:r w:rsidRPr="00B43E30">
        <w:rPr>
          <w:rFonts w:ascii="Times New Roman" w:hAnsi="Times New Roman"/>
          <w:b/>
          <w:sz w:val="24"/>
        </w:rPr>
        <w:t xml:space="preserve">     </w:t>
      </w:r>
      <w:r w:rsidRPr="00B43E30">
        <w:rPr>
          <w:rFonts w:ascii="Times New Roman" w:hAnsi="Times New Roman"/>
          <w:sz w:val="24"/>
        </w:rPr>
        <w:t>Lumber------------- 20,000 board feet                    18,000 board feet</w:t>
      </w:r>
    </w:p>
    <w:p w14:paraId="7A1683F6" w14:textId="77777777" w:rsidR="00C525E0" w:rsidRPr="00B43E30" w:rsidRDefault="00C525E0" w:rsidP="00C525E0">
      <w:pPr>
        <w:spacing w:line="276" w:lineRule="auto"/>
        <w:ind w:left="840"/>
        <w:jc w:val="both"/>
        <w:rPr>
          <w:rFonts w:ascii="Times New Roman" w:hAnsi="Times New Roman"/>
          <w:sz w:val="24"/>
        </w:rPr>
      </w:pPr>
      <w:r w:rsidRPr="00B43E30">
        <w:rPr>
          <w:rFonts w:ascii="Times New Roman" w:hAnsi="Times New Roman"/>
          <w:sz w:val="24"/>
        </w:rPr>
        <w:t xml:space="preserve">     Metal--------------- 25,000 board feet                    22,000 board feet</w:t>
      </w:r>
    </w:p>
    <w:p w14:paraId="4CD17C23" w14:textId="77777777" w:rsidR="00C525E0" w:rsidRPr="00B43E30" w:rsidRDefault="00C525E0" w:rsidP="00C525E0">
      <w:pPr>
        <w:spacing w:line="276" w:lineRule="auto"/>
        <w:ind w:left="840"/>
        <w:jc w:val="both"/>
        <w:rPr>
          <w:rFonts w:ascii="Times New Roman" w:hAnsi="Times New Roman"/>
          <w:b/>
          <w:sz w:val="24"/>
        </w:rPr>
      </w:pPr>
      <w:r w:rsidRPr="00B43E30">
        <w:rPr>
          <w:rFonts w:ascii="Times New Roman" w:hAnsi="Times New Roman"/>
          <w:b/>
          <w:sz w:val="24"/>
        </w:rPr>
        <w:t>Finished goods:</w:t>
      </w:r>
    </w:p>
    <w:p w14:paraId="1B9429A7" w14:textId="77777777" w:rsidR="00C525E0" w:rsidRPr="00B43E30" w:rsidRDefault="00C525E0" w:rsidP="00C525E0">
      <w:pPr>
        <w:spacing w:line="276" w:lineRule="auto"/>
        <w:ind w:left="840"/>
        <w:jc w:val="both"/>
        <w:rPr>
          <w:rFonts w:ascii="Times New Roman" w:hAnsi="Times New Roman"/>
          <w:sz w:val="24"/>
        </w:rPr>
      </w:pPr>
      <w:r w:rsidRPr="00B43E30">
        <w:rPr>
          <w:rFonts w:ascii="Times New Roman" w:hAnsi="Times New Roman"/>
          <w:b/>
          <w:sz w:val="24"/>
        </w:rPr>
        <w:t xml:space="preserve">     </w:t>
      </w:r>
      <w:r w:rsidRPr="00B43E30">
        <w:rPr>
          <w:rFonts w:ascii="Times New Roman" w:hAnsi="Times New Roman"/>
          <w:sz w:val="24"/>
        </w:rPr>
        <w:t>Tables-------------   5,000 tables                                3,000 tables</w:t>
      </w:r>
    </w:p>
    <w:p w14:paraId="1E0EA477" w14:textId="77777777" w:rsidR="00C525E0" w:rsidRPr="00B43E30" w:rsidRDefault="00C525E0" w:rsidP="00C525E0">
      <w:pPr>
        <w:numPr>
          <w:ilvl w:val="1"/>
          <w:numId w:val="8"/>
        </w:numPr>
        <w:spacing w:line="276" w:lineRule="auto"/>
        <w:jc w:val="both"/>
        <w:rPr>
          <w:rFonts w:ascii="Times New Roman" w:hAnsi="Times New Roman"/>
          <w:sz w:val="24"/>
        </w:rPr>
      </w:pPr>
      <w:r w:rsidRPr="00B43E30">
        <w:rPr>
          <w:rFonts w:ascii="Times New Roman" w:hAnsi="Times New Roman"/>
          <w:sz w:val="24"/>
        </w:rPr>
        <w:lastRenderedPageBreak/>
        <w:t>Revenue expected from sales of tables for 2011 are:</w:t>
      </w:r>
    </w:p>
    <w:p w14:paraId="32C836EF" w14:textId="77777777" w:rsidR="00C525E0" w:rsidRPr="00B43E30" w:rsidRDefault="00C525E0" w:rsidP="00C525E0">
      <w:pPr>
        <w:spacing w:line="276" w:lineRule="auto"/>
        <w:ind w:left="840"/>
        <w:jc w:val="both"/>
        <w:rPr>
          <w:rFonts w:ascii="Times New Roman" w:hAnsi="Times New Roman"/>
          <w:sz w:val="24"/>
        </w:rPr>
      </w:pPr>
      <w:r w:rsidRPr="00B43E30">
        <w:rPr>
          <w:rFonts w:ascii="Times New Roman" w:hAnsi="Times New Roman"/>
          <w:sz w:val="24"/>
        </w:rPr>
        <w:t xml:space="preserve">                    Selling price-----------Br. 392/table</w:t>
      </w:r>
    </w:p>
    <w:p w14:paraId="45F03029" w14:textId="77777777" w:rsidR="00C525E0" w:rsidRPr="00B43E30" w:rsidRDefault="00C525E0" w:rsidP="00C525E0">
      <w:pPr>
        <w:spacing w:line="276" w:lineRule="auto"/>
        <w:ind w:left="840"/>
        <w:jc w:val="both"/>
        <w:rPr>
          <w:rFonts w:ascii="Times New Roman" w:hAnsi="Times New Roman"/>
          <w:sz w:val="24"/>
        </w:rPr>
      </w:pPr>
      <w:r w:rsidRPr="00B43E30">
        <w:rPr>
          <w:rFonts w:ascii="Times New Roman" w:hAnsi="Times New Roman"/>
          <w:sz w:val="24"/>
        </w:rPr>
        <w:t xml:space="preserve">                    Units’ sales-------------    52,000 tables</w:t>
      </w:r>
    </w:p>
    <w:p w14:paraId="2A747DB9" w14:textId="77777777" w:rsidR="00C525E0" w:rsidRPr="00B43E30" w:rsidRDefault="00C525E0" w:rsidP="00C525E0">
      <w:pPr>
        <w:numPr>
          <w:ilvl w:val="1"/>
          <w:numId w:val="8"/>
        </w:numPr>
        <w:spacing w:line="276" w:lineRule="auto"/>
        <w:jc w:val="both"/>
        <w:rPr>
          <w:rFonts w:ascii="Times New Roman" w:hAnsi="Times New Roman"/>
          <w:sz w:val="24"/>
        </w:rPr>
      </w:pPr>
      <w:r w:rsidRPr="00B43E30">
        <w:rPr>
          <w:rFonts w:ascii="Times New Roman" w:hAnsi="Times New Roman"/>
          <w:sz w:val="24"/>
        </w:rPr>
        <w:t>Costs expected for 2011.</w:t>
      </w:r>
    </w:p>
    <w:p w14:paraId="5207DA1A" w14:textId="77777777" w:rsidR="00C525E0" w:rsidRPr="00B43E30" w:rsidRDefault="00C525E0" w:rsidP="00C525E0">
      <w:pPr>
        <w:spacing w:line="276" w:lineRule="auto"/>
        <w:ind w:left="1215"/>
        <w:jc w:val="both"/>
        <w:rPr>
          <w:rFonts w:ascii="Times New Roman" w:hAnsi="Times New Roman"/>
          <w:sz w:val="24"/>
        </w:rPr>
      </w:pPr>
      <w:r w:rsidRPr="00B43E30">
        <w:rPr>
          <w:rFonts w:ascii="Times New Roman" w:hAnsi="Times New Roman"/>
          <w:sz w:val="24"/>
        </w:rPr>
        <w:t xml:space="preserve">                                             </w:t>
      </w:r>
      <w:r w:rsidRPr="00B43E30">
        <w:rPr>
          <w:rFonts w:ascii="Times New Roman" w:hAnsi="Times New Roman"/>
          <w:b/>
          <w:sz w:val="24"/>
          <w:u w:val="single"/>
        </w:rPr>
        <w:t>2010</w:t>
      </w:r>
      <w:r w:rsidRPr="00B43E30">
        <w:rPr>
          <w:rFonts w:ascii="Times New Roman" w:hAnsi="Times New Roman"/>
          <w:sz w:val="24"/>
        </w:rPr>
        <w:t xml:space="preserve">                        </w:t>
      </w:r>
      <w:r w:rsidRPr="00B43E30">
        <w:rPr>
          <w:rFonts w:ascii="Times New Roman" w:hAnsi="Times New Roman"/>
          <w:b/>
          <w:sz w:val="24"/>
          <w:u w:val="single"/>
        </w:rPr>
        <w:t>2011</w:t>
      </w:r>
    </w:p>
    <w:p w14:paraId="1247049E" w14:textId="77777777" w:rsidR="00C525E0" w:rsidRPr="00B43E30" w:rsidRDefault="00C525E0" w:rsidP="00C525E0">
      <w:pPr>
        <w:spacing w:line="276" w:lineRule="auto"/>
        <w:ind w:left="840"/>
        <w:jc w:val="both"/>
        <w:rPr>
          <w:rFonts w:ascii="Times New Roman" w:hAnsi="Times New Roman"/>
          <w:sz w:val="24"/>
        </w:rPr>
      </w:pPr>
      <w:r w:rsidRPr="00B43E30">
        <w:rPr>
          <w:rFonts w:ascii="Times New Roman" w:hAnsi="Times New Roman"/>
          <w:sz w:val="24"/>
        </w:rPr>
        <w:t xml:space="preserve">           Lumber/ board feet ------- Br. 3.90                     Br. 4.00                   </w:t>
      </w:r>
    </w:p>
    <w:p w14:paraId="4988EDD3" w14:textId="77777777" w:rsidR="00C525E0" w:rsidRPr="00B43E30" w:rsidRDefault="00C525E0" w:rsidP="00C525E0">
      <w:pPr>
        <w:spacing w:line="276" w:lineRule="auto"/>
        <w:ind w:left="840"/>
        <w:jc w:val="both"/>
        <w:rPr>
          <w:rFonts w:ascii="Times New Roman" w:hAnsi="Times New Roman"/>
          <w:sz w:val="24"/>
        </w:rPr>
      </w:pPr>
      <w:r w:rsidRPr="00B43E30">
        <w:rPr>
          <w:rFonts w:ascii="Times New Roman" w:hAnsi="Times New Roman"/>
          <w:sz w:val="24"/>
        </w:rPr>
        <w:t xml:space="preserve">           Metal/ board feet----------       5.80                           6.00                    </w:t>
      </w:r>
    </w:p>
    <w:p w14:paraId="25189BFC" w14:textId="77777777" w:rsidR="00C525E0" w:rsidRPr="00B43E30" w:rsidRDefault="00C525E0" w:rsidP="00C525E0">
      <w:pPr>
        <w:spacing w:line="276" w:lineRule="auto"/>
        <w:ind w:left="840"/>
        <w:jc w:val="both"/>
        <w:rPr>
          <w:rFonts w:ascii="Times New Roman" w:hAnsi="Times New Roman"/>
          <w:sz w:val="24"/>
        </w:rPr>
      </w:pPr>
      <w:r w:rsidRPr="00B43E30">
        <w:rPr>
          <w:rFonts w:ascii="Times New Roman" w:hAnsi="Times New Roman"/>
          <w:sz w:val="24"/>
        </w:rPr>
        <w:t xml:space="preserve">           Laminating labor/ Hr. ----      24.00                         25.00</w:t>
      </w:r>
    </w:p>
    <w:p w14:paraId="3C24CE57" w14:textId="77777777" w:rsidR="00C525E0" w:rsidRPr="00B43E30" w:rsidRDefault="00C525E0" w:rsidP="00C525E0">
      <w:pPr>
        <w:spacing w:line="276" w:lineRule="auto"/>
        <w:ind w:left="840"/>
        <w:jc w:val="both"/>
        <w:rPr>
          <w:rFonts w:ascii="Times New Roman" w:hAnsi="Times New Roman"/>
          <w:sz w:val="24"/>
        </w:rPr>
      </w:pPr>
      <w:r w:rsidRPr="00B43E30">
        <w:rPr>
          <w:rFonts w:ascii="Times New Roman" w:hAnsi="Times New Roman"/>
          <w:sz w:val="24"/>
        </w:rPr>
        <w:t xml:space="preserve">           Machine labor/ Hr. -------       29.00                        30.00</w:t>
      </w:r>
    </w:p>
    <w:p w14:paraId="6B0CB77E" w14:textId="77777777" w:rsidR="00C525E0" w:rsidRPr="00B43E30" w:rsidRDefault="00C525E0" w:rsidP="00C525E0">
      <w:pPr>
        <w:numPr>
          <w:ilvl w:val="1"/>
          <w:numId w:val="8"/>
        </w:numPr>
        <w:spacing w:line="276" w:lineRule="auto"/>
        <w:jc w:val="both"/>
        <w:rPr>
          <w:rFonts w:ascii="Times New Roman" w:hAnsi="Times New Roman"/>
          <w:sz w:val="24"/>
        </w:rPr>
      </w:pPr>
      <w:r w:rsidRPr="00B43E30">
        <w:rPr>
          <w:rFonts w:ascii="Times New Roman" w:hAnsi="Times New Roman"/>
          <w:sz w:val="24"/>
        </w:rPr>
        <w:t>Other budgeted costs and amounts for 2006 are:</w:t>
      </w:r>
    </w:p>
    <w:p w14:paraId="61E85F72" w14:textId="77777777" w:rsidR="00C525E0" w:rsidRPr="00B43E30" w:rsidRDefault="00C525E0" w:rsidP="00C525E0">
      <w:pPr>
        <w:spacing w:line="276" w:lineRule="auto"/>
        <w:ind w:left="1215"/>
        <w:jc w:val="both"/>
        <w:rPr>
          <w:rFonts w:ascii="Times New Roman" w:hAnsi="Times New Roman"/>
          <w:sz w:val="24"/>
        </w:rPr>
      </w:pPr>
    </w:p>
    <w:p w14:paraId="2AA2903A" w14:textId="77777777" w:rsidR="00C525E0" w:rsidRPr="00B43E30" w:rsidRDefault="00C525E0" w:rsidP="00C525E0">
      <w:pPr>
        <w:pStyle w:val="ListParagraph"/>
        <w:numPr>
          <w:ilvl w:val="0"/>
          <w:numId w:val="9"/>
        </w:numPr>
        <w:spacing w:after="200" w:line="276" w:lineRule="auto"/>
        <w:jc w:val="both"/>
        <w:rPr>
          <w:rFonts w:ascii="Times New Roman" w:hAnsi="Times New Roman"/>
          <w:sz w:val="24"/>
        </w:rPr>
      </w:pPr>
      <w:r w:rsidRPr="00B43E30">
        <w:rPr>
          <w:rFonts w:ascii="Times New Roman" w:hAnsi="Times New Roman"/>
          <w:sz w:val="24"/>
        </w:rPr>
        <w:t>Variable non-manufacturing costs-------------    13.5% of sales</w:t>
      </w:r>
    </w:p>
    <w:p w14:paraId="3983C58E" w14:textId="77777777" w:rsidR="00C525E0" w:rsidRPr="00B43E30" w:rsidRDefault="00C525E0" w:rsidP="00C525E0">
      <w:pPr>
        <w:pStyle w:val="ListParagraph"/>
        <w:numPr>
          <w:ilvl w:val="0"/>
          <w:numId w:val="9"/>
        </w:numPr>
        <w:spacing w:after="200" w:line="276" w:lineRule="auto"/>
        <w:jc w:val="both"/>
        <w:rPr>
          <w:rFonts w:ascii="Times New Roman" w:hAnsi="Times New Roman"/>
          <w:sz w:val="24"/>
        </w:rPr>
      </w:pPr>
      <w:r w:rsidRPr="00B43E30">
        <w:rPr>
          <w:rFonts w:ascii="Times New Roman" w:hAnsi="Times New Roman"/>
          <w:sz w:val="24"/>
        </w:rPr>
        <w:t>Fixed non-manufacturing costs----------------   Br. 1,400,000</w:t>
      </w:r>
    </w:p>
    <w:p w14:paraId="0F3EB32D" w14:textId="77777777" w:rsidR="00C525E0" w:rsidRPr="00B43E30" w:rsidRDefault="00C525E0" w:rsidP="00C525E0">
      <w:pPr>
        <w:pStyle w:val="ListParagraph"/>
        <w:numPr>
          <w:ilvl w:val="0"/>
          <w:numId w:val="9"/>
        </w:numPr>
        <w:spacing w:after="200" w:line="276" w:lineRule="auto"/>
        <w:jc w:val="both"/>
        <w:rPr>
          <w:rFonts w:ascii="Times New Roman" w:hAnsi="Times New Roman"/>
          <w:sz w:val="24"/>
        </w:rPr>
      </w:pPr>
      <w:r w:rsidRPr="00B43E30">
        <w:rPr>
          <w:rFonts w:ascii="Times New Roman" w:hAnsi="Times New Roman"/>
          <w:sz w:val="24"/>
        </w:rPr>
        <w:t>Variable MOH costs----------------------------    Br. 9.50/DL Hr.</w:t>
      </w:r>
    </w:p>
    <w:p w14:paraId="736C8FF9" w14:textId="77777777" w:rsidR="00C525E0" w:rsidRPr="00B43E30" w:rsidRDefault="00C525E0" w:rsidP="00C525E0">
      <w:pPr>
        <w:pStyle w:val="ListParagraph"/>
        <w:numPr>
          <w:ilvl w:val="0"/>
          <w:numId w:val="9"/>
        </w:numPr>
        <w:spacing w:after="200" w:line="276" w:lineRule="auto"/>
        <w:jc w:val="both"/>
        <w:rPr>
          <w:rFonts w:ascii="Times New Roman" w:hAnsi="Times New Roman"/>
          <w:sz w:val="24"/>
        </w:rPr>
      </w:pPr>
      <w:r w:rsidRPr="00B43E30">
        <w:rPr>
          <w:rFonts w:ascii="Times New Roman" w:hAnsi="Times New Roman"/>
          <w:sz w:val="24"/>
        </w:rPr>
        <w:t>Fixed MOH costs-------------------------------    Br. 1,600,000</w:t>
      </w:r>
    </w:p>
    <w:p w14:paraId="26DC405D" w14:textId="0928423E" w:rsidR="00C525E0" w:rsidRPr="00B43E30" w:rsidRDefault="00C525E0" w:rsidP="00C525E0">
      <w:pPr>
        <w:spacing w:line="360" w:lineRule="auto"/>
        <w:ind w:left="840"/>
        <w:jc w:val="both"/>
        <w:rPr>
          <w:rFonts w:ascii="Times New Roman" w:hAnsi="Times New Roman"/>
          <w:sz w:val="24"/>
        </w:rPr>
      </w:pPr>
      <w:r w:rsidRPr="00B43E30">
        <w:rPr>
          <w:rFonts w:ascii="Times New Roman" w:hAnsi="Times New Roman"/>
          <w:sz w:val="24"/>
        </w:rPr>
        <w:t xml:space="preserve">(f)  The </w:t>
      </w:r>
      <w:r w:rsidR="00386BCC" w:rsidRPr="00B43E30">
        <w:rPr>
          <w:rFonts w:ascii="Times New Roman" w:hAnsi="Times New Roman"/>
          <w:sz w:val="24"/>
        </w:rPr>
        <w:t>inventor able</w:t>
      </w:r>
      <w:r w:rsidRPr="00B43E30">
        <w:rPr>
          <w:rFonts w:ascii="Times New Roman" w:hAnsi="Times New Roman"/>
          <w:sz w:val="24"/>
        </w:rPr>
        <w:t xml:space="preserve"> cost is Br.275/table in 2005.</w:t>
      </w:r>
    </w:p>
    <w:p w14:paraId="6A9E01D4" w14:textId="77777777" w:rsidR="00C525E0" w:rsidRPr="00B81CBC" w:rsidRDefault="00C525E0" w:rsidP="00C525E0">
      <w:pPr>
        <w:tabs>
          <w:tab w:val="left" w:pos="1875"/>
        </w:tabs>
        <w:spacing w:line="360" w:lineRule="auto"/>
        <w:jc w:val="both"/>
        <w:rPr>
          <w:rFonts w:ascii="Times New Roman" w:hAnsi="Times New Roman"/>
          <w:sz w:val="24"/>
          <w:szCs w:val="24"/>
        </w:rPr>
      </w:pPr>
      <w:r w:rsidRPr="00B81CBC">
        <w:rPr>
          <w:rFonts w:ascii="Times New Roman" w:hAnsi="Times New Roman"/>
          <w:sz w:val="24"/>
          <w:szCs w:val="24"/>
        </w:rPr>
        <w:t>Now you can see each step in the preparation of the operating budget using the budget information given above.</w:t>
      </w:r>
    </w:p>
    <w:p w14:paraId="4AB91E3F" w14:textId="77777777" w:rsidR="00C525E0" w:rsidRPr="00B81CBC" w:rsidRDefault="00C525E0" w:rsidP="00C525E0">
      <w:pPr>
        <w:tabs>
          <w:tab w:val="left" w:pos="1875"/>
        </w:tabs>
        <w:spacing w:line="360" w:lineRule="auto"/>
        <w:jc w:val="both"/>
        <w:rPr>
          <w:rFonts w:ascii="Times New Roman" w:hAnsi="Times New Roman"/>
          <w:b/>
          <w:sz w:val="24"/>
          <w:szCs w:val="24"/>
        </w:rPr>
      </w:pPr>
      <w:r w:rsidRPr="00B81CBC">
        <w:rPr>
          <w:rFonts w:ascii="Times New Roman" w:hAnsi="Times New Roman"/>
          <w:b/>
          <w:sz w:val="24"/>
          <w:szCs w:val="24"/>
        </w:rPr>
        <w:t xml:space="preserve">Step 1:  Preparing Revenue budget </w:t>
      </w:r>
    </w:p>
    <w:p w14:paraId="3ACA36DF" w14:textId="39CAFE39" w:rsidR="00C525E0" w:rsidRPr="00B81CBC" w:rsidRDefault="00C525E0" w:rsidP="00C525E0">
      <w:pPr>
        <w:tabs>
          <w:tab w:val="left" w:pos="1875"/>
        </w:tabs>
        <w:spacing w:line="360" w:lineRule="auto"/>
        <w:jc w:val="both"/>
        <w:rPr>
          <w:rFonts w:ascii="Times New Roman" w:hAnsi="Times New Roman"/>
          <w:sz w:val="24"/>
          <w:szCs w:val="24"/>
        </w:rPr>
      </w:pPr>
      <w:r w:rsidRPr="00B81CBC">
        <w:rPr>
          <w:rFonts w:ascii="Times New Roman" w:hAnsi="Times New Roman"/>
          <w:sz w:val="24"/>
          <w:szCs w:val="24"/>
        </w:rPr>
        <w:t>The starting point for operating budget development for most business organizations is a revenue budget. A revenue/Sales budget outlines the expected sales for each product in</w:t>
      </w:r>
      <w:r>
        <w:rPr>
          <w:rFonts w:ascii="Times New Roman" w:hAnsi="Times New Roman"/>
          <w:sz w:val="24"/>
          <w:szCs w:val="24"/>
        </w:rPr>
        <w:t xml:space="preserve"> </w:t>
      </w:r>
      <w:r w:rsidRPr="00B81CBC">
        <w:rPr>
          <w:rFonts w:ascii="Times New Roman" w:hAnsi="Times New Roman"/>
          <w:sz w:val="24"/>
          <w:szCs w:val="24"/>
        </w:rPr>
        <w:t xml:space="preserve">units and Birr. This budget will be developed after the firm made a forecast of the demand for the company’s product by </w:t>
      </w:r>
      <w:r w:rsidR="00CB6765" w:rsidRPr="00B81CBC">
        <w:rPr>
          <w:rFonts w:ascii="Times New Roman" w:hAnsi="Times New Roman"/>
          <w:sz w:val="24"/>
          <w:szCs w:val="24"/>
        </w:rPr>
        <w:t>considering</w:t>
      </w:r>
      <w:r w:rsidRPr="00B81CBC">
        <w:rPr>
          <w:rFonts w:ascii="Times New Roman" w:hAnsi="Times New Roman"/>
          <w:sz w:val="24"/>
          <w:szCs w:val="24"/>
        </w:rPr>
        <w:t xml:space="preserve"> the following points:</w:t>
      </w:r>
    </w:p>
    <w:p w14:paraId="7AA7D6A2" w14:textId="77777777" w:rsidR="00C525E0" w:rsidRPr="00B81CBC" w:rsidRDefault="00C525E0" w:rsidP="00C525E0">
      <w:pPr>
        <w:numPr>
          <w:ilvl w:val="0"/>
          <w:numId w:val="7"/>
        </w:numPr>
        <w:tabs>
          <w:tab w:val="left" w:pos="1875"/>
        </w:tabs>
        <w:spacing w:line="360" w:lineRule="auto"/>
        <w:jc w:val="both"/>
        <w:rPr>
          <w:rFonts w:ascii="Times New Roman" w:hAnsi="Times New Roman"/>
          <w:sz w:val="24"/>
          <w:szCs w:val="24"/>
        </w:rPr>
      </w:pPr>
      <w:r w:rsidRPr="00B81CBC">
        <w:rPr>
          <w:rFonts w:ascii="Times New Roman" w:hAnsi="Times New Roman"/>
          <w:sz w:val="24"/>
          <w:szCs w:val="24"/>
        </w:rPr>
        <w:t xml:space="preserve">The sales volume in recent periods </w:t>
      </w:r>
    </w:p>
    <w:p w14:paraId="13E20BF3" w14:textId="77777777" w:rsidR="00C525E0" w:rsidRPr="00B81CBC" w:rsidRDefault="00C525E0" w:rsidP="00C525E0">
      <w:pPr>
        <w:numPr>
          <w:ilvl w:val="0"/>
          <w:numId w:val="7"/>
        </w:numPr>
        <w:tabs>
          <w:tab w:val="left" w:pos="1875"/>
        </w:tabs>
        <w:spacing w:line="360" w:lineRule="auto"/>
        <w:jc w:val="both"/>
        <w:rPr>
          <w:rFonts w:ascii="Times New Roman" w:hAnsi="Times New Roman"/>
          <w:sz w:val="24"/>
          <w:szCs w:val="24"/>
        </w:rPr>
      </w:pPr>
      <w:r w:rsidRPr="00B81CBC">
        <w:rPr>
          <w:rFonts w:ascii="Times New Roman" w:hAnsi="Times New Roman"/>
          <w:sz w:val="24"/>
          <w:szCs w:val="24"/>
        </w:rPr>
        <w:t>General industry and economic condition</w:t>
      </w:r>
    </w:p>
    <w:p w14:paraId="61F12FEF" w14:textId="77777777" w:rsidR="00C525E0" w:rsidRPr="00B81CBC" w:rsidRDefault="00C525E0" w:rsidP="00C525E0">
      <w:pPr>
        <w:numPr>
          <w:ilvl w:val="0"/>
          <w:numId w:val="7"/>
        </w:numPr>
        <w:tabs>
          <w:tab w:val="left" w:pos="1875"/>
        </w:tabs>
        <w:spacing w:line="360" w:lineRule="auto"/>
        <w:jc w:val="both"/>
        <w:rPr>
          <w:rFonts w:ascii="Times New Roman" w:hAnsi="Times New Roman"/>
          <w:sz w:val="24"/>
          <w:szCs w:val="24"/>
        </w:rPr>
      </w:pPr>
      <w:r w:rsidRPr="00B81CBC">
        <w:rPr>
          <w:rFonts w:ascii="Times New Roman" w:hAnsi="Times New Roman"/>
          <w:sz w:val="24"/>
          <w:szCs w:val="24"/>
        </w:rPr>
        <w:t xml:space="preserve">Market research studies </w:t>
      </w:r>
    </w:p>
    <w:p w14:paraId="7CC8C8AD" w14:textId="77777777" w:rsidR="00C525E0" w:rsidRPr="00B81CBC" w:rsidRDefault="00C525E0" w:rsidP="00C525E0">
      <w:pPr>
        <w:numPr>
          <w:ilvl w:val="0"/>
          <w:numId w:val="7"/>
        </w:numPr>
        <w:tabs>
          <w:tab w:val="left" w:pos="1875"/>
        </w:tabs>
        <w:spacing w:line="360" w:lineRule="auto"/>
        <w:jc w:val="both"/>
        <w:rPr>
          <w:rFonts w:ascii="Times New Roman" w:hAnsi="Times New Roman"/>
          <w:sz w:val="24"/>
          <w:szCs w:val="24"/>
        </w:rPr>
      </w:pPr>
      <w:r w:rsidRPr="00B81CBC">
        <w:rPr>
          <w:rFonts w:ascii="Times New Roman" w:hAnsi="Times New Roman"/>
          <w:sz w:val="24"/>
          <w:szCs w:val="24"/>
        </w:rPr>
        <w:t>Pricing polices</w:t>
      </w:r>
    </w:p>
    <w:p w14:paraId="3DC7816B" w14:textId="045CD6BD" w:rsidR="00C525E0" w:rsidRPr="00B81CBC" w:rsidRDefault="00CB6765" w:rsidP="00C525E0">
      <w:pPr>
        <w:numPr>
          <w:ilvl w:val="0"/>
          <w:numId w:val="7"/>
        </w:numPr>
        <w:tabs>
          <w:tab w:val="left" w:pos="1875"/>
        </w:tabs>
        <w:spacing w:line="360" w:lineRule="auto"/>
        <w:jc w:val="both"/>
        <w:rPr>
          <w:rFonts w:ascii="Times New Roman" w:hAnsi="Times New Roman"/>
          <w:sz w:val="24"/>
          <w:szCs w:val="24"/>
        </w:rPr>
      </w:pPr>
      <w:r w:rsidRPr="00B81CBC">
        <w:rPr>
          <w:rFonts w:ascii="Times New Roman" w:hAnsi="Times New Roman"/>
          <w:sz w:val="24"/>
          <w:szCs w:val="24"/>
        </w:rPr>
        <w:t>Advertising &amp;</w:t>
      </w:r>
      <w:r w:rsidR="00C525E0" w:rsidRPr="00B81CBC">
        <w:rPr>
          <w:rFonts w:ascii="Times New Roman" w:hAnsi="Times New Roman"/>
          <w:sz w:val="24"/>
          <w:szCs w:val="24"/>
        </w:rPr>
        <w:t xml:space="preserve"> sales promotion </w:t>
      </w:r>
    </w:p>
    <w:p w14:paraId="29BCC75B" w14:textId="77777777" w:rsidR="00C525E0" w:rsidRPr="00203E9D" w:rsidRDefault="00C525E0" w:rsidP="00C525E0">
      <w:pPr>
        <w:numPr>
          <w:ilvl w:val="0"/>
          <w:numId w:val="7"/>
        </w:numPr>
        <w:tabs>
          <w:tab w:val="left" w:pos="1875"/>
        </w:tabs>
        <w:spacing w:line="360" w:lineRule="auto"/>
        <w:jc w:val="both"/>
        <w:rPr>
          <w:rFonts w:ascii="Times New Roman" w:hAnsi="Times New Roman"/>
          <w:sz w:val="24"/>
          <w:szCs w:val="24"/>
        </w:rPr>
      </w:pPr>
      <w:r w:rsidRPr="00B81CBC">
        <w:rPr>
          <w:rFonts w:ascii="Times New Roman" w:hAnsi="Times New Roman"/>
          <w:sz w:val="24"/>
          <w:szCs w:val="24"/>
        </w:rPr>
        <w:t xml:space="preserve">Competition &amp; regulatory policies </w:t>
      </w:r>
    </w:p>
    <w:p w14:paraId="4A38AD99" w14:textId="77777777" w:rsidR="00C525E0" w:rsidRPr="00B81CBC" w:rsidRDefault="00C525E0" w:rsidP="00C525E0">
      <w:pPr>
        <w:tabs>
          <w:tab w:val="left" w:pos="1875"/>
        </w:tabs>
        <w:spacing w:line="360" w:lineRule="auto"/>
        <w:jc w:val="both"/>
        <w:rPr>
          <w:rFonts w:ascii="Times New Roman" w:hAnsi="Times New Roman"/>
          <w:sz w:val="24"/>
          <w:szCs w:val="24"/>
        </w:rPr>
      </w:pPr>
      <w:r w:rsidRPr="00B81CBC">
        <w:rPr>
          <w:rFonts w:ascii="Times New Roman" w:hAnsi="Times New Roman"/>
          <w:sz w:val="24"/>
          <w:szCs w:val="24"/>
        </w:rPr>
        <w:t>Based upon the forecasted sales the budgeted sale is prepared by a mere multiplication of forecasted sales volume and selling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tblGrid>
      <w:tr w:rsidR="00C525E0" w:rsidRPr="00B81CBC" w14:paraId="780D1ED5" w14:textId="77777777" w:rsidTr="00962BF1">
        <w:tc>
          <w:tcPr>
            <w:tcW w:w="6588" w:type="dxa"/>
          </w:tcPr>
          <w:p w14:paraId="7B68A19E" w14:textId="77777777" w:rsidR="00C525E0" w:rsidRPr="00B81CBC" w:rsidRDefault="00C525E0" w:rsidP="00962BF1">
            <w:pPr>
              <w:tabs>
                <w:tab w:val="left" w:pos="3750"/>
              </w:tabs>
              <w:spacing w:line="360" w:lineRule="auto"/>
              <w:jc w:val="both"/>
              <w:rPr>
                <w:rFonts w:ascii="Times New Roman" w:hAnsi="Times New Roman"/>
                <w:b/>
              </w:rPr>
            </w:pPr>
            <w:r w:rsidRPr="00B81CBC">
              <w:rPr>
                <w:rFonts w:ascii="Times New Roman" w:hAnsi="Times New Roman"/>
                <w:b/>
              </w:rPr>
              <w:t>Budgeted Sales = Budgeted sales volume X Budgeted Selling price</w:t>
            </w:r>
          </w:p>
        </w:tc>
      </w:tr>
    </w:tbl>
    <w:p w14:paraId="2A64DC13" w14:textId="77777777" w:rsidR="00C525E0" w:rsidRPr="00B81CBC" w:rsidRDefault="00C525E0" w:rsidP="00C525E0">
      <w:pPr>
        <w:tabs>
          <w:tab w:val="left" w:pos="3750"/>
        </w:tabs>
        <w:spacing w:line="360" w:lineRule="auto"/>
        <w:jc w:val="both"/>
        <w:rPr>
          <w:rFonts w:ascii="Times New Roman" w:hAnsi="Times New Roman"/>
          <w:sz w:val="24"/>
          <w:szCs w:val="24"/>
        </w:rPr>
      </w:pPr>
      <w:r w:rsidRPr="00B81CBC">
        <w:rPr>
          <w:rFonts w:ascii="Times New Roman" w:hAnsi="Times New Roman"/>
          <w:sz w:val="24"/>
          <w:szCs w:val="24"/>
        </w:rPr>
        <w:t>The Revenue budget    for Gibe Furniture, based upon budget information 7(C) is,</w:t>
      </w:r>
    </w:p>
    <w:p w14:paraId="7A5B80C4" w14:textId="77777777" w:rsidR="00C525E0" w:rsidRPr="00B81CBC" w:rsidRDefault="00C525E0" w:rsidP="00C525E0">
      <w:pPr>
        <w:tabs>
          <w:tab w:val="left" w:pos="3750"/>
        </w:tabs>
        <w:jc w:val="both"/>
        <w:rPr>
          <w:rFonts w:ascii="Times New Roman" w:hAnsi="Times New Roman"/>
          <w:b/>
          <w:sz w:val="24"/>
          <w:szCs w:val="24"/>
        </w:rPr>
      </w:pPr>
      <w:r>
        <w:rPr>
          <w:rFonts w:ascii="Times New Roman" w:hAnsi="Times New Roman"/>
          <w:b/>
          <w:sz w:val="24"/>
          <w:szCs w:val="24"/>
        </w:rPr>
        <w:t xml:space="preserve">  </w:t>
      </w:r>
      <w:r w:rsidRPr="00B81CBC">
        <w:rPr>
          <w:rFonts w:ascii="Times New Roman" w:hAnsi="Times New Roman"/>
          <w:b/>
          <w:sz w:val="24"/>
          <w:szCs w:val="24"/>
        </w:rPr>
        <w:t xml:space="preserve">                         Schedule (1) Sales Budget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2250"/>
      </w:tblGrid>
      <w:tr w:rsidR="00C525E0" w:rsidRPr="00B81CBC" w14:paraId="655E33F2" w14:textId="77777777" w:rsidTr="00962BF1">
        <w:tc>
          <w:tcPr>
            <w:tcW w:w="4698" w:type="dxa"/>
          </w:tcPr>
          <w:p w14:paraId="2367E46D" w14:textId="77777777" w:rsidR="00C525E0" w:rsidRPr="00B81CBC" w:rsidRDefault="00C525E0" w:rsidP="00962BF1">
            <w:pPr>
              <w:tabs>
                <w:tab w:val="left" w:pos="3750"/>
              </w:tabs>
              <w:jc w:val="both"/>
              <w:rPr>
                <w:rFonts w:ascii="Times New Roman" w:hAnsi="Times New Roman"/>
              </w:rPr>
            </w:pPr>
            <w:proofErr w:type="gramStart"/>
            <w:r w:rsidRPr="00B81CBC">
              <w:rPr>
                <w:rFonts w:ascii="Times New Roman" w:hAnsi="Times New Roman"/>
              </w:rPr>
              <w:t>Budgeted  Unit</w:t>
            </w:r>
            <w:proofErr w:type="gramEnd"/>
          </w:p>
        </w:tc>
        <w:tc>
          <w:tcPr>
            <w:tcW w:w="2250" w:type="dxa"/>
          </w:tcPr>
          <w:p w14:paraId="63B301F0" w14:textId="77777777" w:rsidR="00C525E0" w:rsidRPr="00B81CBC" w:rsidRDefault="00C525E0" w:rsidP="00962BF1">
            <w:pPr>
              <w:tabs>
                <w:tab w:val="left" w:pos="3750"/>
              </w:tabs>
              <w:jc w:val="both"/>
              <w:rPr>
                <w:rFonts w:ascii="Times New Roman" w:hAnsi="Times New Roman"/>
                <w:b/>
              </w:rPr>
            </w:pPr>
            <w:r w:rsidRPr="00B81CBC">
              <w:rPr>
                <w:rFonts w:ascii="Times New Roman" w:hAnsi="Times New Roman"/>
              </w:rPr>
              <w:t xml:space="preserve">52,000tables        </w:t>
            </w:r>
          </w:p>
        </w:tc>
      </w:tr>
      <w:tr w:rsidR="00C525E0" w:rsidRPr="00B81CBC" w14:paraId="2D4B59C2" w14:textId="77777777" w:rsidTr="00962BF1">
        <w:tc>
          <w:tcPr>
            <w:tcW w:w="4698" w:type="dxa"/>
          </w:tcPr>
          <w:p w14:paraId="69FBA9FF" w14:textId="77777777" w:rsidR="00C525E0" w:rsidRPr="00B81CBC" w:rsidRDefault="00C525E0" w:rsidP="00962BF1">
            <w:pPr>
              <w:tabs>
                <w:tab w:val="left" w:pos="3750"/>
              </w:tabs>
              <w:jc w:val="both"/>
              <w:rPr>
                <w:rFonts w:ascii="Times New Roman" w:hAnsi="Times New Roman"/>
              </w:rPr>
            </w:pPr>
            <w:r w:rsidRPr="00B81CBC">
              <w:rPr>
                <w:rFonts w:ascii="Times New Roman" w:hAnsi="Times New Roman"/>
              </w:rPr>
              <w:lastRenderedPageBreak/>
              <w:t>X Budgeted Unit Selling Price</w:t>
            </w:r>
          </w:p>
        </w:tc>
        <w:tc>
          <w:tcPr>
            <w:tcW w:w="2250" w:type="dxa"/>
          </w:tcPr>
          <w:p w14:paraId="76B588BB" w14:textId="77777777" w:rsidR="00C525E0" w:rsidRPr="00B81CBC" w:rsidRDefault="00C525E0" w:rsidP="00962BF1">
            <w:pPr>
              <w:tabs>
                <w:tab w:val="left" w:pos="3750"/>
              </w:tabs>
              <w:jc w:val="both"/>
              <w:rPr>
                <w:rFonts w:ascii="Times New Roman" w:hAnsi="Times New Roman"/>
                <w:b/>
              </w:rPr>
            </w:pPr>
            <w:r w:rsidRPr="00B81CBC">
              <w:rPr>
                <w:rFonts w:ascii="Times New Roman" w:hAnsi="Times New Roman"/>
              </w:rPr>
              <w:t xml:space="preserve">Br 392/table             </w:t>
            </w:r>
          </w:p>
        </w:tc>
      </w:tr>
      <w:tr w:rsidR="00C525E0" w:rsidRPr="00B81CBC" w14:paraId="0A80CA1D" w14:textId="77777777" w:rsidTr="00962BF1">
        <w:tc>
          <w:tcPr>
            <w:tcW w:w="4698" w:type="dxa"/>
          </w:tcPr>
          <w:p w14:paraId="3EBF29A3" w14:textId="77777777" w:rsidR="00C525E0" w:rsidRPr="00B81CBC" w:rsidRDefault="00C525E0" w:rsidP="00962BF1">
            <w:pPr>
              <w:tabs>
                <w:tab w:val="left" w:pos="3750"/>
              </w:tabs>
              <w:jc w:val="both"/>
              <w:rPr>
                <w:rFonts w:ascii="Times New Roman" w:hAnsi="Times New Roman"/>
              </w:rPr>
            </w:pPr>
            <w:r w:rsidRPr="00B81CBC">
              <w:rPr>
                <w:rFonts w:ascii="Times New Roman" w:hAnsi="Times New Roman"/>
              </w:rPr>
              <w:t>Budgeted Sales</w:t>
            </w:r>
          </w:p>
        </w:tc>
        <w:tc>
          <w:tcPr>
            <w:tcW w:w="2250" w:type="dxa"/>
          </w:tcPr>
          <w:p w14:paraId="46AD3AF7" w14:textId="77777777" w:rsidR="00C525E0" w:rsidRPr="00B81CBC" w:rsidRDefault="00C525E0" w:rsidP="00962BF1">
            <w:pPr>
              <w:jc w:val="both"/>
              <w:rPr>
                <w:rFonts w:ascii="Times New Roman" w:hAnsi="Times New Roman"/>
              </w:rPr>
            </w:pPr>
            <w:r w:rsidRPr="00B81CBC">
              <w:rPr>
                <w:rFonts w:ascii="Times New Roman" w:hAnsi="Times New Roman"/>
              </w:rPr>
              <w:t>Br. 20,384,000</w:t>
            </w:r>
          </w:p>
          <w:p w14:paraId="7EBBED05" w14:textId="77777777" w:rsidR="00C525E0" w:rsidRPr="00B81CBC" w:rsidRDefault="00C525E0" w:rsidP="00962BF1">
            <w:pPr>
              <w:tabs>
                <w:tab w:val="left" w:pos="3750"/>
              </w:tabs>
              <w:jc w:val="both"/>
              <w:rPr>
                <w:rFonts w:ascii="Times New Roman" w:hAnsi="Times New Roman"/>
                <w:b/>
              </w:rPr>
            </w:pPr>
          </w:p>
        </w:tc>
      </w:tr>
    </w:tbl>
    <w:p w14:paraId="00365290" w14:textId="77777777" w:rsidR="00C525E0" w:rsidRPr="00B81CBC" w:rsidRDefault="00C525E0" w:rsidP="00C525E0">
      <w:pPr>
        <w:spacing w:line="360" w:lineRule="auto"/>
        <w:jc w:val="both"/>
        <w:rPr>
          <w:rFonts w:ascii="Times New Roman" w:hAnsi="Times New Roman"/>
          <w:b/>
          <w:sz w:val="24"/>
          <w:szCs w:val="24"/>
        </w:rPr>
      </w:pPr>
      <w:r w:rsidRPr="00B81CBC">
        <w:rPr>
          <w:rFonts w:ascii="Times New Roman" w:hAnsi="Times New Roman"/>
          <w:b/>
          <w:sz w:val="24"/>
          <w:szCs w:val="24"/>
        </w:rPr>
        <w:t>Step 2</w:t>
      </w:r>
      <w:r>
        <w:rPr>
          <w:rFonts w:ascii="Times New Roman" w:hAnsi="Times New Roman"/>
          <w:b/>
          <w:sz w:val="24"/>
          <w:szCs w:val="24"/>
        </w:rPr>
        <w:t>:</w:t>
      </w:r>
      <w:r w:rsidRPr="00B81CBC">
        <w:rPr>
          <w:rFonts w:ascii="Times New Roman" w:hAnsi="Times New Roman"/>
          <w:b/>
          <w:sz w:val="24"/>
          <w:szCs w:val="24"/>
        </w:rPr>
        <w:t xml:space="preserve"> preparing the production budget (in units) </w:t>
      </w:r>
    </w:p>
    <w:p w14:paraId="3F0A0859" w14:textId="77777777" w:rsidR="00C525E0" w:rsidRPr="00B81CBC" w:rsidRDefault="00C525E0" w:rsidP="00C525E0">
      <w:pPr>
        <w:spacing w:line="360" w:lineRule="auto"/>
        <w:jc w:val="both"/>
        <w:rPr>
          <w:rFonts w:ascii="Times New Roman" w:hAnsi="Times New Roman"/>
          <w:sz w:val="24"/>
          <w:szCs w:val="24"/>
        </w:rPr>
      </w:pPr>
      <w:r w:rsidRPr="00B81CBC">
        <w:rPr>
          <w:rFonts w:ascii="Times New Roman" w:hAnsi="Times New Roman"/>
          <w:sz w:val="24"/>
          <w:szCs w:val="24"/>
        </w:rPr>
        <w:t>After the revenues are budgeted, you would then prepare a Production Budget. The production budget is prepared to show how many units must be produced in order to meet your budgeted sales need and the target level of ending inventory balance for finished goods.</w:t>
      </w:r>
    </w:p>
    <w:p w14:paraId="7EEF1459" w14:textId="4AEED3DD" w:rsidR="00C525E0" w:rsidRPr="00B81CBC" w:rsidRDefault="00C525E0" w:rsidP="00C525E0">
      <w:pPr>
        <w:spacing w:line="360" w:lineRule="auto"/>
        <w:jc w:val="both"/>
        <w:rPr>
          <w:rFonts w:ascii="Times New Roman" w:hAnsi="Times New Roman"/>
          <w:sz w:val="24"/>
          <w:szCs w:val="24"/>
        </w:rPr>
      </w:pPr>
      <w:r w:rsidRPr="00B81CBC">
        <w:rPr>
          <w:rFonts w:ascii="Times New Roman" w:hAnsi="Times New Roman"/>
          <w:sz w:val="24"/>
          <w:szCs w:val="24"/>
        </w:rPr>
        <w:t>The total number of budgeted production requirement, is therefore, the sum of budgeted sales in unit and target ending inventory.  However, if the firm is not new in operation, usually some of its production requirement can be satisfied using the inventory kept of the beginning of the period. Therefore, the b</w:t>
      </w:r>
      <w:r w:rsidR="00CA57EC">
        <w:rPr>
          <w:rFonts w:ascii="Times New Roman" w:hAnsi="Times New Roman"/>
          <w:sz w:val="24"/>
          <w:szCs w:val="24"/>
        </w:rPr>
        <w:t>eg</w:t>
      </w:r>
      <w:r w:rsidR="00C65E02">
        <w:rPr>
          <w:rFonts w:ascii="Times New Roman" w:hAnsi="Times New Roman"/>
          <w:sz w:val="24"/>
          <w:szCs w:val="24"/>
        </w:rPr>
        <w:t>inn</w:t>
      </w:r>
      <w:r w:rsidRPr="00B81CBC">
        <w:rPr>
          <w:rFonts w:ascii="Times New Roman" w:hAnsi="Times New Roman"/>
          <w:sz w:val="24"/>
          <w:szCs w:val="24"/>
        </w:rPr>
        <w:t>ing inve</w:t>
      </w:r>
      <w:r w:rsidR="00C65E02">
        <w:rPr>
          <w:rFonts w:ascii="Times New Roman" w:hAnsi="Times New Roman"/>
          <w:sz w:val="24"/>
          <w:szCs w:val="24"/>
        </w:rPr>
        <w:t>n</w:t>
      </w:r>
      <w:r w:rsidRPr="00B81CBC">
        <w:rPr>
          <w:rFonts w:ascii="Times New Roman" w:hAnsi="Times New Roman"/>
          <w:sz w:val="24"/>
          <w:szCs w:val="24"/>
        </w:rPr>
        <w:t>t</w:t>
      </w:r>
      <w:r w:rsidR="00C65E02">
        <w:rPr>
          <w:rFonts w:ascii="Times New Roman" w:hAnsi="Times New Roman"/>
          <w:sz w:val="24"/>
          <w:szCs w:val="24"/>
        </w:rPr>
        <w:t>o</w:t>
      </w:r>
      <w:r w:rsidRPr="00B81CBC">
        <w:rPr>
          <w:rFonts w:ascii="Times New Roman" w:hAnsi="Times New Roman"/>
          <w:sz w:val="24"/>
          <w:szCs w:val="24"/>
        </w:rPr>
        <w:t>ry should be deducted from the total production requirement to determine the exact units in the production budget</w:t>
      </w:r>
    </w:p>
    <w:p w14:paraId="34EC96A4" w14:textId="77777777" w:rsidR="00C525E0" w:rsidRPr="00492134" w:rsidRDefault="00C525E0" w:rsidP="00C525E0">
      <w:pPr>
        <w:spacing w:line="360" w:lineRule="auto"/>
        <w:jc w:val="both"/>
        <w:rPr>
          <w:rFonts w:ascii="Times New Roman" w:hAnsi="Times New Roman"/>
          <w:sz w:val="24"/>
          <w:szCs w:val="24"/>
        </w:rPr>
      </w:pPr>
      <w:r w:rsidRPr="00492134">
        <w:rPr>
          <w:rFonts w:ascii="Times New Roman" w:hAnsi="Times New Roman"/>
          <w:sz w:val="24"/>
          <w:szCs w:val="24"/>
        </w:rPr>
        <w:t>Formula wise you can put the production budget in unit as follow:</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C525E0" w:rsidRPr="00492134" w14:paraId="1FF1E84E" w14:textId="77777777" w:rsidTr="00962BF1">
        <w:trPr>
          <w:trHeight w:val="527"/>
        </w:trPr>
        <w:tc>
          <w:tcPr>
            <w:tcW w:w="9243" w:type="dxa"/>
          </w:tcPr>
          <w:p w14:paraId="735BD23D" w14:textId="77777777" w:rsidR="00C525E0" w:rsidRPr="00492134" w:rsidRDefault="00C525E0" w:rsidP="00962BF1">
            <w:pPr>
              <w:jc w:val="both"/>
              <w:rPr>
                <w:rFonts w:ascii="Times New Roman" w:hAnsi="Times New Roman"/>
                <w:b/>
                <w:sz w:val="24"/>
                <w:szCs w:val="24"/>
              </w:rPr>
            </w:pPr>
          </w:p>
          <w:p w14:paraId="249D6500" w14:textId="1F065192" w:rsidR="00C525E0" w:rsidRPr="00492134" w:rsidRDefault="00C525E0" w:rsidP="00962BF1">
            <w:pPr>
              <w:jc w:val="both"/>
              <w:rPr>
                <w:rFonts w:ascii="Times New Roman" w:hAnsi="Times New Roman"/>
                <w:b/>
                <w:sz w:val="24"/>
                <w:szCs w:val="24"/>
              </w:rPr>
            </w:pPr>
            <w:r w:rsidRPr="00492134">
              <w:rPr>
                <w:rFonts w:ascii="Times New Roman" w:hAnsi="Times New Roman"/>
                <w:b/>
                <w:sz w:val="24"/>
                <w:szCs w:val="24"/>
              </w:rPr>
              <w:t>Budgeted Production in unit   = Budgeted             Target Finished          B</w:t>
            </w:r>
            <w:r w:rsidR="00D9648A">
              <w:rPr>
                <w:rFonts w:ascii="Times New Roman" w:hAnsi="Times New Roman"/>
                <w:b/>
                <w:sz w:val="24"/>
                <w:szCs w:val="24"/>
              </w:rPr>
              <w:t>e</w:t>
            </w:r>
            <w:r w:rsidR="005B48F8">
              <w:rPr>
                <w:rFonts w:ascii="Times New Roman" w:hAnsi="Times New Roman"/>
                <w:b/>
                <w:sz w:val="24"/>
                <w:szCs w:val="24"/>
              </w:rPr>
              <w:t>ginning</w:t>
            </w:r>
            <w:r w:rsidRPr="00492134">
              <w:rPr>
                <w:rFonts w:ascii="Times New Roman" w:hAnsi="Times New Roman"/>
                <w:b/>
                <w:sz w:val="24"/>
                <w:szCs w:val="24"/>
              </w:rPr>
              <w:t xml:space="preserve"> Finished</w:t>
            </w:r>
          </w:p>
          <w:p w14:paraId="453867C6" w14:textId="77777777" w:rsidR="00C525E0" w:rsidRPr="00492134" w:rsidRDefault="00C525E0" w:rsidP="00962BF1">
            <w:pPr>
              <w:jc w:val="both"/>
              <w:rPr>
                <w:rFonts w:ascii="Times New Roman" w:hAnsi="Times New Roman"/>
                <w:sz w:val="24"/>
                <w:szCs w:val="24"/>
              </w:rPr>
            </w:pPr>
            <w:r w:rsidRPr="00492134">
              <w:rPr>
                <w:rFonts w:ascii="Times New Roman" w:hAnsi="Times New Roman"/>
                <w:b/>
                <w:sz w:val="24"/>
                <w:szCs w:val="24"/>
              </w:rPr>
              <w:t xml:space="preserve">                                                     sales in unit     +     Goods inventory      </w:t>
            </w:r>
            <w:proofErr w:type="gramStart"/>
            <w:r w:rsidRPr="00492134">
              <w:rPr>
                <w:rFonts w:ascii="Times New Roman" w:hAnsi="Times New Roman"/>
                <w:b/>
                <w:sz w:val="24"/>
                <w:szCs w:val="24"/>
              </w:rPr>
              <w:t>-  goods</w:t>
            </w:r>
            <w:proofErr w:type="gramEnd"/>
            <w:r w:rsidRPr="00492134">
              <w:rPr>
                <w:rFonts w:ascii="Times New Roman" w:hAnsi="Times New Roman"/>
                <w:b/>
                <w:sz w:val="24"/>
                <w:szCs w:val="24"/>
              </w:rPr>
              <w:t xml:space="preserve"> inventory</w:t>
            </w:r>
          </w:p>
        </w:tc>
      </w:tr>
    </w:tbl>
    <w:p w14:paraId="58724AE7" w14:textId="0FFCD1C2" w:rsidR="00C525E0" w:rsidRPr="00492134" w:rsidRDefault="00C525E0" w:rsidP="00BF58AE">
      <w:pPr>
        <w:spacing w:line="360" w:lineRule="auto"/>
        <w:jc w:val="both"/>
        <w:rPr>
          <w:rFonts w:ascii="Times New Roman" w:hAnsi="Times New Roman"/>
          <w:b/>
          <w:sz w:val="24"/>
          <w:szCs w:val="24"/>
        </w:rPr>
      </w:pPr>
      <w:r w:rsidRPr="00492134">
        <w:rPr>
          <w:rFonts w:ascii="Times New Roman" w:hAnsi="Times New Roman"/>
          <w:sz w:val="24"/>
          <w:szCs w:val="24"/>
        </w:rPr>
        <w:t>The production budget for Gibe using the given information is prepared as follows</w:t>
      </w:r>
      <w:r w:rsidRPr="00492134">
        <w:rPr>
          <w:rFonts w:ascii="Times New Roman" w:hAnsi="Times New Roman"/>
          <w:b/>
          <w:sz w:val="24"/>
          <w:szCs w:val="24"/>
        </w:rPr>
        <w:t xml:space="preserve">         </w:t>
      </w:r>
    </w:p>
    <w:p w14:paraId="33B07089" w14:textId="77777777" w:rsidR="00C525E0" w:rsidRPr="00492134" w:rsidRDefault="00C525E0" w:rsidP="00C525E0">
      <w:pPr>
        <w:tabs>
          <w:tab w:val="left" w:pos="3750"/>
        </w:tabs>
        <w:rPr>
          <w:rFonts w:ascii="Times New Roman" w:hAnsi="Times New Roman"/>
          <w:b/>
          <w:sz w:val="24"/>
          <w:szCs w:val="24"/>
        </w:rPr>
      </w:pPr>
      <w:r w:rsidRPr="00492134">
        <w:rPr>
          <w:rFonts w:ascii="Times New Roman" w:hAnsi="Times New Roman"/>
          <w:b/>
          <w:sz w:val="24"/>
          <w:szCs w:val="24"/>
        </w:rPr>
        <w:t xml:space="preserve">                                Schedule (2) Production budget </w:t>
      </w: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620"/>
      </w:tblGrid>
      <w:tr w:rsidR="00C525E0" w:rsidRPr="00492134" w14:paraId="6FAA6441" w14:textId="77777777" w:rsidTr="00962BF1">
        <w:tc>
          <w:tcPr>
            <w:tcW w:w="3978" w:type="dxa"/>
          </w:tcPr>
          <w:p w14:paraId="12DA11D6" w14:textId="77777777" w:rsidR="00C525E0" w:rsidRPr="00492134" w:rsidRDefault="00C525E0" w:rsidP="00962BF1">
            <w:pPr>
              <w:jc w:val="both"/>
              <w:rPr>
                <w:rFonts w:ascii="Times New Roman" w:hAnsi="Times New Roman"/>
                <w:sz w:val="24"/>
                <w:szCs w:val="24"/>
              </w:rPr>
            </w:pPr>
            <w:r w:rsidRPr="00492134">
              <w:rPr>
                <w:rFonts w:ascii="Times New Roman" w:hAnsi="Times New Roman"/>
                <w:sz w:val="24"/>
                <w:szCs w:val="24"/>
              </w:rPr>
              <w:t xml:space="preserve">Budgeted unit sales                                               </w:t>
            </w:r>
          </w:p>
        </w:tc>
        <w:tc>
          <w:tcPr>
            <w:tcW w:w="1620" w:type="dxa"/>
          </w:tcPr>
          <w:p w14:paraId="52EAFEF4" w14:textId="77777777" w:rsidR="00C525E0" w:rsidRPr="00492134" w:rsidRDefault="00C525E0" w:rsidP="00962BF1">
            <w:pPr>
              <w:jc w:val="both"/>
              <w:rPr>
                <w:rFonts w:ascii="Times New Roman" w:hAnsi="Times New Roman"/>
                <w:sz w:val="24"/>
                <w:szCs w:val="24"/>
              </w:rPr>
            </w:pPr>
            <w:r w:rsidRPr="00492134">
              <w:rPr>
                <w:rFonts w:ascii="Times New Roman" w:hAnsi="Times New Roman"/>
                <w:sz w:val="24"/>
                <w:szCs w:val="24"/>
              </w:rPr>
              <w:t>52,000</w:t>
            </w:r>
          </w:p>
          <w:p w14:paraId="1C43CA08" w14:textId="77777777" w:rsidR="00C525E0" w:rsidRPr="00492134" w:rsidRDefault="00C525E0" w:rsidP="00962BF1">
            <w:pPr>
              <w:tabs>
                <w:tab w:val="left" w:pos="3750"/>
              </w:tabs>
              <w:jc w:val="both"/>
              <w:rPr>
                <w:rFonts w:ascii="Times New Roman" w:hAnsi="Times New Roman"/>
                <w:b/>
                <w:sz w:val="24"/>
                <w:szCs w:val="24"/>
              </w:rPr>
            </w:pPr>
          </w:p>
        </w:tc>
      </w:tr>
      <w:tr w:rsidR="00C525E0" w:rsidRPr="00492134" w14:paraId="18BD80C3" w14:textId="77777777" w:rsidTr="00962BF1">
        <w:tc>
          <w:tcPr>
            <w:tcW w:w="3978" w:type="dxa"/>
          </w:tcPr>
          <w:p w14:paraId="76D4F929" w14:textId="77777777" w:rsidR="00C525E0" w:rsidRPr="00492134" w:rsidRDefault="00C525E0" w:rsidP="00962BF1">
            <w:pPr>
              <w:tabs>
                <w:tab w:val="left" w:pos="3750"/>
              </w:tabs>
              <w:jc w:val="both"/>
              <w:rPr>
                <w:rFonts w:ascii="Times New Roman" w:hAnsi="Times New Roman"/>
                <w:sz w:val="24"/>
                <w:szCs w:val="24"/>
              </w:rPr>
            </w:pPr>
            <w:r w:rsidRPr="00492134">
              <w:rPr>
                <w:rFonts w:ascii="Times New Roman" w:hAnsi="Times New Roman"/>
                <w:sz w:val="24"/>
                <w:szCs w:val="24"/>
              </w:rPr>
              <w:t xml:space="preserve">Add: Target Finished Goods Inventory                                      </w:t>
            </w:r>
            <w:r w:rsidRPr="00492134">
              <w:rPr>
                <w:rFonts w:ascii="Times New Roman" w:hAnsi="Times New Roman"/>
                <w:sz w:val="24"/>
                <w:szCs w:val="24"/>
                <w:u w:val="single"/>
              </w:rPr>
              <w:t xml:space="preserve">  </w:t>
            </w:r>
          </w:p>
        </w:tc>
        <w:tc>
          <w:tcPr>
            <w:tcW w:w="1620" w:type="dxa"/>
          </w:tcPr>
          <w:p w14:paraId="63679B4B" w14:textId="77777777" w:rsidR="00C525E0" w:rsidRPr="00492134" w:rsidRDefault="00C525E0" w:rsidP="00962BF1">
            <w:pPr>
              <w:tabs>
                <w:tab w:val="left" w:pos="3750"/>
              </w:tabs>
              <w:jc w:val="both"/>
              <w:rPr>
                <w:rFonts w:ascii="Times New Roman" w:hAnsi="Times New Roman"/>
                <w:b/>
                <w:sz w:val="24"/>
                <w:szCs w:val="24"/>
              </w:rPr>
            </w:pPr>
            <w:r w:rsidRPr="00492134">
              <w:rPr>
                <w:rFonts w:ascii="Times New Roman" w:hAnsi="Times New Roman"/>
                <w:sz w:val="24"/>
                <w:szCs w:val="24"/>
              </w:rPr>
              <w:t xml:space="preserve">  3,000</w:t>
            </w:r>
          </w:p>
        </w:tc>
      </w:tr>
      <w:tr w:rsidR="00C525E0" w:rsidRPr="00492134" w14:paraId="0BE2F238" w14:textId="77777777" w:rsidTr="00962BF1">
        <w:tc>
          <w:tcPr>
            <w:tcW w:w="3978" w:type="dxa"/>
          </w:tcPr>
          <w:p w14:paraId="39017DA0" w14:textId="77777777" w:rsidR="00C525E0" w:rsidRPr="00492134" w:rsidRDefault="00C525E0" w:rsidP="00962BF1">
            <w:pPr>
              <w:tabs>
                <w:tab w:val="left" w:pos="3750"/>
              </w:tabs>
              <w:jc w:val="both"/>
              <w:rPr>
                <w:rFonts w:ascii="Times New Roman" w:hAnsi="Times New Roman"/>
                <w:sz w:val="24"/>
                <w:szCs w:val="24"/>
              </w:rPr>
            </w:pPr>
            <w:r w:rsidRPr="00492134">
              <w:rPr>
                <w:rFonts w:ascii="Times New Roman" w:hAnsi="Times New Roman"/>
                <w:sz w:val="24"/>
                <w:szCs w:val="24"/>
              </w:rPr>
              <w:t xml:space="preserve">Total requirements                                                </w:t>
            </w:r>
          </w:p>
        </w:tc>
        <w:tc>
          <w:tcPr>
            <w:tcW w:w="1620" w:type="dxa"/>
          </w:tcPr>
          <w:p w14:paraId="093D333A" w14:textId="77777777" w:rsidR="00C525E0" w:rsidRPr="00492134" w:rsidRDefault="00C525E0" w:rsidP="00962BF1">
            <w:pPr>
              <w:tabs>
                <w:tab w:val="left" w:pos="3750"/>
              </w:tabs>
              <w:jc w:val="both"/>
              <w:rPr>
                <w:rFonts w:ascii="Times New Roman" w:hAnsi="Times New Roman"/>
                <w:b/>
                <w:sz w:val="24"/>
                <w:szCs w:val="24"/>
              </w:rPr>
            </w:pPr>
            <w:r w:rsidRPr="00492134">
              <w:rPr>
                <w:rFonts w:ascii="Times New Roman" w:hAnsi="Times New Roman"/>
                <w:sz w:val="24"/>
                <w:szCs w:val="24"/>
              </w:rPr>
              <w:t>55,000</w:t>
            </w:r>
          </w:p>
        </w:tc>
      </w:tr>
      <w:tr w:rsidR="00C525E0" w:rsidRPr="00492134" w14:paraId="46C6CFD6" w14:textId="77777777" w:rsidTr="00962BF1">
        <w:tc>
          <w:tcPr>
            <w:tcW w:w="3978" w:type="dxa"/>
          </w:tcPr>
          <w:p w14:paraId="1C730006" w14:textId="77777777" w:rsidR="00C525E0" w:rsidRPr="00492134" w:rsidRDefault="00C525E0" w:rsidP="00962BF1">
            <w:pPr>
              <w:jc w:val="both"/>
              <w:rPr>
                <w:rFonts w:ascii="Times New Roman" w:hAnsi="Times New Roman"/>
                <w:sz w:val="24"/>
                <w:szCs w:val="24"/>
              </w:rPr>
            </w:pPr>
            <w:r w:rsidRPr="00492134">
              <w:rPr>
                <w:rFonts w:ascii="Times New Roman" w:hAnsi="Times New Roman"/>
                <w:sz w:val="24"/>
                <w:szCs w:val="24"/>
              </w:rPr>
              <w:t xml:space="preserve"> Less: Beginning FG Inventory                                  </w:t>
            </w:r>
          </w:p>
          <w:p w14:paraId="02D4AA12" w14:textId="77777777" w:rsidR="00C525E0" w:rsidRPr="00492134" w:rsidRDefault="00C525E0" w:rsidP="00962BF1">
            <w:pPr>
              <w:tabs>
                <w:tab w:val="left" w:pos="3750"/>
              </w:tabs>
              <w:jc w:val="both"/>
              <w:rPr>
                <w:rFonts w:ascii="Times New Roman" w:hAnsi="Times New Roman"/>
                <w:sz w:val="24"/>
                <w:szCs w:val="24"/>
              </w:rPr>
            </w:pPr>
          </w:p>
        </w:tc>
        <w:tc>
          <w:tcPr>
            <w:tcW w:w="1620" w:type="dxa"/>
          </w:tcPr>
          <w:p w14:paraId="338D1762" w14:textId="77777777" w:rsidR="00C525E0" w:rsidRPr="00492134" w:rsidRDefault="00C525E0" w:rsidP="00962BF1">
            <w:pPr>
              <w:tabs>
                <w:tab w:val="left" w:pos="3750"/>
              </w:tabs>
              <w:jc w:val="both"/>
              <w:rPr>
                <w:rFonts w:ascii="Times New Roman" w:hAnsi="Times New Roman"/>
                <w:sz w:val="24"/>
                <w:szCs w:val="24"/>
              </w:rPr>
            </w:pPr>
            <w:r w:rsidRPr="00492134">
              <w:rPr>
                <w:rFonts w:ascii="Times New Roman" w:hAnsi="Times New Roman"/>
                <w:sz w:val="24"/>
                <w:szCs w:val="24"/>
              </w:rPr>
              <w:t>5,000</w:t>
            </w:r>
          </w:p>
        </w:tc>
      </w:tr>
      <w:tr w:rsidR="00C525E0" w:rsidRPr="00492134" w14:paraId="6321CE7A" w14:textId="77777777" w:rsidTr="00962BF1">
        <w:tc>
          <w:tcPr>
            <w:tcW w:w="3978" w:type="dxa"/>
          </w:tcPr>
          <w:p w14:paraId="54202F4A" w14:textId="77777777" w:rsidR="00C525E0" w:rsidRPr="00492134" w:rsidRDefault="00C525E0" w:rsidP="00962BF1">
            <w:pPr>
              <w:tabs>
                <w:tab w:val="left" w:pos="3750"/>
              </w:tabs>
              <w:jc w:val="both"/>
              <w:rPr>
                <w:rFonts w:ascii="Times New Roman" w:hAnsi="Times New Roman"/>
                <w:b/>
                <w:sz w:val="24"/>
                <w:szCs w:val="24"/>
              </w:rPr>
            </w:pPr>
            <w:r w:rsidRPr="00492134">
              <w:rPr>
                <w:rFonts w:ascii="Times New Roman" w:hAnsi="Times New Roman"/>
                <w:b/>
                <w:sz w:val="24"/>
                <w:szCs w:val="24"/>
              </w:rPr>
              <w:t xml:space="preserve">Units to be produced                                         </w:t>
            </w:r>
          </w:p>
        </w:tc>
        <w:tc>
          <w:tcPr>
            <w:tcW w:w="1620" w:type="dxa"/>
          </w:tcPr>
          <w:p w14:paraId="71C30EF5" w14:textId="77777777" w:rsidR="00C525E0" w:rsidRPr="00492134" w:rsidRDefault="00C525E0" w:rsidP="00962BF1">
            <w:pPr>
              <w:tabs>
                <w:tab w:val="left" w:pos="3750"/>
              </w:tabs>
              <w:jc w:val="both"/>
              <w:rPr>
                <w:rFonts w:ascii="Times New Roman" w:hAnsi="Times New Roman"/>
                <w:b/>
                <w:sz w:val="24"/>
                <w:szCs w:val="24"/>
              </w:rPr>
            </w:pPr>
            <w:r w:rsidRPr="00492134">
              <w:rPr>
                <w:rFonts w:ascii="Times New Roman" w:hAnsi="Times New Roman"/>
                <w:b/>
                <w:sz w:val="24"/>
                <w:szCs w:val="24"/>
                <w:u w:val="single"/>
              </w:rPr>
              <w:t>50,000</w:t>
            </w:r>
          </w:p>
        </w:tc>
      </w:tr>
    </w:tbl>
    <w:p w14:paraId="22FB19BB" w14:textId="77777777" w:rsidR="00C525E0" w:rsidRPr="00492134" w:rsidRDefault="00C525E0" w:rsidP="00C525E0">
      <w:pPr>
        <w:spacing w:line="360" w:lineRule="auto"/>
        <w:jc w:val="both"/>
        <w:rPr>
          <w:rFonts w:ascii="Times New Roman" w:hAnsi="Times New Roman"/>
          <w:sz w:val="24"/>
          <w:szCs w:val="24"/>
        </w:rPr>
      </w:pPr>
    </w:p>
    <w:p w14:paraId="1616D4A2" w14:textId="77777777" w:rsidR="00C525E0" w:rsidRPr="00492134" w:rsidRDefault="00C525E0" w:rsidP="00C525E0">
      <w:pPr>
        <w:spacing w:line="360" w:lineRule="auto"/>
        <w:jc w:val="both"/>
        <w:rPr>
          <w:rFonts w:ascii="Times New Roman" w:hAnsi="Times New Roman"/>
          <w:sz w:val="24"/>
          <w:szCs w:val="24"/>
        </w:rPr>
      </w:pPr>
      <w:r w:rsidRPr="00492134">
        <w:rPr>
          <w:rFonts w:ascii="Times New Roman" w:hAnsi="Times New Roman"/>
          <w:sz w:val="24"/>
          <w:szCs w:val="24"/>
        </w:rPr>
        <w:t>After the sales and production budgets have been developed and the efforts of the sales and production groups have been coordinated, the next stage is the development of the production costs (direct material, direct labor and manufacturing overheads) at budgeted output level.</w:t>
      </w:r>
    </w:p>
    <w:p w14:paraId="04E7F916" w14:textId="77777777" w:rsidR="00C525E0" w:rsidRPr="00492134" w:rsidRDefault="00C525E0" w:rsidP="00C525E0">
      <w:pPr>
        <w:spacing w:line="360" w:lineRule="auto"/>
        <w:jc w:val="both"/>
        <w:rPr>
          <w:rFonts w:ascii="Times New Roman" w:hAnsi="Times New Roman"/>
          <w:b/>
          <w:sz w:val="24"/>
          <w:szCs w:val="24"/>
        </w:rPr>
      </w:pPr>
      <w:r w:rsidRPr="00492134">
        <w:rPr>
          <w:rFonts w:ascii="Times New Roman" w:hAnsi="Times New Roman"/>
          <w:b/>
          <w:sz w:val="24"/>
          <w:szCs w:val="24"/>
        </w:rPr>
        <w:t>Step 3: Preparing the Direct Material Usage and Direct Material Purchase Budget</w:t>
      </w:r>
    </w:p>
    <w:p w14:paraId="524B773D" w14:textId="77777777" w:rsidR="00C525E0" w:rsidRPr="00492134" w:rsidRDefault="00C525E0" w:rsidP="00C525E0">
      <w:pPr>
        <w:tabs>
          <w:tab w:val="left" w:pos="3750"/>
        </w:tabs>
        <w:spacing w:line="360" w:lineRule="auto"/>
        <w:jc w:val="both"/>
        <w:rPr>
          <w:rFonts w:ascii="Times New Roman" w:hAnsi="Times New Roman"/>
          <w:sz w:val="24"/>
          <w:szCs w:val="24"/>
        </w:rPr>
      </w:pPr>
      <w:r w:rsidRPr="00492134">
        <w:rPr>
          <w:rFonts w:ascii="Times New Roman" w:hAnsi="Times New Roman"/>
          <w:sz w:val="24"/>
          <w:szCs w:val="24"/>
        </w:rPr>
        <w:t>The number of units to be produced calculated in production budget Schedule is the key to computing direct materials in quantity and Birr. The direct materials budget ties the production to the Direct Materials that will need to be purchased in order to produce the estimated units. Direct materials purchases needed for the budget period are determined using this equation:</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7"/>
      </w:tblGrid>
      <w:tr w:rsidR="00C525E0" w:rsidRPr="008256D6" w14:paraId="2C09CD52" w14:textId="77777777" w:rsidTr="009F2DDD">
        <w:trPr>
          <w:trHeight w:val="377"/>
        </w:trPr>
        <w:tc>
          <w:tcPr>
            <w:tcW w:w="9317" w:type="dxa"/>
          </w:tcPr>
          <w:p w14:paraId="342A4C7B" w14:textId="67F96203" w:rsidR="00C525E0" w:rsidRPr="008256D6" w:rsidRDefault="00C525E0" w:rsidP="00962BF1">
            <w:pPr>
              <w:spacing w:line="360" w:lineRule="auto"/>
              <w:jc w:val="both"/>
              <w:rPr>
                <w:rFonts w:ascii="Times New Roman" w:hAnsi="Times New Roman"/>
                <w:b/>
                <w:sz w:val="20"/>
                <w:szCs w:val="20"/>
              </w:rPr>
            </w:pPr>
            <w:r w:rsidRPr="008256D6">
              <w:rPr>
                <w:rFonts w:ascii="Times New Roman" w:hAnsi="Times New Roman"/>
                <w:b/>
                <w:sz w:val="20"/>
                <w:szCs w:val="20"/>
              </w:rPr>
              <w:t xml:space="preserve">Required                       </w:t>
            </w:r>
            <w:r w:rsidR="0061487E">
              <w:rPr>
                <w:rFonts w:ascii="Times New Roman" w:hAnsi="Times New Roman"/>
                <w:b/>
                <w:sz w:val="20"/>
                <w:szCs w:val="20"/>
              </w:rPr>
              <w:t>M</w:t>
            </w:r>
            <w:r w:rsidRPr="008256D6">
              <w:rPr>
                <w:rFonts w:ascii="Times New Roman" w:hAnsi="Times New Roman"/>
                <w:b/>
                <w:sz w:val="20"/>
                <w:szCs w:val="20"/>
              </w:rPr>
              <w:t xml:space="preserve">aterial to be                   +           Estimated                    Estimated  </w:t>
            </w:r>
          </w:p>
          <w:p w14:paraId="55C4E50C" w14:textId="77777777" w:rsidR="00C525E0" w:rsidRPr="008256D6" w:rsidRDefault="00C525E0" w:rsidP="00962BF1">
            <w:pPr>
              <w:spacing w:line="360" w:lineRule="auto"/>
              <w:jc w:val="both"/>
              <w:rPr>
                <w:rFonts w:ascii="Times New Roman" w:hAnsi="Times New Roman"/>
                <w:b/>
                <w:sz w:val="20"/>
                <w:szCs w:val="20"/>
              </w:rPr>
            </w:pPr>
            <w:r w:rsidRPr="008256D6">
              <w:rPr>
                <w:rFonts w:ascii="Times New Roman" w:hAnsi="Times New Roman"/>
                <w:b/>
                <w:sz w:val="20"/>
                <w:szCs w:val="20"/>
              </w:rPr>
              <w:t xml:space="preserve">Material          =           Used in Production                    ending materials      -       beginning </w:t>
            </w:r>
          </w:p>
          <w:p w14:paraId="7D93D971" w14:textId="77777777" w:rsidR="00C525E0" w:rsidRPr="008256D6" w:rsidRDefault="00C525E0" w:rsidP="00962BF1">
            <w:pPr>
              <w:spacing w:line="360" w:lineRule="auto"/>
              <w:jc w:val="both"/>
              <w:rPr>
                <w:rFonts w:ascii="Times New Roman" w:hAnsi="Times New Roman"/>
                <w:b/>
                <w:sz w:val="20"/>
                <w:szCs w:val="20"/>
              </w:rPr>
            </w:pPr>
            <w:r w:rsidRPr="008256D6">
              <w:rPr>
                <w:rFonts w:ascii="Times New Roman" w:hAnsi="Times New Roman"/>
                <w:b/>
                <w:sz w:val="20"/>
                <w:szCs w:val="20"/>
              </w:rPr>
              <w:lastRenderedPageBreak/>
              <w:t>Purchase                                                                              inventory                materials inventory</w:t>
            </w:r>
          </w:p>
        </w:tc>
      </w:tr>
    </w:tbl>
    <w:p w14:paraId="0F1693A4" w14:textId="77777777" w:rsidR="00C525E0" w:rsidRPr="008256D6" w:rsidRDefault="00C525E0" w:rsidP="00C525E0">
      <w:pPr>
        <w:spacing w:line="360" w:lineRule="auto"/>
        <w:jc w:val="both"/>
        <w:rPr>
          <w:rFonts w:ascii="Times New Roman" w:hAnsi="Times New Roman"/>
          <w:sz w:val="20"/>
          <w:szCs w:val="20"/>
        </w:rPr>
      </w:pPr>
    </w:p>
    <w:p w14:paraId="702AADAD" w14:textId="77777777" w:rsidR="00C525E0" w:rsidRPr="00492134" w:rsidRDefault="00C525E0" w:rsidP="00C525E0">
      <w:pPr>
        <w:spacing w:line="360" w:lineRule="auto"/>
        <w:jc w:val="both"/>
        <w:rPr>
          <w:rFonts w:ascii="Times New Roman" w:hAnsi="Times New Roman"/>
          <w:sz w:val="24"/>
          <w:szCs w:val="24"/>
        </w:rPr>
      </w:pPr>
      <w:r w:rsidRPr="00492134">
        <w:rPr>
          <w:rFonts w:ascii="Times New Roman" w:hAnsi="Times New Roman"/>
          <w:sz w:val="24"/>
          <w:szCs w:val="24"/>
        </w:rPr>
        <w:t xml:space="preserve">The direct material usage budget in our case is prepared as follows:                                            </w:t>
      </w:r>
    </w:p>
    <w:p w14:paraId="3055C168" w14:textId="77777777" w:rsidR="00C525E0" w:rsidRPr="0059310C" w:rsidRDefault="00C525E0" w:rsidP="00C525E0">
      <w:pPr>
        <w:spacing w:line="276" w:lineRule="auto"/>
        <w:rPr>
          <w:rFonts w:ascii="Times New Roman" w:hAnsi="Times New Roman"/>
          <w:b/>
          <w:u w:val="single"/>
        </w:rPr>
      </w:pPr>
      <w:r w:rsidRPr="0059310C">
        <w:rPr>
          <w:rFonts w:ascii="Times New Roman" w:hAnsi="Times New Roman"/>
          <w:b/>
          <w:u w:val="single"/>
        </w:rPr>
        <w:t>Schedule 3A: DM Usage Budget</w:t>
      </w:r>
    </w:p>
    <w:p w14:paraId="64E97A7C" w14:textId="19ADE22C" w:rsidR="00C525E0" w:rsidRPr="0059310C" w:rsidRDefault="00C525E0" w:rsidP="00C525E0">
      <w:pPr>
        <w:spacing w:line="276" w:lineRule="auto"/>
        <w:rPr>
          <w:rFonts w:ascii="Times New Roman" w:hAnsi="Times New Roman"/>
          <w:u w:val="single"/>
        </w:rPr>
      </w:pPr>
      <w:r w:rsidRPr="0059310C">
        <w:rPr>
          <w:rFonts w:ascii="Times New Roman" w:hAnsi="Times New Roman"/>
        </w:rPr>
        <w:t xml:space="preserve">                                                              </w:t>
      </w:r>
      <w:r w:rsidR="007618FF">
        <w:rPr>
          <w:rFonts w:ascii="Times New Roman" w:hAnsi="Times New Roman"/>
        </w:rPr>
        <w:t xml:space="preserve"> </w:t>
      </w:r>
      <w:r w:rsidRPr="0059310C">
        <w:rPr>
          <w:rFonts w:ascii="Times New Roman" w:hAnsi="Times New Roman"/>
          <w:u w:val="single"/>
        </w:rPr>
        <w:t xml:space="preserve"> Lumber </w:t>
      </w:r>
      <w:r w:rsidRPr="0059310C">
        <w:rPr>
          <w:rFonts w:ascii="Times New Roman" w:hAnsi="Times New Roman"/>
        </w:rPr>
        <w:t xml:space="preserve">            </w:t>
      </w:r>
      <w:r w:rsidRPr="0059310C">
        <w:rPr>
          <w:rFonts w:ascii="Times New Roman" w:hAnsi="Times New Roman"/>
          <w:u w:val="single"/>
        </w:rPr>
        <w:t xml:space="preserve"> Metal  </w:t>
      </w:r>
      <w:r w:rsidRPr="0059310C">
        <w:rPr>
          <w:rFonts w:ascii="Times New Roman" w:hAnsi="Times New Roman"/>
        </w:rPr>
        <w:t xml:space="preserve">             </w:t>
      </w:r>
      <w:r w:rsidRPr="0059310C">
        <w:rPr>
          <w:rFonts w:ascii="Times New Roman" w:hAnsi="Times New Roman"/>
          <w:u w:val="single"/>
        </w:rPr>
        <w:t xml:space="preserve"> Total</w:t>
      </w:r>
    </w:p>
    <w:p w14:paraId="6C0CE0BA" w14:textId="77777777" w:rsidR="00C525E0" w:rsidRPr="0059310C" w:rsidRDefault="00C525E0" w:rsidP="00C525E0">
      <w:pPr>
        <w:spacing w:line="276" w:lineRule="auto"/>
        <w:rPr>
          <w:rFonts w:ascii="Times New Roman" w:hAnsi="Times New Roman"/>
          <w:b/>
          <w:u w:val="single"/>
        </w:rPr>
      </w:pPr>
      <w:r w:rsidRPr="0059310C">
        <w:rPr>
          <w:rFonts w:ascii="Times New Roman" w:hAnsi="Times New Roman"/>
          <w:b/>
          <w:u w:val="single"/>
        </w:rPr>
        <w:t>Physical Units Budget:</w:t>
      </w:r>
    </w:p>
    <w:p w14:paraId="45163F2C" w14:textId="77777777" w:rsidR="00C525E0" w:rsidRPr="0059310C" w:rsidRDefault="00C525E0" w:rsidP="00C525E0">
      <w:pPr>
        <w:spacing w:line="276" w:lineRule="auto"/>
        <w:rPr>
          <w:rFonts w:ascii="Times New Roman" w:hAnsi="Times New Roman"/>
        </w:rPr>
      </w:pPr>
      <w:r w:rsidRPr="0059310C">
        <w:rPr>
          <w:rFonts w:ascii="Times New Roman" w:hAnsi="Times New Roman"/>
        </w:rPr>
        <w:t xml:space="preserve">   Lumber: 50,000 x 9 board feet               450,000</w:t>
      </w:r>
      <w:proofErr w:type="gramStart"/>
      <w:r w:rsidRPr="0059310C">
        <w:rPr>
          <w:rFonts w:ascii="Times New Roman" w:hAnsi="Times New Roman"/>
        </w:rPr>
        <w:t>b.f</w:t>
      </w:r>
      <w:proofErr w:type="gramEnd"/>
      <w:r w:rsidRPr="0059310C">
        <w:rPr>
          <w:rFonts w:ascii="Times New Roman" w:hAnsi="Times New Roman"/>
        </w:rPr>
        <w:t xml:space="preserve"> </w:t>
      </w:r>
    </w:p>
    <w:p w14:paraId="018261B7" w14:textId="499D7615" w:rsidR="00C525E0" w:rsidRPr="0059310C" w:rsidRDefault="00C525E0" w:rsidP="00C525E0">
      <w:pPr>
        <w:spacing w:line="276" w:lineRule="auto"/>
        <w:rPr>
          <w:rFonts w:ascii="Times New Roman" w:hAnsi="Times New Roman"/>
        </w:rPr>
      </w:pPr>
      <w:r w:rsidRPr="0059310C">
        <w:rPr>
          <w:rFonts w:ascii="Times New Roman" w:hAnsi="Times New Roman"/>
        </w:rPr>
        <w:t xml:space="preserve">   Metal:   </w:t>
      </w:r>
      <w:r w:rsidR="002A744A">
        <w:rPr>
          <w:rFonts w:ascii="Times New Roman" w:hAnsi="Times New Roman"/>
        </w:rPr>
        <w:t xml:space="preserve"> </w:t>
      </w:r>
      <w:r w:rsidRPr="0059310C">
        <w:rPr>
          <w:rFonts w:ascii="Times New Roman" w:hAnsi="Times New Roman"/>
        </w:rPr>
        <w:t xml:space="preserve">50,000 x 10 board feet              </w:t>
      </w:r>
      <w:r w:rsidRPr="0059310C">
        <w:rPr>
          <w:rFonts w:ascii="Times New Roman" w:hAnsi="Times New Roman"/>
          <w:u w:val="single"/>
        </w:rPr>
        <w:t xml:space="preserve">                         500,000</w:t>
      </w:r>
      <w:proofErr w:type="gramStart"/>
      <w:r w:rsidRPr="0059310C">
        <w:rPr>
          <w:rFonts w:ascii="Times New Roman" w:hAnsi="Times New Roman"/>
          <w:u w:val="single"/>
        </w:rPr>
        <w:t>b.f</w:t>
      </w:r>
      <w:proofErr w:type="gramEnd"/>
      <w:r w:rsidRPr="0059310C">
        <w:rPr>
          <w:rFonts w:ascii="Times New Roman" w:hAnsi="Times New Roman"/>
        </w:rPr>
        <w:t xml:space="preserve">    </w:t>
      </w:r>
      <w:r w:rsidRPr="0059310C">
        <w:rPr>
          <w:rFonts w:ascii="Times New Roman" w:hAnsi="Times New Roman"/>
          <w:u w:val="single"/>
        </w:rPr>
        <w:t xml:space="preserve">       </w:t>
      </w:r>
    </w:p>
    <w:p w14:paraId="01EB5E16" w14:textId="77777777" w:rsidR="00C525E0" w:rsidRPr="0059310C" w:rsidRDefault="00C525E0" w:rsidP="00C525E0">
      <w:pPr>
        <w:spacing w:line="276" w:lineRule="auto"/>
        <w:rPr>
          <w:rFonts w:ascii="Times New Roman" w:hAnsi="Times New Roman"/>
        </w:rPr>
      </w:pPr>
      <w:r w:rsidRPr="0059310C">
        <w:rPr>
          <w:rFonts w:ascii="Times New Roman" w:hAnsi="Times New Roman"/>
        </w:rPr>
        <w:t xml:space="preserve">    To be used in production                       </w:t>
      </w:r>
      <w:r w:rsidRPr="0059310C">
        <w:rPr>
          <w:rFonts w:ascii="Times New Roman" w:hAnsi="Times New Roman"/>
          <w:u w:val="single"/>
        </w:rPr>
        <w:t>450,000</w:t>
      </w:r>
      <w:proofErr w:type="gramStart"/>
      <w:r w:rsidRPr="0059310C">
        <w:rPr>
          <w:rFonts w:ascii="Times New Roman" w:hAnsi="Times New Roman"/>
          <w:u w:val="single"/>
        </w:rPr>
        <w:t>b.f</w:t>
      </w:r>
      <w:proofErr w:type="gramEnd"/>
      <w:r w:rsidRPr="0059310C">
        <w:rPr>
          <w:rFonts w:ascii="Times New Roman" w:hAnsi="Times New Roman"/>
          <w:u w:val="single"/>
        </w:rPr>
        <w:t xml:space="preserve">       500,000b.f</w:t>
      </w:r>
      <w:r w:rsidRPr="0059310C">
        <w:rPr>
          <w:rFonts w:ascii="Times New Roman" w:hAnsi="Times New Roman"/>
        </w:rPr>
        <w:t xml:space="preserve"> </w:t>
      </w:r>
    </w:p>
    <w:p w14:paraId="3D8512BD" w14:textId="77777777" w:rsidR="00C525E0" w:rsidRPr="0059310C" w:rsidRDefault="00C525E0" w:rsidP="00C525E0">
      <w:pPr>
        <w:spacing w:line="276" w:lineRule="auto"/>
        <w:rPr>
          <w:rFonts w:ascii="Times New Roman" w:hAnsi="Times New Roman"/>
          <w:b/>
          <w:u w:val="single"/>
        </w:rPr>
      </w:pPr>
      <w:r w:rsidRPr="0059310C">
        <w:rPr>
          <w:rFonts w:ascii="Times New Roman" w:hAnsi="Times New Roman"/>
          <w:b/>
          <w:u w:val="single"/>
        </w:rPr>
        <w:t xml:space="preserve">Cost Budget: </w:t>
      </w:r>
    </w:p>
    <w:p w14:paraId="352CAA19" w14:textId="77777777" w:rsidR="00C525E0" w:rsidRPr="0059310C" w:rsidRDefault="00C525E0" w:rsidP="00C525E0">
      <w:pPr>
        <w:spacing w:line="276" w:lineRule="auto"/>
        <w:rPr>
          <w:rFonts w:ascii="Times New Roman" w:hAnsi="Times New Roman"/>
        </w:rPr>
      </w:pPr>
      <w:r w:rsidRPr="0059310C">
        <w:rPr>
          <w:rFonts w:ascii="Times New Roman" w:hAnsi="Times New Roman"/>
        </w:rPr>
        <w:t xml:space="preserve">  -Available from Beginning Inventory.</w:t>
      </w:r>
    </w:p>
    <w:p w14:paraId="0D864C9D" w14:textId="77777777" w:rsidR="00C525E0" w:rsidRPr="0059310C" w:rsidRDefault="00C525E0" w:rsidP="00C525E0">
      <w:pPr>
        <w:spacing w:line="276" w:lineRule="auto"/>
        <w:rPr>
          <w:rFonts w:ascii="Times New Roman" w:hAnsi="Times New Roman"/>
        </w:rPr>
      </w:pPr>
      <w:r w:rsidRPr="0059310C">
        <w:rPr>
          <w:rFonts w:ascii="Times New Roman" w:hAnsi="Times New Roman"/>
        </w:rPr>
        <w:t xml:space="preserve">        Lumber: Br. 3.90 x 20,000              Br. 78,000</w:t>
      </w:r>
    </w:p>
    <w:p w14:paraId="7435DA1B" w14:textId="77777777" w:rsidR="00C525E0" w:rsidRPr="0059310C" w:rsidRDefault="00C525E0" w:rsidP="00C525E0">
      <w:pPr>
        <w:spacing w:line="276" w:lineRule="auto"/>
        <w:rPr>
          <w:rFonts w:ascii="Times New Roman" w:hAnsi="Times New Roman"/>
        </w:rPr>
      </w:pPr>
      <w:r w:rsidRPr="0059310C">
        <w:rPr>
          <w:rFonts w:ascii="Times New Roman" w:hAnsi="Times New Roman"/>
        </w:rPr>
        <w:t xml:space="preserve">        Metal:     Br. 5.80 x 25,000                                       Br. 145,000</w:t>
      </w:r>
    </w:p>
    <w:p w14:paraId="50FD2B0E" w14:textId="77777777" w:rsidR="00C525E0" w:rsidRPr="0059310C" w:rsidRDefault="00C525E0" w:rsidP="00C525E0">
      <w:pPr>
        <w:spacing w:line="276" w:lineRule="auto"/>
        <w:rPr>
          <w:rFonts w:ascii="Times New Roman" w:hAnsi="Times New Roman"/>
        </w:rPr>
      </w:pPr>
      <w:r w:rsidRPr="0059310C">
        <w:rPr>
          <w:rFonts w:ascii="Times New Roman" w:hAnsi="Times New Roman"/>
        </w:rPr>
        <w:t xml:space="preserve">  -To be obtained from purchases</w:t>
      </w:r>
    </w:p>
    <w:p w14:paraId="1B698BA2" w14:textId="77777777" w:rsidR="00C525E0" w:rsidRPr="0059310C" w:rsidRDefault="00C525E0" w:rsidP="00C525E0">
      <w:pPr>
        <w:spacing w:line="276" w:lineRule="auto"/>
        <w:rPr>
          <w:rFonts w:ascii="Times New Roman" w:hAnsi="Times New Roman"/>
        </w:rPr>
      </w:pPr>
      <w:r w:rsidRPr="0059310C">
        <w:rPr>
          <w:rFonts w:ascii="Times New Roman" w:hAnsi="Times New Roman"/>
        </w:rPr>
        <w:t xml:space="preserve">        Lumber: Br. 4.00 x 430,000        Br. 1,720,000</w:t>
      </w:r>
    </w:p>
    <w:p w14:paraId="3B1E8DA2" w14:textId="77777777" w:rsidR="00C525E0" w:rsidRPr="0059310C" w:rsidRDefault="00C525E0" w:rsidP="00C525E0">
      <w:pPr>
        <w:spacing w:line="276" w:lineRule="auto"/>
        <w:rPr>
          <w:rFonts w:ascii="Times New Roman" w:hAnsi="Times New Roman"/>
          <w:u w:val="single"/>
        </w:rPr>
      </w:pPr>
      <w:r w:rsidRPr="0059310C">
        <w:rPr>
          <w:rFonts w:ascii="Times New Roman" w:hAnsi="Times New Roman"/>
        </w:rPr>
        <w:t xml:space="preserve">        Metal:    Br. 6.00 x 475,000         </w:t>
      </w:r>
      <w:r w:rsidRPr="0059310C">
        <w:rPr>
          <w:rFonts w:ascii="Times New Roman" w:hAnsi="Times New Roman"/>
          <w:u w:val="single"/>
        </w:rPr>
        <w:t xml:space="preserve">                         Br. 2,850,000</w:t>
      </w:r>
    </w:p>
    <w:p w14:paraId="3A942131" w14:textId="5A591D44" w:rsidR="00C525E0" w:rsidRDefault="00C525E0" w:rsidP="00402787">
      <w:pPr>
        <w:spacing w:line="276" w:lineRule="auto"/>
        <w:rPr>
          <w:rFonts w:ascii="Times New Roman" w:hAnsi="Times New Roman"/>
          <w:b/>
          <w:i/>
          <w:u w:val="single"/>
        </w:rPr>
      </w:pPr>
      <w:r w:rsidRPr="0059310C">
        <w:rPr>
          <w:rFonts w:ascii="Times New Roman" w:hAnsi="Times New Roman"/>
          <w:b/>
          <w:i/>
        </w:rPr>
        <w:t xml:space="preserve">DM to be used                                    </w:t>
      </w:r>
      <w:r w:rsidRPr="0059310C">
        <w:rPr>
          <w:rFonts w:ascii="Times New Roman" w:hAnsi="Times New Roman"/>
          <w:b/>
          <w:i/>
          <w:u w:val="single"/>
        </w:rPr>
        <w:t xml:space="preserve"> Br. 1,798,000    Br. 2,995,000    Br. 4,793,000</w:t>
      </w:r>
    </w:p>
    <w:p w14:paraId="27C49ABD" w14:textId="77777777" w:rsidR="00402787" w:rsidRPr="00402787" w:rsidRDefault="00402787" w:rsidP="00402787">
      <w:pPr>
        <w:spacing w:line="276" w:lineRule="auto"/>
        <w:rPr>
          <w:rFonts w:ascii="Times New Roman" w:hAnsi="Times New Roman"/>
          <w:b/>
          <w:i/>
          <w:u w:val="single"/>
        </w:rPr>
      </w:pPr>
    </w:p>
    <w:p w14:paraId="5FCA2546" w14:textId="77777777" w:rsidR="00C525E0" w:rsidRPr="00492134" w:rsidRDefault="00C525E0" w:rsidP="00C525E0">
      <w:pPr>
        <w:spacing w:line="360" w:lineRule="auto"/>
        <w:jc w:val="center"/>
        <w:rPr>
          <w:rFonts w:ascii="Times New Roman" w:hAnsi="Times New Roman"/>
          <w:b/>
          <w:sz w:val="24"/>
          <w:szCs w:val="24"/>
          <w:u w:val="single"/>
        </w:rPr>
      </w:pPr>
      <w:r w:rsidRPr="00492134">
        <w:rPr>
          <w:rFonts w:ascii="Times New Roman" w:hAnsi="Times New Roman"/>
          <w:b/>
          <w:sz w:val="24"/>
          <w:szCs w:val="24"/>
          <w:u w:val="single"/>
        </w:rPr>
        <w:t>Schedule 3B: DM Purchases Budget</w:t>
      </w:r>
    </w:p>
    <w:p w14:paraId="6904CB6A" w14:textId="77777777" w:rsidR="00C525E0" w:rsidRPr="00492134" w:rsidRDefault="00C525E0" w:rsidP="00C525E0">
      <w:pPr>
        <w:spacing w:line="360" w:lineRule="auto"/>
        <w:rPr>
          <w:rFonts w:ascii="Times New Roman" w:hAnsi="Times New Roman"/>
          <w:b/>
          <w:sz w:val="24"/>
          <w:szCs w:val="24"/>
          <w:u w:val="single"/>
        </w:rPr>
      </w:pPr>
      <w:r w:rsidRPr="00492134">
        <w:rPr>
          <w:rFonts w:ascii="Times New Roman" w:hAnsi="Times New Roman"/>
          <w:sz w:val="24"/>
          <w:szCs w:val="24"/>
        </w:rPr>
        <w:t xml:space="preserve">                                                                   </w:t>
      </w:r>
      <w:r w:rsidRPr="00492134">
        <w:rPr>
          <w:rFonts w:ascii="Times New Roman" w:hAnsi="Times New Roman"/>
          <w:sz w:val="24"/>
          <w:szCs w:val="24"/>
          <w:u w:val="single"/>
        </w:rPr>
        <w:t xml:space="preserve"> </w:t>
      </w:r>
      <w:r w:rsidRPr="00492134">
        <w:rPr>
          <w:rFonts w:ascii="Times New Roman" w:hAnsi="Times New Roman"/>
          <w:b/>
          <w:sz w:val="24"/>
          <w:szCs w:val="24"/>
          <w:u w:val="single"/>
        </w:rPr>
        <w:t xml:space="preserve">Lumber </w:t>
      </w:r>
      <w:r w:rsidRPr="00492134">
        <w:rPr>
          <w:rFonts w:ascii="Times New Roman" w:hAnsi="Times New Roman"/>
          <w:b/>
          <w:sz w:val="24"/>
          <w:szCs w:val="24"/>
        </w:rPr>
        <w:t xml:space="preserve">            </w:t>
      </w:r>
      <w:r w:rsidRPr="00492134">
        <w:rPr>
          <w:rFonts w:ascii="Times New Roman" w:hAnsi="Times New Roman"/>
          <w:b/>
          <w:sz w:val="24"/>
          <w:szCs w:val="24"/>
          <w:u w:val="single"/>
        </w:rPr>
        <w:t xml:space="preserve"> Metal  </w:t>
      </w:r>
      <w:r w:rsidRPr="00492134">
        <w:rPr>
          <w:rFonts w:ascii="Times New Roman" w:hAnsi="Times New Roman"/>
          <w:b/>
          <w:sz w:val="24"/>
          <w:szCs w:val="24"/>
        </w:rPr>
        <w:t xml:space="preserve">             </w:t>
      </w:r>
      <w:r w:rsidRPr="00492134">
        <w:rPr>
          <w:rFonts w:ascii="Times New Roman" w:hAnsi="Times New Roman"/>
          <w:b/>
          <w:sz w:val="24"/>
          <w:szCs w:val="24"/>
          <w:u w:val="single"/>
        </w:rPr>
        <w:t xml:space="preserve"> Total</w:t>
      </w:r>
    </w:p>
    <w:p w14:paraId="77FC8B4E" w14:textId="77777777" w:rsidR="00C525E0" w:rsidRPr="00492134" w:rsidRDefault="00C525E0" w:rsidP="00C525E0">
      <w:pPr>
        <w:spacing w:line="360" w:lineRule="auto"/>
        <w:rPr>
          <w:rFonts w:ascii="Times New Roman" w:hAnsi="Times New Roman"/>
          <w:b/>
          <w:sz w:val="24"/>
          <w:szCs w:val="24"/>
          <w:u w:val="single"/>
        </w:rPr>
      </w:pPr>
      <w:r w:rsidRPr="00492134">
        <w:rPr>
          <w:rFonts w:ascii="Times New Roman" w:hAnsi="Times New Roman"/>
          <w:b/>
          <w:sz w:val="24"/>
          <w:szCs w:val="24"/>
          <w:u w:val="single"/>
        </w:rPr>
        <w:t>Physical Units Budget:</w:t>
      </w:r>
    </w:p>
    <w:p w14:paraId="2E791B75" w14:textId="77777777"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     Production Budget                             450,000</w:t>
      </w:r>
      <w:proofErr w:type="gramStart"/>
      <w:r w:rsidRPr="00492134">
        <w:rPr>
          <w:rFonts w:ascii="Times New Roman" w:hAnsi="Times New Roman"/>
          <w:sz w:val="24"/>
          <w:szCs w:val="24"/>
        </w:rPr>
        <w:t>b.f</w:t>
      </w:r>
      <w:proofErr w:type="gramEnd"/>
      <w:r w:rsidRPr="00492134">
        <w:rPr>
          <w:rFonts w:ascii="Times New Roman" w:hAnsi="Times New Roman"/>
          <w:sz w:val="24"/>
          <w:szCs w:val="24"/>
        </w:rPr>
        <w:t xml:space="preserve">         500,000b.f</w:t>
      </w:r>
    </w:p>
    <w:p w14:paraId="771F3589" w14:textId="77777777" w:rsidR="00C525E0" w:rsidRPr="00492134" w:rsidRDefault="00C525E0" w:rsidP="00C525E0">
      <w:pPr>
        <w:spacing w:line="360" w:lineRule="auto"/>
        <w:rPr>
          <w:rFonts w:ascii="Times New Roman" w:hAnsi="Times New Roman"/>
          <w:sz w:val="24"/>
          <w:szCs w:val="24"/>
          <w:u w:val="single"/>
        </w:rPr>
      </w:pPr>
      <w:r w:rsidRPr="00492134">
        <w:rPr>
          <w:rFonts w:ascii="Times New Roman" w:hAnsi="Times New Roman"/>
          <w:sz w:val="24"/>
          <w:szCs w:val="24"/>
        </w:rPr>
        <w:t xml:space="preserve">     Add: Target End. Inv</w:t>
      </w:r>
      <w:r w:rsidRPr="00492134">
        <w:rPr>
          <w:rFonts w:ascii="Times New Roman" w:hAnsi="Times New Roman"/>
          <w:sz w:val="24"/>
          <w:szCs w:val="24"/>
          <w:u w:val="single"/>
        </w:rPr>
        <w:t>.</w:t>
      </w:r>
      <w:r w:rsidRPr="00492134">
        <w:rPr>
          <w:rFonts w:ascii="Times New Roman" w:hAnsi="Times New Roman"/>
          <w:sz w:val="24"/>
          <w:szCs w:val="24"/>
        </w:rPr>
        <w:t xml:space="preserve">                      </w:t>
      </w:r>
      <w:r w:rsidRPr="00492134">
        <w:rPr>
          <w:rFonts w:ascii="Times New Roman" w:hAnsi="Times New Roman"/>
          <w:sz w:val="24"/>
          <w:szCs w:val="24"/>
          <w:u w:val="single"/>
        </w:rPr>
        <w:t xml:space="preserve">    18,000</w:t>
      </w:r>
      <w:proofErr w:type="gramStart"/>
      <w:r w:rsidRPr="00492134">
        <w:rPr>
          <w:rFonts w:ascii="Times New Roman" w:hAnsi="Times New Roman"/>
          <w:sz w:val="24"/>
          <w:szCs w:val="24"/>
          <w:u w:val="single"/>
        </w:rPr>
        <w:t>b.f</w:t>
      </w:r>
      <w:proofErr w:type="gramEnd"/>
      <w:r w:rsidRPr="00492134">
        <w:rPr>
          <w:rFonts w:ascii="Times New Roman" w:hAnsi="Times New Roman"/>
          <w:sz w:val="24"/>
          <w:szCs w:val="24"/>
          <w:u w:val="single"/>
        </w:rPr>
        <w:t xml:space="preserve">           22,000b.f</w:t>
      </w:r>
    </w:p>
    <w:p w14:paraId="0355C767" w14:textId="77777777"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         Total requirements                         468,000</w:t>
      </w:r>
      <w:proofErr w:type="gramStart"/>
      <w:r w:rsidRPr="00492134">
        <w:rPr>
          <w:rFonts w:ascii="Times New Roman" w:hAnsi="Times New Roman"/>
          <w:sz w:val="24"/>
          <w:szCs w:val="24"/>
        </w:rPr>
        <w:t>b.f</w:t>
      </w:r>
      <w:proofErr w:type="gramEnd"/>
      <w:r w:rsidRPr="00492134">
        <w:rPr>
          <w:rFonts w:ascii="Times New Roman" w:hAnsi="Times New Roman"/>
          <w:sz w:val="24"/>
          <w:szCs w:val="24"/>
        </w:rPr>
        <w:t xml:space="preserve">         522,000b.f</w:t>
      </w:r>
    </w:p>
    <w:p w14:paraId="0CCF6CFF" w14:textId="77777777"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     Deduct: Beg. Inv.                             </w:t>
      </w:r>
      <w:r w:rsidRPr="00492134">
        <w:rPr>
          <w:rFonts w:ascii="Times New Roman" w:hAnsi="Times New Roman"/>
          <w:sz w:val="24"/>
          <w:szCs w:val="24"/>
          <w:u w:val="single"/>
        </w:rPr>
        <w:t xml:space="preserve">    20,000</w:t>
      </w:r>
      <w:proofErr w:type="gramStart"/>
      <w:r w:rsidRPr="00492134">
        <w:rPr>
          <w:rFonts w:ascii="Times New Roman" w:hAnsi="Times New Roman"/>
          <w:sz w:val="24"/>
          <w:szCs w:val="24"/>
          <w:u w:val="single"/>
        </w:rPr>
        <w:t>b.f</w:t>
      </w:r>
      <w:proofErr w:type="gramEnd"/>
      <w:r w:rsidRPr="00492134">
        <w:rPr>
          <w:rFonts w:ascii="Times New Roman" w:hAnsi="Times New Roman"/>
          <w:sz w:val="24"/>
          <w:szCs w:val="24"/>
          <w:u w:val="single"/>
        </w:rPr>
        <w:t xml:space="preserve">            25,000b.f</w:t>
      </w:r>
    </w:p>
    <w:p w14:paraId="0C953D6B" w14:textId="3ECA76D8"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        Units to be purchases                   </w:t>
      </w:r>
      <w:r w:rsidR="007618FF">
        <w:rPr>
          <w:rFonts w:ascii="Times New Roman" w:hAnsi="Times New Roman"/>
          <w:sz w:val="24"/>
          <w:szCs w:val="24"/>
        </w:rPr>
        <w:t xml:space="preserve"> </w:t>
      </w:r>
      <w:r w:rsidRPr="00492134">
        <w:rPr>
          <w:rFonts w:ascii="Times New Roman" w:hAnsi="Times New Roman"/>
          <w:sz w:val="24"/>
          <w:szCs w:val="24"/>
        </w:rPr>
        <w:t xml:space="preserve"> </w:t>
      </w:r>
      <w:r w:rsidRPr="00492134">
        <w:rPr>
          <w:rFonts w:ascii="Times New Roman" w:hAnsi="Times New Roman"/>
          <w:sz w:val="24"/>
          <w:szCs w:val="24"/>
          <w:u w:val="single"/>
        </w:rPr>
        <w:t>448,000</w:t>
      </w:r>
      <w:proofErr w:type="gramStart"/>
      <w:r w:rsidRPr="00492134">
        <w:rPr>
          <w:rFonts w:ascii="Times New Roman" w:hAnsi="Times New Roman"/>
          <w:sz w:val="24"/>
          <w:szCs w:val="24"/>
          <w:u w:val="single"/>
        </w:rPr>
        <w:t>b.f</w:t>
      </w:r>
      <w:proofErr w:type="gramEnd"/>
      <w:r w:rsidRPr="00492134">
        <w:rPr>
          <w:rFonts w:ascii="Times New Roman" w:hAnsi="Times New Roman"/>
          <w:sz w:val="24"/>
          <w:szCs w:val="24"/>
          <w:u w:val="single"/>
        </w:rPr>
        <w:t xml:space="preserve">          497,000b.f</w:t>
      </w:r>
      <w:r w:rsidRPr="00492134">
        <w:rPr>
          <w:rFonts w:ascii="Times New Roman" w:hAnsi="Times New Roman"/>
          <w:sz w:val="24"/>
          <w:szCs w:val="24"/>
        </w:rPr>
        <w:t xml:space="preserve"> </w:t>
      </w:r>
    </w:p>
    <w:p w14:paraId="5461EFFC" w14:textId="77777777" w:rsidR="00C525E0" w:rsidRPr="00492134" w:rsidRDefault="00C525E0" w:rsidP="00C525E0">
      <w:pPr>
        <w:spacing w:line="360" w:lineRule="auto"/>
        <w:rPr>
          <w:rFonts w:ascii="Times New Roman" w:hAnsi="Times New Roman"/>
          <w:b/>
          <w:sz w:val="24"/>
          <w:szCs w:val="24"/>
          <w:u w:val="single"/>
        </w:rPr>
      </w:pPr>
      <w:r w:rsidRPr="00492134">
        <w:rPr>
          <w:rFonts w:ascii="Times New Roman" w:hAnsi="Times New Roman"/>
          <w:b/>
          <w:sz w:val="24"/>
          <w:szCs w:val="24"/>
          <w:u w:val="single"/>
        </w:rPr>
        <w:t>Cost Budget:</w:t>
      </w:r>
    </w:p>
    <w:p w14:paraId="4C4086A4" w14:textId="77777777"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       Lumber: Br.4.00 x 448,000          Br. 1,792,000                                   </w:t>
      </w:r>
    </w:p>
    <w:p w14:paraId="627A113A" w14:textId="77777777" w:rsidR="00C525E0" w:rsidRPr="00492134" w:rsidRDefault="00C525E0" w:rsidP="00C525E0">
      <w:pPr>
        <w:spacing w:line="360" w:lineRule="auto"/>
        <w:rPr>
          <w:rFonts w:ascii="Times New Roman" w:hAnsi="Times New Roman"/>
          <w:sz w:val="24"/>
          <w:szCs w:val="24"/>
          <w:u w:val="single"/>
        </w:rPr>
      </w:pPr>
      <w:r w:rsidRPr="00492134">
        <w:rPr>
          <w:rFonts w:ascii="Times New Roman" w:hAnsi="Times New Roman"/>
          <w:sz w:val="24"/>
          <w:szCs w:val="24"/>
        </w:rPr>
        <w:t xml:space="preserve">       Metal:    Br. 6.00 x 497,000        </w:t>
      </w:r>
      <w:r w:rsidRPr="00492134">
        <w:rPr>
          <w:rFonts w:ascii="Times New Roman" w:hAnsi="Times New Roman"/>
          <w:sz w:val="24"/>
          <w:szCs w:val="24"/>
          <w:u w:val="single"/>
        </w:rPr>
        <w:t xml:space="preserve">                            Br. 2,982,000</w:t>
      </w:r>
    </w:p>
    <w:p w14:paraId="4485B7B5" w14:textId="0620163D" w:rsidR="00402787" w:rsidRPr="00492134" w:rsidRDefault="00C525E0" w:rsidP="00C525E0">
      <w:pPr>
        <w:spacing w:line="360" w:lineRule="auto"/>
        <w:rPr>
          <w:rFonts w:ascii="Times New Roman" w:hAnsi="Times New Roman"/>
          <w:sz w:val="24"/>
          <w:szCs w:val="24"/>
          <w:u w:val="single"/>
        </w:rPr>
      </w:pPr>
      <w:r w:rsidRPr="00492134">
        <w:rPr>
          <w:rFonts w:ascii="Times New Roman" w:hAnsi="Times New Roman"/>
          <w:sz w:val="24"/>
          <w:szCs w:val="24"/>
        </w:rPr>
        <w:t xml:space="preserve">  Purchases                                      </w:t>
      </w:r>
      <w:r w:rsidRPr="00492134">
        <w:rPr>
          <w:rFonts w:ascii="Times New Roman" w:hAnsi="Times New Roman"/>
          <w:sz w:val="24"/>
          <w:szCs w:val="24"/>
          <w:u w:val="single"/>
        </w:rPr>
        <w:t>Br. 1,792,000    Br. 2,982,000       Br. 4,774,000</w:t>
      </w:r>
    </w:p>
    <w:p w14:paraId="04A1C131" w14:textId="2813D7BE" w:rsidR="00C525E0" w:rsidRPr="00492134" w:rsidRDefault="00C525E0" w:rsidP="00C525E0">
      <w:pPr>
        <w:spacing w:line="360" w:lineRule="auto"/>
        <w:jc w:val="both"/>
        <w:rPr>
          <w:rFonts w:ascii="Times New Roman" w:hAnsi="Times New Roman"/>
          <w:b/>
          <w:sz w:val="24"/>
          <w:szCs w:val="24"/>
        </w:rPr>
      </w:pPr>
      <w:r w:rsidRPr="00492134">
        <w:rPr>
          <w:rFonts w:ascii="Times New Roman" w:hAnsi="Times New Roman"/>
          <w:b/>
          <w:sz w:val="24"/>
          <w:szCs w:val="24"/>
        </w:rPr>
        <w:t>S</w:t>
      </w:r>
      <w:r w:rsidR="00934910">
        <w:rPr>
          <w:rFonts w:ascii="Times New Roman" w:hAnsi="Times New Roman"/>
          <w:b/>
          <w:sz w:val="24"/>
          <w:szCs w:val="24"/>
        </w:rPr>
        <w:t>t</w:t>
      </w:r>
      <w:r w:rsidRPr="00492134">
        <w:rPr>
          <w:rFonts w:ascii="Times New Roman" w:hAnsi="Times New Roman"/>
          <w:b/>
          <w:sz w:val="24"/>
          <w:szCs w:val="24"/>
        </w:rPr>
        <w:t xml:space="preserve">ep 4: Preparation of direct manufacturing labor cost budget </w:t>
      </w:r>
    </w:p>
    <w:p w14:paraId="4C7D33BD" w14:textId="77777777" w:rsidR="00C525E0" w:rsidRPr="00492134" w:rsidRDefault="00C525E0" w:rsidP="00C525E0">
      <w:pPr>
        <w:spacing w:line="360" w:lineRule="auto"/>
        <w:jc w:val="both"/>
        <w:rPr>
          <w:rFonts w:ascii="Times New Roman" w:hAnsi="Times New Roman"/>
          <w:sz w:val="24"/>
          <w:szCs w:val="24"/>
        </w:rPr>
      </w:pPr>
      <w:r w:rsidRPr="00492134">
        <w:rPr>
          <w:rFonts w:ascii="Times New Roman" w:hAnsi="Times New Roman"/>
          <w:sz w:val="24"/>
          <w:szCs w:val="24"/>
        </w:rPr>
        <w:t>This budget will show the number of employee and total hours required in producing the budgeted level of output along with the cost. The costs in this budget usually depend on wage rate, production method and human resource plan.</w:t>
      </w:r>
    </w:p>
    <w:p w14:paraId="7A36C9AD" w14:textId="77777777" w:rsidR="00C525E0" w:rsidRPr="00492134" w:rsidRDefault="00C525E0" w:rsidP="00C525E0">
      <w:pPr>
        <w:spacing w:line="360" w:lineRule="auto"/>
        <w:rPr>
          <w:rFonts w:ascii="Times New Roman" w:hAnsi="Times New Roman"/>
          <w:b/>
          <w:sz w:val="24"/>
          <w:szCs w:val="24"/>
          <w:u w:val="single"/>
        </w:rPr>
      </w:pPr>
      <w:r w:rsidRPr="00492134">
        <w:rPr>
          <w:rFonts w:ascii="Times New Roman" w:hAnsi="Times New Roman"/>
          <w:sz w:val="24"/>
          <w:szCs w:val="24"/>
        </w:rPr>
        <w:t xml:space="preserve">                                      </w:t>
      </w:r>
      <w:r w:rsidRPr="00492134">
        <w:rPr>
          <w:rFonts w:ascii="Times New Roman" w:hAnsi="Times New Roman"/>
          <w:b/>
          <w:sz w:val="24"/>
          <w:szCs w:val="24"/>
          <w:u w:val="single"/>
        </w:rPr>
        <w:t>Schedule 4: DL Budget</w:t>
      </w:r>
    </w:p>
    <w:p w14:paraId="22E3E0E5" w14:textId="7A84EAC7" w:rsidR="00C525E0" w:rsidRPr="00492134" w:rsidRDefault="00C525E0" w:rsidP="00C525E0">
      <w:pPr>
        <w:spacing w:line="360" w:lineRule="auto"/>
        <w:rPr>
          <w:rFonts w:ascii="Times New Roman" w:hAnsi="Times New Roman"/>
          <w:sz w:val="24"/>
          <w:szCs w:val="24"/>
          <w:u w:val="single"/>
        </w:rPr>
      </w:pPr>
      <w:r w:rsidRPr="00492134">
        <w:rPr>
          <w:rFonts w:ascii="Times New Roman" w:hAnsi="Times New Roman"/>
          <w:sz w:val="24"/>
          <w:szCs w:val="24"/>
        </w:rPr>
        <w:t xml:space="preserve">                                               </w:t>
      </w:r>
      <w:r w:rsidR="00341523">
        <w:rPr>
          <w:rFonts w:ascii="Times New Roman" w:hAnsi="Times New Roman"/>
          <w:sz w:val="24"/>
          <w:szCs w:val="24"/>
        </w:rPr>
        <w:t xml:space="preserve">              </w:t>
      </w:r>
      <w:r w:rsidRPr="00492134">
        <w:rPr>
          <w:rFonts w:ascii="Times New Roman" w:hAnsi="Times New Roman"/>
          <w:sz w:val="24"/>
          <w:szCs w:val="24"/>
        </w:rPr>
        <w:t xml:space="preserve"> </w:t>
      </w:r>
      <w:r w:rsidRPr="00492134">
        <w:rPr>
          <w:rFonts w:ascii="Times New Roman" w:hAnsi="Times New Roman"/>
          <w:sz w:val="24"/>
          <w:szCs w:val="24"/>
          <w:u w:val="single"/>
        </w:rPr>
        <w:t>Laminating Labor</w:t>
      </w:r>
      <w:r w:rsidRPr="00492134">
        <w:rPr>
          <w:rFonts w:ascii="Times New Roman" w:hAnsi="Times New Roman"/>
          <w:sz w:val="24"/>
          <w:szCs w:val="24"/>
        </w:rPr>
        <w:t xml:space="preserve">      </w:t>
      </w:r>
      <w:r w:rsidRPr="00492134">
        <w:rPr>
          <w:rFonts w:ascii="Times New Roman" w:hAnsi="Times New Roman"/>
          <w:sz w:val="24"/>
          <w:szCs w:val="24"/>
          <w:u w:val="single"/>
        </w:rPr>
        <w:t xml:space="preserve">Machine Labor </w:t>
      </w:r>
      <w:r w:rsidRPr="00492134">
        <w:rPr>
          <w:rFonts w:ascii="Times New Roman" w:hAnsi="Times New Roman"/>
          <w:sz w:val="24"/>
          <w:szCs w:val="24"/>
        </w:rPr>
        <w:t xml:space="preserve">        </w:t>
      </w:r>
      <w:r w:rsidRPr="00492134">
        <w:rPr>
          <w:rFonts w:ascii="Times New Roman" w:hAnsi="Times New Roman"/>
          <w:sz w:val="24"/>
          <w:szCs w:val="24"/>
          <w:u w:val="single"/>
        </w:rPr>
        <w:t xml:space="preserve"> Total</w:t>
      </w:r>
    </w:p>
    <w:p w14:paraId="1B376C2A" w14:textId="77777777" w:rsidR="00C525E0" w:rsidRPr="00492134" w:rsidRDefault="00C525E0" w:rsidP="00C525E0">
      <w:pPr>
        <w:spacing w:line="360" w:lineRule="auto"/>
        <w:rPr>
          <w:rFonts w:ascii="Times New Roman" w:hAnsi="Times New Roman"/>
          <w:sz w:val="24"/>
          <w:szCs w:val="24"/>
          <w:u w:val="single"/>
        </w:rPr>
      </w:pPr>
      <w:r w:rsidRPr="00492134">
        <w:rPr>
          <w:rFonts w:ascii="Times New Roman" w:hAnsi="Times New Roman"/>
          <w:sz w:val="24"/>
          <w:szCs w:val="24"/>
          <w:u w:val="single"/>
        </w:rPr>
        <w:lastRenderedPageBreak/>
        <w:t>Labor-hours Budget:</w:t>
      </w:r>
    </w:p>
    <w:p w14:paraId="383D38DC" w14:textId="77777777"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  Laminating: 50,000 tables x 0.25Hrs.         12,500Hrs.   </w:t>
      </w:r>
    </w:p>
    <w:p w14:paraId="1FBB3334" w14:textId="236DAC13"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  Machine: </w:t>
      </w:r>
      <w:r w:rsidR="00341523">
        <w:rPr>
          <w:rFonts w:ascii="Times New Roman" w:hAnsi="Times New Roman"/>
          <w:sz w:val="24"/>
          <w:szCs w:val="24"/>
        </w:rPr>
        <w:t xml:space="preserve"> </w:t>
      </w:r>
      <w:r w:rsidR="00AA70DF">
        <w:rPr>
          <w:rFonts w:ascii="Times New Roman" w:hAnsi="Times New Roman"/>
          <w:sz w:val="24"/>
          <w:szCs w:val="24"/>
        </w:rPr>
        <w:t xml:space="preserve"> </w:t>
      </w:r>
      <w:r w:rsidR="00341523">
        <w:rPr>
          <w:rFonts w:ascii="Times New Roman" w:hAnsi="Times New Roman"/>
          <w:sz w:val="24"/>
          <w:szCs w:val="24"/>
        </w:rPr>
        <w:t xml:space="preserve"> </w:t>
      </w:r>
      <w:r w:rsidRPr="00492134">
        <w:rPr>
          <w:rFonts w:ascii="Times New Roman" w:hAnsi="Times New Roman"/>
          <w:sz w:val="24"/>
          <w:szCs w:val="24"/>
        </w:rPr>
        <w:t xml:space="preserve">50,000 tables    X 3.75Hrs.     </w:t>
      </w:r>
      <w:r w:rsidRPr="00492134">
        <w:rPr>
          <w:rFonts w:ascii="Times New Roman" w:hAnsi="Times New Roman"/>
          <w:sz w:val="24"/>
          <w:szCs w:val="24"/>
          <w:u w:val="single"/>
        </w:rPr>
        <w:t xml:space="preserve">                    </w:t>
      </w:r>
      <w:r w:rsidRPr="00492134">
        <w:rPr>
          <w:rFonts w:ascii="Times New Roman" w:hAnsi="Times New Roman"/>
          <w:sz w:val="24"/>
          <w:szCs w:val="24"/>
        </w:rPr>
        <w:t xml:space="preserve">          </w:t>
      </w:r>
      <w:r w:rsidRPr="00492134">
        <w:rPr>
          <w:rFonts w:ascii="Times New Roman" w:hAnsi="Times New Roman"/>
          <w:sz w:val="24"/>
          <w:szCs w:val="24"/>
          <w:u w:val="single"/>
        </w:rPr>
        <w:t xml:space="preserve"> 187,500Hrs.</w:t>
      </w:r>
    </w:p>
    <w:p w14:paraId="6BA81F37" w14:textId="391ED14E" w:rsidR="00C525E0" w:rsidRPr="00AA70DF" w:rsidRDefault="00C525E0" w:rsidP="00C525E0">
      <w:pPr>
        <w:spacing w:line="360" w:lineRule="auto"/>
        <w:rPr>
          <w:rFonts w:ascii="Times New Roman" w:hAnsi="Times New Roman"/>
          <w:b/>
          <w:sz w:val="24"/>
          <w:szCs w:val="24"/>
          <w:u w:val="single"/>
        </w:rPr>
      </w:pPr>
      <w:r w:rsidRPr="00AA70DF">
        <w:rPr>
          <w:rFonts w:ascii="Times New Roman" w:hAnsi="Times New Roman"/>
          <w:b/>
          <w:sz w:val="24"/>
          <w:szCs w:val="24"/>
        </w:rPr>
        <w:t xml:space="preserve">      Total DL Hrs. required                         </w:t>
      </w:r>
      <w:r w:rsidRPr="00AA70DF">
        <w:rPr>
          <w:rFonts w:ascii="Times New Roman" w:hAnsi="Times New Roman"/>
          <w:b/>
          <w:sz w:val="24"/>
          <w:szCs w:val="24"/>
          <w:u w:val="single"/>
        </w:rPr>
        <w:t xml:space="preserve">   12,500Hrs.</w:t>
      </w:r>
      <w:r w:rsidRPr="00AA70DF">
        <w:rPr>
          <w:rFonts w:ascii="Times New Roman" w:hAnsi="Times New Roman"/>
          <w:b/>
          <w:sz w:val="24"/>
          <w:szCs w:val="24"/>
        </w:rPr>
        <w:t xml:space="preserve">         </w:t>
      </w:r>
      <w:r w:rsidRPr="00AA70DF">
        <w:rPr>
          <w:rFonts w:ascii="Times New Roman" w:hAnsi="Times New Roman"/>
          <w:b/>
          <w:sz w:val="24"/>
          <w:szCs w:val="24"/>
          <w:u w:val="single"/>
        </w:rPr>
        <w:t xml:space="preserve">187,500Hrs.  </w:t>
      </w:r>
      <w:r w:rsidRPr="00AA70DF">
        <w:rPr>
          <w:rFonts w:ascii="Times New Roman" w:hAnsi="Times New Roman"/>
          <w:b/>
          <w:sz w:val="24"/>
          <w:szCs w:val="24"/>
        </w:rPr>
        <w:t xml:space="preserve">     </w:t>
      </w:r>
      <w:r w:rsidRPr="00AA70DF">
        <w:rPr>
          <w:rFonts w:ascii="Times New Roman" w:hAnsi="Times New Roman"/>
          <w:b/>
          <w:sz w:val="24"/>
          <w:szCs w:val="24"/>
          <w:u w:val="single"/>
        </w:rPr>
        <w:t xml:space="preserve"> 200,000Hrs</w:t>
      </w:r>
    </w:p>
    <w:p w14:paraId="2BC26C34" w14:textId="77777777" w:rsidR="00C525E0" w:rsidRPr="00492134" w:rsidRDefault="00C525E0" w:rsidP="00C525E0">
      <w:pPr>
        <w:spacing w:line="360" w:lineRule="auto"/>
        <w:rPr>
          <w:rFonts w:ascii="Times New Roman" w:hAnsi="Times New Roman"/>
          <w:sz w:val="24"/>
          <w:szCs w:val="24"/>
          <w:u w:val="single"/>
        </w:rPr>
      </w:pPr>
      <w:r w:rsidRPr="00492134">
        <w:rPr>
          <w:rFonts w:ascii="Times New Roman" w:hAnsi="Times New Roman"/>
          <w:sz w:val="24"/>
          <w:szCs w:val="24"/>
          <w:u w:val="single"/>
        </w:rPr>
        <w:t>Cost Budget:</w:t>
      </w:r>
    </w:p>
    <w:p w14:paraId="5CBDDE08" w14:textId="124B50F5" w:rsidR="00C525E0" w:rsidRPr="00492134" w:rsidRDefault="00AA70DF" w:rsidP="00C525E0">
      <w:pPr>
        <w:spacing w:line="360" w:lineRule="auto"/>
        <w:rPr>
          <w:rFonts w:ascii="Times New Roman" w:hAnsi="Times New Roman"/>
          <w:sz w:val="24"/>
          <w:szCs w:val="24"/>
        </w:rPr>
      </w:pPr>
      <w:r>
        <w:rPr>
          <w:rFonts w:ascii="Times New Roman" w:hAnsi="Times New Roman"/>
          <w:sz w:val="24"/>
          <w:szCs w:val="24"/>
        </w:rPr>
        <w:t xml:space="preserve"> Laminating:</w:t>
      </w:r>
      <w:r w:rsidR="00C525E0" w:rsidRPr="00492134">
        <w:rPr>
          <w:rFonts w:ascii="Times New Roman" w:hAnsi="Times New Roman"/>
          <w:sz w:val="24"/>
          <w:szCs w:val="24"/>
        </w:rPr>
        <w:t xml:space="preserve"> Br. 25/Hr. x 12,500Hrs.        </w:t>
      </w:r>
      <w:r w:rsidR="00C525E0">
        <w:rPr>
          <w:rFonts w:ascii="Times New Roman" w:hAnsi="Times New Roman"/>
          <w:sz w:val="24"/>
          <w:szCs w:val="24"/>
        </w:rPr>
        <w:t xml:space="preserve">   </w:t>
      </w:r>
      <w:r w:rsidR="00C525E0" w:rsidRPr="00492134">
        <w:rPr>
          <w:rFonts w:ascii="Times New Roman" w:hAnsi="Times New Roman"/>
          <w:sz w:val="24"/>
          <w:szCs w:val="24"/>
        </w:rPr>
        <w:t xml:space="preserve">  Br. 312,500</w:t>
      </w:r>
    </w:p>
    <w:p w14:paraId="7AFBBC42" w14:textId="4FBFF0D0"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  M</w:t>
      </w:r>
      <w:r w:rsidR="00AA70DF">
        <w:rPr>
          <w:rFonts w:ascii="Times New Roman" w:hAnsi="Times New Roman"/>
          <w:sz w:val="24"/>
          <w:szCs w:val="24"/>
        </w:rPr>
        <w:t xml:space="preserve">achine </w:t>
      </w:r>
      <w:r w:rsidRPr="00492134">
        <w:rPr>
          <w:rFonts w:ascii="Times New Roman" w:hAnsi="Times New Roman"/>
          <w:sz w:val="24"/>
          <w:szCs w:val="24"/>
        </w:rPr>
        <w:t xml:space="preserve">L: Br. 30/Hr. x 187,500Hrs.                    </w:t>
      </w:r>
      <w:r w:rsidRPr="00492134">
        <w:rPr>
          <w:rFonts w:ascii="Times New Roman" w:hAnsi="Times New Roman"/>
          <w:sz w:val="24"/>
          <w:szCs w:val="24"/>
          <w:u w:val="single"/>
        </w:rPr>
        <w:t xml:space="preserve">                     </w:t>
      </w:r>
      <w:r w:rsidRPr="00492134">
        <w:rPr>
          <w:rFonts w:ascii="Times New Roman" w:hAnsi="Times New Roman"/>
          <w:sz w:val="24"/>
          <w:szCs w:val="24"/>
        </w:rPr>
        <w:t xml:space="preserve">      </w:t>
      </w:r>
      <w:r w:rsidRPr="00492134">
        <w:rPr>
          <w:rFonts w:ascii="Times New Roman" w:hAnsi="Times New Roman"/>
          <w:sz w:val="24"/>
          <w:szCs w:val="24"/>
          <w:u w:val="single"/>
        </w:rPr>
        <w:t>Br. 5,625,000</w:t>
      </w:r>
    </w:p>
    <w:p w14:paraId="26722AA3" w14:textId="77777777" w:rsidR="00C525E0" w:rsidRDefault="00C525E0" w:rsidP="00C525E0">
      <w:pPr>
        <w:spacing w:line="360" w:lineRule="auto"/>
        <w:rPr>
          <w:rFonts w:ascii="Times New Roman" w:hAnsi="Times New Roman"/>
          <w:b/>
          <w:i/>
          <w:sz w:val="24"/>
          <w:szCs w:val="24"/>
        </w:rPr>
      </w:pPr>
      <w:r w:rsidRPr="00492134">
        <w:rPr>
          <w:rFonts w:ascii="Times New Roman" w:hAnsi="Times New Roman"/>
          <w:sz w:val="24"/>
          <w:szCs w:val="24"/>
        </w:rPr>
        <w:t xml:space="preserve">Total DL cost                           </w:t>
      </w:r>
      <w:r>
        <w:rPr>
          <w:rFonts w:ascii="Times New Roman" w:hAnsi="Times New Roman"/>
          <w:sz w:val="24"/>
          <w:szCs w:val="24"/>
        </w:rPr>
        <w:t xml:space="preserve">           </w:t>
      </w:r>
      <w:r w:rsidRPr="00492134">
        <w:rPr>
          <w:rFonts w:ascii="Times New Roman" w:hAnsi="Times New Roman"/>
          <w:sz w:val="24"/>
          <w:szCs w:val="24"/>
        </w:rPr>
        <w:t xml:space="preserve"> </w:t>
      </w:r>
      <w:r w:rsidRPr="00492134">
        <w:rPr>
          <w:rFonts w:ascii="Times New Roman" w:hAnsi="Times New Roman"/>
          <w:sz w:val="24"/>
          <w:szCs w:val="24"/>
          <w:u w:val="single"/>
        </w:rPr>
        <w:t xml:space="preserve">Br. 312,500  </w:t>
      </w:r>
      <w:r w:rsidRPr="00492134">
        <w:rPr>
          <w:rFonts w:ascii="Times New Roman" w:hAnsi="Times New Roman"/>
          <w:sz w:val="24"/>
          <w:szCs w:val="24"/>
        </w:rPr>
        <w:t xml:space="preserve">           </w:t>
      </w:r>
      <w:r w:rsidRPr="00492134">
        <w:rPr>
          <w:rFonts w:ascii="Times New Roman" w:hAnsi="Times New Roman"/>
          <w:sz w:val="24"/>
          <w:szCs w:val="24"/>
          <w:u w:val="single"/>
        </w:rPr>
        <w:t xml:space="preserve">Br. 5,625,000 </w:t>
      </w:r>
      <w:r w:rsidRPr="00492134">
        <w:rPr>
          <w:rFonts w:ascii="Times New Roman" w:hAnsi="Times New Roman"/>
          <w:sz w:val="24"/>
          <w:szCs w:val="24"/>
        </w:rPr>
        <w:t xml:space="preserve">     </w:t>
      </w:r>
      <w:r>
        <w:rPr>
          <w:rFonts w:ascii="Times New Roman" w:hAnsi="Times New Roman"/>
          <w:sz w:val="24"/>
          <w:szCs w:val="24"/>
          <w:u w:val="single"/>
        </w:rPr>
        <w:t xml:space="preserve">Br. </w:t>
      </w:r>
      <w:r w:rsidRPr="00492134">
        <w:rPr>
          <w:rFonts w:ascii="Times New Roman" w:hAnsi="Times New Roman"/>
          <w:sz w:val="24"/>
          <w:szCs w:val="24"/>
          <w:u w:val="single"/>
        </w:rPr>
        <w:t>5,937,500</w:t>
      </w:r>
      <w:r w:rsidRPr="00492134">
        <w:rPr>
          <w:rFonts w:ascii="Times New Roman" w:hAnsi="Times New Roman"/>
          <w:b/>
          <w:i/>
          <w:sz w:val="24"/>
          <w:szCs w:val="24"/>
        </w:rPr>
        <w:t xml:space="preserve"> </w:t>
      </w:r>
    </w:p>
    <w:p w14:paraId="04DA7008" w14:textId="77777777" w:rsidR="00C525E0" w:rsidRDefault="00C525E0" w:rsidP="00C525E0">
      <w:pPr>
        <w:spacing w:line="360" w:lineRule="auto"/>
        <w:jc w:val="both"/>
        <w:rPr>
          <w:rFonts w:ascii="Times New Roman" w:hAnsi="Times New Roman"/>
          <w:b/>
          <w:sz w:val="24"/>
          <w:szCs w:val="24"/>
        </w:rPr>
      </w:pPr>
      <w:r w:rsidRPr="00B81CBC">
        <w:rPr>
          <w:rFonts w:ascii="Times New Roman" w:hAnsi="Times New Roman"/>
          <w:b/>
          <w:sz w:val="24"/>
          <w:szCs w:val="24"/>
        </w:rPr>
        <w:t xml:space="preserve">Step 5: Preparing Manufacturing Overhead (MOH) Budget. </w:t>
      </w:r>
    </w:p>
    <w:p w14:paraId="4B089AF4" w14:textId="77777777" w:rsidR="00C525E0" w:rsidRPr="0059310C" w:rsidRDefault="00C525E0" w:rsidP="00C525E0">
      <w:pPr>
        <w:spacing w:line="360" w:lineRule="auto"/>
        <w:jc w:val="both"/>
        <w:rPr>
          <w:rFonts w:ascii="Times New Roman" w:hAnsi="Times New Roman"/>
          <w:b/>
          <w:sz w:val="24"/>
          <w:szCs w:val="24"/>
        </w:rPr>
      </w:pPr>
      <w:r w:rsidRPr="00492134">
        <w:rPr>
          <w:rFonts w:ascii="Times New Roman" w:hAnsi="Times New Roman"/>
          <w:sz w:val="24"/>
          <w:szCs w:val="24"/>
        </w:rPr>
        <w:t>The Overhead budget shows the expected cost of all indirect manufacturing items. The total of these costs depends on how individual overhead costs vary with respect to the cost driver.</w:t>
      </w:r>
    </w:p>
    <w:p w14:paraId="242D5763" w14:textId="77777777"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Gibe Furniture treats both variables MOH and fixed MOH as </w:t>
      </w:r>
      <w:proofErr w:type="spellStart"/>
      <w:r w:rsidRPr="00492134">
        <w:rPr>
          <w:rFonts w:ascii="Times New Roman" w:hAnsi="Times New Roman"/>
          <w:sz w:val="24"/>
          <w:szCs w:val="24"/>
        </w:rPr>
        <w:t>inventorable</w:t>
      </w:r>
      <w:proofErr w:type="spellEnd"/>
      <w:r w:rsidRPr="00492134">
        <w:rPr>
          <w:rFonts w:ascii="Times New Roman" w:hAnsi="Times New Roman"/>
          <w:sz w:val="24"/>
          <w:szCs w:val="24"/>
        </w:rPr>
        <w:t xml:space="preserve"> costs.</w:t>
      </w:r>
    </w:p>
    <w:p w14:paraId="7A7E3525" w14:textId="77777777" w:rsidR="00C525E0" w:rsidRPr="00492134" w:rsidRDefault="00C525E0" w:rsidP="00C525E0">
      <w:pPr>
        <w:spacing w:line="360" w:lineRule="auto"/>
        <w:rPr>
          <w:rFonts w:ascii="Times New Roman" w:hAnsi="Times New Roman"/>
          <w:b/>
          <w:sz w:val="24"/>
          <w:szCs w:val="24"/>
          <w:u w:val="single"/>
        </w:rPr>
      </w:pPr>
      <w:r w:rsidRPr="00492134">
        <w:rPr>
          <w:rFonts w:ascii="Times New Roman" w:hAnsi="Times New Roman"/>
          <w:sz w:val="24"/>
          <w:szCs w:val="24"/>
        </w:rPr>
        <w:t xml:space="preserve">                                                               </w:t>
      </w:r>
      <w:r w:rsidRPr="00492134">
        <w:rPr>
          <w:rFonts w:ascii="Times New Roman" w:hAnsi="Times New Roman"/>
          <w:b/>
          <w:sz w:val="24"/>
          <w:szCs w:val="24"/>
          <w:u w:val="single"/>
        </w:rPr>
        <w:t>Schedule 5: MOH Budget</w:t>
      </w:r>
    </w:p>
    <w:p w14:paraId="56C9D7E2" w14:textId="77777777" w:rsidR="00C525E0" w:rsidRPr="00492134" w:rsidRDefault="00C525E0" w:rsidP="00C525E0">
      <w:pPr>
        <w:spacing w:line="360" w:lineRule="auto"/>
        <w:rPr>
          <w:rFonts w:ascii="Times New Roman" w:hAnsi="Times New Roman"/>
          <w:sz w:val="24"/>
          <w:szCs w:val="24"/>
          <w:u w:val="single"/>
        </w:rPr>
      </w:pPr>
      <w:r w:rsidRPr="00492134">
        <w:rPr>
          <w:rFonts w:ascii="Times New Roman" w:hAnsi="Times New Roman"/>
          <w:sz w:val="24"/>
          <w:szCs w:val="24"/>
        </w:rPr>
        <w:t xml:space="preserve">                                                             </w:t>
      </w:r>
      <w:r w:rsidRPr="00492134">
        <w:rPr>
          <w:rFonts w:ascii="Times New Roman" w:hAnsi="Times New Roman"/>
          <w:sz w:val="24"/>
          <w:szCs w:val="24"/>
          <w:u w:val="single"/>
        </w:rPr>
        <w:t>At the budgeted level of 200,000 DL-Hours</w:t>
      </w:r>
    </w:p>
    <w:p w14:paraId="186BD44B" w14:textId="77777777"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Total variables MOH [Br.9.50 x200, 000]                 Br. 1,900,000</w:t>
      </w:r>
    </w:p>
    <w:p w14:paraId="7BBBF6E4" w14:textId="77777777" w:rsidR="00C525E0" w:rsidRPr="00492134" w:rsidRDefault="00C525E0" w:rsidP="00C525E0">
      <w:pPr>
        <w:spacing w:line="360" w:lineRule="auto"/>
        <w:rPr>
          <w:rFonts w:ascii="Times New Roman" w:hAnsi="Times New Roman"/>
          <w:sz w:val="24"/>
          <w:szCs w:val="24"/>
          <w:u w:val="single"/>
        </w:rPr>
      </w:pPr>
      <w:r w:rsidRPr="00492134">
        <w:rPr>
          <w:rFonts w:ascii="Times New Roman" w:hAnsi="Times New Roman"/>
          <w:sz w:val="24"/>
          <w:szCs w:val="24"/>
        </w:rPr>
        <w:t xml:space="preserve">Total fixed MOH                                                       </w:t>
      </w:r>
      <w:r w:rsidRPr="00492134">
        <w:rPr>
          <w:rFonts w:ascii="Times New Roman" w:hAnsi="Times New Roman"/>
          <w:sz w:val="24"/>
          <w:szCs w:val="24"/>
          <w:u w:val="single"/>
        </w:rPr>
        <w:t xml:space="preserve"> Br. 1,600,000</w:t>
      </w:r>
    </w:p>
    <w:p w14:paraId="74FB8B20" w14:textId="77777777"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Total MOH                                                                 </w:t>
      </w:r>
      <w:r w:rsidRPr="00492134">
        <w:rPr>
          <w:rFonts w:ascii="Times New Roman" w:hAnsi="Times New Roman"/>
          <w:sz w:val="24"/>
          <w:szCs w:val="24"/>
          <w:u w:val="single"/>
        </w:rPr>
        <w:t>Br. 3,500,000</w:t>
      </w:r>
      <w:r w:rsidRPr="00492134">
        <w:rPr>
          <w:rFonts w:ascii="Times New Roman" w:hAnsi="Times New Roman"/>
          <w:sz w:val="24"/>
          <w:szCs w:val="24"/>
        </w:rPr>
        <w:t xml:space="preserve"> </w:t>
      </w:r>
    </w:p>
    <w:p w14:paraId="71154607" w14:textId="77777777"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     Gibe Furniture inventories MOH at the budgeted rate of Br. 17.50/DL Hr. </w:t>
      </w:r>
    </w:p>
    <w:p w14:paraId="582C810A" w14:textId="77777777"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[i.e. Br.3, 500,000/200,000Hrs.]. The budgeted MOH cost per table is Br. 70</w:t>
      </w:r>
    </w:p>
    <w:p w14:paraId="3E5F3845" w14:textId="77777777" w:rsidR="00C525E0" w:rsidRPr="00492134" w:rsidRDefault="00C525E0" w:rsidP="00C525E0">
      <w:pPr>
        <w:spacing w:line="360" w:lineRule="auto"/>
        <w:rPr>
          <w:rFonts w:ascii="Times New Roman" w:hAnsi="Times New Roman"/>
          <w:sz w:val="24"/>
          <w:szCs w:val="24"/>
        </w:rPr>
      </w:pPr>
      <w:r w:rsidRPr="00492134">
        <w:rPr>
          <w:rFonts w:ascii="Times New Roman" w:hAnsi="Times New Roman"/>
          <w:sz w:val="24"/>
          <w:szCs w:val="24"/>
        </w:rPr>
        <w:t xml:space="preserve"> [Br. 3,500,000/50,000tables]. </w:t>
      </w:r>
    </w:p>
    <w:p w14:paraId="65FE8E86" w14:textId="77777777" w:rsidR="00C525E0" w:rsidRPr="00B81CBC" w:rsidRDefault="00C525E0" w:rsidP="00C525E0">
      <w:pPr>
        <w:spacing w:line="360" w:lineRule="auto"/>
        <w:jc w:val="both"/>
        <w:rPr>
          <w:rFonts w:ascii="Times New Roman" w:hAnsi="Times New Roman"/>
          <w:b/>
          <w:sz w:val="24"/>
          <w:szCs w:val="24"/>
        </w:rPr>
      </w:pPr>
      <w:r w:rsidRPr="00B81CBC">
        <w:rPr>
          <w:rFonts w:ascii="Times New Roman" w:hAnsi="Times New Roman"/>
          <w:b/>
          <w:sz w:val="24"/>
          <w:szCs w:val="24"/>
        </w:rPr>
        <w:t xml:space="preserve">Step 6: Preparing the Ending Inventory Budget </w:t>
      </w:r>
    </w:p>
    <w:p w14:paraId="46A1AFCA" w14:textId="01B7E02F" w:rsidR="00402787" w:rsidRPr="00B867C6" w:rsidRDefault="00C525E0" w:rsidP="00B867C6">
      <w:pPr>
        <w:tabs>
          <w:tab w:val="left" w:pos="5355"/>
        </w:tabs>
        <w:spacing w:line="360" w:lineRule="auto"/>
        <w:jc w:val="both"/>
        <w:rPr>
          <w:rFonts w:ascii="Times New Roman" w:hAnsi="Times New Roman"/>
          <w:sz w:val="24"/>
          <w:szCs w:val="24"/>
        </w:rPr>
      </w:pPr>
      <w:r w:rsidRPr="00B81CBC">
        <w:rPr>
          <w:rFonts w:ascii="Times New Roman" w:hAnsi="Times New Roman"/>
          <w:sz w:val="24"/>
          <w:szCs w:val="24"/>
        </w:rPr>
        <w:t>This budget is prepared for target ending raw material and ending finished goods inventory</w:t>
      </w:r>
    </w:p>
    <w:p w14:paraId="517A58D4" w14:textId="6F1D004E" w:rsidR="00C525E0" w:rsidRPr="00B81CBC" w:rsidRDefault="00C525E0" w:rsidP="00C525E0">
      <w:pPr>
        <w:spacing w:line="360" w:lineRule="auto"/>
        <w:rPr>
          <w:rFonts w:ascii="Times New Roman" w:hAnsi="Times New Roman"/>
          <w:b/>
          <w:u w:val="single"/>
        </w:rPr>
      </w:pPr>
      <w:r w:rsidRPr="00B81CBC">
        <w:rPr>
          <w:rFonts w:ascii="Times New Roman" w:hAnsi="Times New Roman"/>
          <w:b/>
          <w:u w:val="single"/>
        </w:rPr>
        <w:t>Schedule 6A: Computation of Unit Costs of Ending Inventory of FG</w:t>
      </w:r>
    </w:p>
    <w:p w14:paraId="5DAEA756" w14:textId="77777777" w:rsidR="00C525E0" w:rsidRPr="00B81CBC" w:rsidRDefault="00C525E0" w:rsidP="00C525E0">
      <w:pPr>
        <w:spacing w:line="360" w:lineRule="auto"/>
        <w:rPr>
          <w:rFonts w:ascii="Times New Roman" w:hAnsi="Times New Roman"/>
          <w:b/>
        </w:rPr>
      </w:pPr>
      <w:r w:rsidRPr="00B81CBC">
        <w:rPr>
          <w:rFonts w:ascii="Times New Roman" w:hAnsi="Times New Roman"/>
        </w:rPr>
        <w:t xml:space="preserve">                                                       </w:t>
      </w:r>
      <w:r w:rsidRPr="00B81CBC">
        <w:rPr>
          <w:rFonts w:ascii="Times New Roman" w:hAnsi="Times New Roman"/>
          <w:b/>
        </w:rPr>
        <w:t xml:space="preserve">Cost/unit of              </w:t>
      </w:r>
    </w:p>
    <w:p w14:paraId="105684C8" w14:textId="77777777" w:rsidR="00C525E0" w:rsidRPr="00B81CBC" w:rsidRDefault="00C525E0" w:rsidP="00C525E0">
      <w:pPr>
        <w:spacing w:line="360" w:lineRule="auto"/>
        <w:rPr>
          <w:rFonts w:ascii="Times New Roman" w:hAnsi="Times New Roman"/>
          <w:b/>
          <w:u w:val="single"/>
        </w:rPr>
      </w:pPr>
      <w:r w:rsidRPr="00B81CBC">
        <w:rPr>
          <w:rFonts w:ascii="Times New Roman" w:hAnsi="Times New Roman"/>
          <w:b/>
        </w:rPr>
        <w:t xml:space="preserve">                                     </w:t>
      </w:r>
      <w:r w:rsidRPr="00B81CBC">
        <w:rPr>
          <w:rFonts w:ascii="Times New Roman" w:hAnsi="Times New Roman"/>
          <w:b/>
        </w:rPr>
        <w:tab/>
      </w:r>
      <w:r w:rsidRPr="00B81CBC">
        <w:rPr>
          <w:rFonts w:ascii="Times New Roman" w:hAnsi="Times New Roman"/>
          <w:b/>
        </w:rPr>
        <w:tab/>
      </w:r>
      <w:r w:rsidRPr="00B81CBC">
        <w:rPr>
          <w:rFonts w:ascii="Times New Roman" w:hAnsi="Times New Roman"/>
          <w:b/>
        </w:rPr>
        <w:tab/>
      </w:r>
      <w:r w:rsidRPr="00B81CBC">
        <w:rPr>
          <w:rFonts w:ascii="Times New Roman" w:hAnsi="Times New Roman"/>
          <w:b/>
          <w:u w:val="single"/>
        </w:rPr>
        <w:t xml:space="preserve">    Input  </w:t>
      </w:r>
      <w:r w:rsidRPr="00B81CBC">
        <w:rPr>
          <w:rFonts w:ascii="Times New Roman" w:hAnsi="Times New Roman"/>
          <w:b/>
        </w:rPr>
        <w:t xml:space="preserve">               </w:t>
      </w:r>
      <w:r w:rsidRPr="00B81CBC">
        <w:rPr>
          <w:rFonts w:ascii="Times New Roman" w:hAnsi="Times New Roman"/>
          <w:b/>
          <w:u w:val="single"/>
        </w:rPr>
        <w:t xml:space="preserve">  </w:t>
      </w:r>
      <w:proofErr w:type="spellStart"/>
      <w:r w:rsidRPr="00B81CBC">
        <w:rPr>
          <w:rFonts w:ascii="Times New Roman" w:hAnsi="Times New Roman"/>
          <w:b/>
          <w:u w:val="single"/>
        </w:rPr>
        <w:t>Input</w:t>
      </w:r>
      <w:proofErr w:type="spellEnd"/>
      <w:r w:rsidRPr="00B81CBC">
        <w:rPr>
          <w:rFonts w:ascii="Times New Roman" w:hAnsi="Times New Roman"/>
          <w:b/>
          <w:u w:val="single"/>
        </w:rPr>
        <w:t xml:space="preserve">  </w:t>
      </w:r>
      <w:r w:rsidRPr="00B81CBC">
        <w:rPr>
          <w:rFonts w:ascii="Times New Roman" w:hAnsi="Times New Roman"/>
          <w:b/>
        </w:rPr>
        <w:t xml:space="preserve">           </w:t>
      </w:r>
      <w:r>
        <w:rPr>
          <w:rFonts w:ascii="Times New Roman" w:hAnsi="Times New Roman"/>
          <w:b/>
        </w:rPr>
        <w:t xml:space="preserve">  </w:t>
      </w:r>
      <w:r w:rsidRPr="00B81CBC">
        <w:rPr>
          <w:rFonts w:ascii="Times New Roman" w:hAnsi="Times New Roman"/>
          <w:b/>
        </w:rPr>
        <w:t xml:space="preserve"> </w:t>
      </w:r>
      <w:r w:rsidRPr="00B81CBC">
        <w:rPr>
          <w:rFonts w:ascii="Times New Roman" w:hAnsi="Times New Roman"/>
          <w:b/>
          <w:u w:val="single"/>
        </w:rPr>
        <w:t xml:space="preserve"> </w:t>
      </w:r>
      <w:r>
        <w:rPr>
          <w:rFonts w:ascii="Times New Roman" w:hAnsi="Times New Roman"/>
          <w:b/>
          <w:u w:val="single"/>
        </w:rPr>
        <w:t xml:space="preserve">     </w:t>
      </w:r>
      <w:r w:rsidRPr="00B81CBC">
        <w:rPr>
          <w:rFonts w:ascii="Times New Roman" w:hAnsi="Times New Roman"/>
          <w:b/>
          <w:u w:val="single"/>
        </w:rPr>
        <w:t>Total</w:t>
      </w:r>
    </w:p>
    <w:p w14:paraId="6230ADC4" w14:textId="77777777" w:rsidR="00C525E0" w:rsidRPr="00B81CBC" w:rsidRDefault="00C525E0" w:rsidP="00C525E0">
      <w:pPr>
        <w:spacing w:line="360" w:lineRule="auto"/>
        <w:rPr>
          <w:rFonts w:ascii="Times New Roman" w:hAnsi="Times New Roman"/>
          <w:u w:val="single"/>
        </w:rPr>
      </w:pPr>
      <w:r w:rsidRPr="00B81CBC">
        <w:rPr>
          <w:rFonts w:ascii="Times New Roman" w:hAnsi="Times New Roman"/>
          <w:b/>
          <w:u w:val="single"/>
        </w:rPr>
        <w:t>DIRECT MATERIAL</w:t>
      </w:r>
      <w:r w:rsidRPr="00B81CBC">
        <w:rPr>
          <w:rFonts w:ascii="Times New Roman" w:hAnsi="Times New Roman"/>
          <w:u w:val="single"/>
        </w:rPr>
        <w:t>:</w:t>
      </w:r>
      <w:r>
        <w:rPr>
          <w:rFonts w:ascii="Times New Roman" w:hAnsi="Times New Roman"/>
          <w:u w:val="single"/>
        </w:rPr>
        <w:t xml:space="preserve">     </w:t>
      </w:r>
    </w:p>
    <w:p w14:paraId="0087327E" w14:textId="3AB37313" w:rsidR="00C525E0" w:rsidRPr="00B81CBC" w:rsidRDefault="00C525E0" w:rsidP="00C525E0">
      <w:pPr>
        <w:spacing w:line="360" w:lineRule="auto"/>
        <w:rPr>
          <w:rFonts w:ascii="Times New Roman" w:hAnsi="Times New Roman"/>
          <w:u w:val="single"/>
        </w:rPr>
      </w:pPr>
      <w:r w:rsidRPr="00B81CBC">
        <w:rPr>
          <w:rFonts w:ascii="Times New Roman" w:hAnsi="Times New Roman"/>
        </w:rPr>
        <w:t xml:space="preserve"> Lumber:                   </w:t>
      </w:r>
      <w:r w:rsidRPr="00B81CBC">
        <w:rPr>
          <w:rFonts w:ascii="Times New Roman" w:hAnsi="Times New Roman"/>
        </w:rPr>
        <w:tab/>
      </w:r>
      <w:r w:rsidRPr="00B81CBC">
        <w:rPr>
          <w:rFonts w:ascii="Times New Roman" w:hAnsi="Times New Roman"/>
        </w:rPr>
        <w:tab/>
      </w:r>
      <w:r w:rsidRPr="00B81CBC">
        <w:rPr>
          <w:rFonts w:ascii="Times New Roman" w:hAnsi="Times New Roman"/>
        </w:rPr>
        <w:tab/>
      </w:r>
      <w:r w:rsidR="003117D5">
        <w:rPr>
          <w:rFonts w:ascii="Times New Roman" w:hAnsi="Times New Roman"/>
        </w:rPr>
        <w:t xml:space="preserve"> </w:t>
      </w:r>
      <w:r w:rsidRPr="00B81CBC">
        <w:rPr>
          <w:rFonts w:ascii="Times New Roman" w:hAnsi="Times New Roman"/>
        </w:rPr>
        <w:t xml:space="preserve">   </w:t>
      </w:r>
      <w:r w:rsidR="00DC1837">
        <w:rPr>
          <w:rFonts w:ascii="Times New Roman" w:hAnsi="Times New Roman"/>
        </w:rPr>
        <w:t xml:space="preserve"> </w:t>
      </w:r>
      <w:r w:rsidRPr="00B81CBC">
        <w:rPr>
          <w:rFonts w:ascii="Times New Roman" w:hAnsi="Times New Roman"/>
        </w:rPr>
        <w:t>Br. 4 /</w:t>
      </w:r>
      <w:proofErr w:type="spellStart"/>
      <w:proofErr w:type="gramStart"/>
      <w:r w:rsidRPr="00B81CBC">
        <w:rPr>
          <w:rFonts w:ascii="Times New Roman" w:hAnsi="Times New Roman"/>
        </w:rPr>
        <w:t>b.f</w:t>
      </w:r>
      <w:proofErr w:type="spellEnd"/>
      <w:proofErr w:type="gramEnd"/>
      <w:r w:rsidRPr="00B81CBC">
        <w:rPr>
          <w:rFonts w:ascii="Times New Roman" w:hAnsi="Times New Roman"/>
        </w:rPr>
        <w:t xml:space="preserve">     </w:t>
      </w:r>
      <w:r>
        <w:rPr>
          <w:rFonts w:ascii="Times New Roman" w:hAnsi="Times New Roman"/>
        </w:rPr>
        <w:t xml:space="preserve">            9 </w:t>
      </w:r>
      <w:proofErr w:type="spellStart"/>
      <w:r>
        <w:rPr>
          <w:rFonts w:ascii="Times New Roman" w:hAnsi="Times New Roman"/>
        </w:rPr>
        <w:t>b.f</w:t>
      </w:r>
      <w:proofErr w:type="spellEnd"/>
      <w:r>
        <w:rPr>
          <w:rFonts w:ascii="Times New Roman" w:hAnsi="Times New Roman"/>
        </w:rPr>
        <w:t xml:space="preserve">           </w:t>
      </w:r>
      <w:r w:rsidRPr="00B81CBC">
        <w:rPr>
          <w:rFonts w:ascii="Times New Roman" w:hAnsi="Times New Roman"/>
        </w:rPr>
        <w:t xml:space="preserve"> Br. 36</w:t>
      </w:r>
    </w:p>
    <w:p w14:paraId="5DA8A9AB" w14:textId="482125C9" w:rsidR="00C525E0" w:rsidRPr="00B81CBC" w:rsidRDefault="00C525E0" w:rsidP="00C525E0">
      <w:pPr>
        <w:spacing w:line="360" w:lineRule="auto"/>
        <w:rPr>
          <w:rFonts w:ascii="Times New Roman" w:hAnsi="Times New Roman"/>
        </w:rPr>
      </w:pPr>
      <w:r w:rsidRPr="00B81CBC">
        <w:rPr>
          <w:rFonts w:ascii="Times New Roman" w:hAnsi="Times New Roman"/>
        </w:rPr>
        <w:t xml:space="preserve"> Metal:                     </w:t>
      </w:r>
      <w:r w:rsidRPr="00B81CBC">
        <w:rPr>
          <w:rFonts w:ascii="Times New Roman" w:hAnsi="Times New Roman"/>
        </w:rPr>
        <w:tab/>
      </w:r>
      <w:r w:rsidRPr="00B81CBC">
        <w:rPr>
          <w:rFonts w:ascii="Times New Roman" w:hAnsi="Times New Roman"/>
        </w:rPr>
        <w:tab/>
      </w:r>
      <w:r w:rsidRPr="00B81CBC">
        <w:rPr>
          <w:rFonts w:ascii="Times New Roman" w:hAnsi="Times New Roman"/>
        </w:rPr>
        <w:tab/>
        <w:t xml:space="preserve"> </w:t>
      </w:r>
      <w:r>
        <w:rPr>
          <w:rFonts w:ascii="Times New Roman" w:hAnsi="Times New Roman"/>
        </w:rPr>
        <w:t xml:space="preserve">    Br. 6 /</w:t>
      </w:r>
      <w:proofErr w:type="spellStart"/>
      <w:proofErr w:type="gramStart"/>
      <w:r>
        <w:rPr>
          <w:rFonts w:ascii="Times New Roman" w:hAnsi="Times New Roman"/>
        </w:rPr>
        <w:t>b.f</w:t>
      </w:r>
      <w:proofErr w:type="spellEnd"/>
      <w:proofErr w:type="gramEnd"/>
      <w:r>
        <w:rPr>
          <w:rFonts w:ascii="Times New Roman" w:hAnsi="Times New Roman"/>
        </w:rPr>
        <w:t xml:space="preserve">           </w:t>
      </w:r>
      <w:r w:rsidR="003117D5">
        <w:rPr>
          <w:rFonts w:ascii="Times New Roman" w:hAnsi="Times New Roman"/>
        </w:rPr>
        <w:t xml:space="preserve"> </w:t>
      </w:r>
      <w:r>
        <w:rPr>
          <w:rFonts w:ascii="Times New Roman" w:hAnsi="Times New Roman"/>
        </w:rPr>
        <w:t xml:space="preserve"> </w:t>
      </w:r>
      <w:r w:rsidR="00DC1837">
        <w:rPr>
          <w:rFonts w:ascii="Times New Roman" w:hAnsi="Times New Roman"/>
        </w:rPr>
        <w:t xml:space="preserve">    </w:t>
      </w:r>
      <w:r>
        <w:rPr>
          <w:rFonts w:ascii="Times New Roman" w:hAnsi="Times New Roman"/>
        </w:rPr>
        <w:t xml:space="preserve"> </w:t>
      </w:r>
      <w:r w:rsidRPr="00B81CBC">
        <w:rPr>
          <w:rFonts w:ascii="Times New Roman" w:hAnsi="Times New Roman"/>
        </w:rPr>
        <w:t xml:space="preserve">10b.f          </w:t>
      </w:r>
      <w:r w:rsidRPr="00B81CBC">
        <w:rPr>
          <w:rFonts w:ascii="Times New Roman" w:hAnsi="Times New Roman"/>
          <w:u w:val="single"/>
        </w:rPr>
        <w:t>Br.60</w:t>
      </w:r>
      <w:r w:rsidRPr="00B81CBC">
        <w:rPr>
          <w:rFonts w:ascii="Times New Roman" w:hAnsi="Times New Roman"/>
        </w:rPr>
        <w:t xml:space="preserve">       Br.   96.00</w:t>
      </w:r>
    </w:p>
    <w:p w14:paraId="2A81F12C" w14:textId="77777777" w:rsidR="00C525E0" w:rsidRPr="00B81CBC" w:rsidRDefault="00C525E0" w:rsidP="00C525E0">
      <w:pPr>
        <w:spacing w:line="360" w:lineRule="auto"/>
        <w:rPr>
          <w:rFonts w:ascii="Times New Roman" w:hAnsi="Times New Roman"/>
          <w:b/>
          <w:u w:val="single"/>
        </w:rPr>
      </w:pPr>
      <w:r w:rsidRPr="00B81CBC">
        <w:rPr>
          <w:rFonts w:ascii="Times New Roman" w:hAnsi="Times New Roman"/>
          <w:b/>
          <w:u w:val="single"/>
        </w:rPr>
        <w:t>DIRECT LABOR:</w:t>
      </w:r>
    </w:p>
    <w:p w14:paraId="560DE113" w14:textId="352CB9B2" w:rsidR="00C525E0" w:rsidRPr="00B81CBC" w:rsidRDefault="00C525E0" w:rsidP="00C525E0">
      <w:pPr>
        <w:spacing w:line="360" w:lineRule="auto"/>
        <w:rPr>
          <w:rFonts w:ascii="Times New Roman" w:hAnsi="Times New Roman"/>
        </w:rPr>
      </w:pPr>
      <w:r w:rsidRPr="00B81CBC">
        <w:rPr>
          <w:rFonts w:ascii="Times New Roman" w:hAnsi="Times New Roman"/>
        </w:rPr>
        <w:t xml:space="preserve">  Laminating Labor                              </w:t>
      </w:r>
      <w:r>
        <w:rPr>
          <w:rFonts w:ascii="Times New Roman" w:hAnsi="Times New Roman"/>
        </w:rPr>
        <w:t xml:space="preserve">    Br. 25 /Hr.      </w:t>
      </w:r>
      <w:r w:rsidR="00DC1837">
        <w:rPr>
          <w:rFonts w:ascii="Times New Roman" w:hAnsi="Times New Roman"/>
        </w:rPr>
        <w:t xml:space="preserve">    </w:t>
      </w:r>
      <w:r>
        <w:rPr>
          <w:rFonts w:ascii="Times New Roman" w:hAnsi="Times New Roman"/>
        </w:rPr>
        <w:t xml:space="preserve"> </w:t>
      </w:r>
      <w:r w:rsidR="003117D5">
        <w:rPr>
          <w:rFonts w:ascii="Times New Roman" w:hAnsi="Times New Roman"/>
        </w:rPr>
        <w:t xml:space="preserve"> </w:t>
      </w:r>
      <w:r>
        <w:rPr>
          <w:rFonts w:ascii="Times New Roman" w:hAnsi="Times New Roman"/>
        </w:rPr>
        <w:t xml:space="preserve"> </w:t>
      </w:r>
      <w:r w:rsidRPr="00B81CBC">
        <w:rPr>
          <w:rFonts w:ascii="Times New Roman" w:hAnsi="Times New Roman"/>
        </w:rPr>
        <w:t>0.25Hrs.        Br.   6.25</w:t>
      </w:r>
    </w:p>
    <w:p w14:paraId="6D8089AA" w14:textId="1C538825" w:rsidR="00C525E0" w:rsidRPr="00B81CBC" w:rsidRDefault="00C525E0" w:rsidP="00C525E0">
      <w:pPr>
        <w:spacing w:line="360" w:lineRule="auto"/>
        <w:rPr>
          <w:rFonts w:ascii="Times New Roman" w:hAnsi="Times New Roman"/>
        </w:rPr>
      </w:pPr>
      <w:r w:rsidRPr="00B81CBC">
        <w:rPr>
          <w:rFonts w:ascii="Times New Roman" w:hAnsi="Times New Roman"/>
        </w:rPr>
        <w:t xml:space="preserve">  Manufacturing L</w:t>
      </w:r>
      <w:r>
        <w:rPr>
          <w:rFonts w:ascii="Times New Roman" w:hAnsi="Times New Roman"/>
        </w:rPr>
        <w:t xml:space="preserve">abor                          </w:t>
      </w:r>
      <w:r w:rsidR="003117D5">
        <w:rPr>
          <w:rFonts w:ascii="Times New Roman" w:hAnsi="Times New Roman"/>
        </w:rPr>
        <w:t xml:space="preserve"> </w:t>
      </w:r>
      <w:r w:rsidRPr="00B81CBC">
        <w:rPr>
          <w:rFonts w:ascii="Times New Roman" w:hAnsi="Times New Roman"/>
        </w:rPr>
        <w:t xml:space="preserve">Br.30 /Hr.                 3.75Hrs.      </w:t>
      </w:r>
      <w:r w:rsidRPr="00B81CBC">
        <w:rPr>
          <w:rFonts w:ascii="Times New Roman" w:hAnsi="Times New Roman"/>
          <w:u w:val="single"/>
        </w:rPr>
        <w:t>Br.112.50</w:t>
      </w:r>
      <w:r w:rsidRPr="00B81CBC">
        <w:rPr>
          <w:rFonts w:ascii="Times New Roman" w:hAnsi="Times New Roman"/>
        </w:rPr>
        <w:t xml:space="preserve">    Br.  118.75 </w:t>
      </w:r>
    </w:p>
    <w:p w14:paraId="772E30F2" w14:textId="2E137394" w:rsidR="00C525E0" w:rsidRPr="00B81CBC" w:rsidRDefault="00C525E0" w:rsidP="00C525E0">
      <w:pPr>
        <w:spacing w:line="360" w:lineRule="auto"/>
        <w:rPr>
          <w:rFonts w:ascii="Times New Roman" w:hAnsi="Times New Roman"/>
        </w:rPr>
      </w:pPr>
      <w:r>
        <w:rPr>
          <w:rFonts w:ascii="Times New Roman" w:hAnsi="Times New Roman"/>
        </w:rPr>
        <w:t xml:space="preserve">         </w:t>
      </w:r>
      <w:r w:rsidRPr="00B81CBC">
        <w:rPr>
          <w:rFonts w:ascii="Times New Roman" w:hAnsi="Times New Roman"/>
        </w:rPr>
        <w:t xml:space="preserve">MOH                           </w:t>
      </w:r>
      <w:r>
        <w:rPr>
          <w:rFonts w:ascii="Times New Roman" w:hAnsi="Times New Roman"/>
        </w:rPr>
        <w:t xml:space="preserve">             </w:t>
      </w:r>
      <w:r w:rsidR="0012430E">
        <w:rPr>
          <w:rFonts w:ascii="Times New Roman" w:hAnsi="Times New Roman"/>
        </w:rPr>
        <w:t xml:space="preserve"> </w:t>
      </w:r>
      <w:r w:rsidR="00A17405">
        <w:rPr>
          <w:rFonts w:ascii="Times New Roman" w:hAnsi="Times New Roman"/>
        </w:rPr>
        <w:t xml:space="preserve"> </w:t>
      </w:r>
      <w:r w:rsidR="00DC1837">
        <w:rPr>
          <w:rFonts w:ascii="Times New Roman" w:hAnsi="Times New Roman"/>
        </w:rPr>
        <w:t xml:space="preserve"> </w:t>
      </w:r>
      <w:r>
        <w:rPr>
          <w:rFonts w:ascii="Times New Roman" w:hAnsi="Times New Roman"/>
        </w:rPr>
        <w:t xml:space="preserve"> </w:t>
      </w:r>
      <w:r w:rsidRPr="00B81CBC">
        <w:rPr>
          <w:rFonts w:ascii="Times New Roman" w:hAnsi="Times New Roman"/>
        </w:rPr>
        <w:t xml:space="preserve"> Br. 17.5/Hr.            </w:t>
      </w:r>
      <w:r w:rsidR="00DC1837">
        <w:rPr>
          <w:rFonts w:ascii="Times New Roman" w:hAnsi="Times New Roman"/>
        </w:rPr>
        <w:t xml:space="preserve">   </w:t>
      </w:r>
      <w:r w:rsidRPr="00B81CBC">
        <w:rPr>
          <w:rFonts w:ascii="Times New Roman" w:hAnsi="Times New Roman"/>
        </w:rPr>
        <w:t xml:space="preserve">  4.</w:t>
      </w:r>
      <w:r>
        <w:rPr>
          <w:rFonts w:ascii="Times New Roman" w:hAnsi="Times New Roman"/>
        </w:rPr>
        <w:t xml:space="preserve">00Hrs.                          </w:t>
      </w:r>
      <w:r w:rsidRPr="00B81CBC">
        <w:rPr>
          <w:rFonts w:ascii="Times New Roman" w:hAnsi="Times New Roman"/>
        </w:rPr>
        <w:t xml:space="preserve"> </w:t>
      </w:r>
      <w:r w:rsidRPr="00B81CBC">
        <w:rPr>
          <w:rFonts w:ascii="Times New Roman" w:hAnsi="Times New Roman"/>
          <w:u w:val="single"/>
        </w:rPr>
        <w:t>Br.   70.00</w:t>
      </w:r>
      <w:r w:rsidRPr="00B81CBC">
        <w:rPr>
          <w:rFonts w:ascii="Times New Roman" w:hAnsi="Times New Roman"/>
        </w:rPr>
        <w:t xml:space="preserve">                                            </w:t>
      </w:r>
    </w:p>
    <w:p w14:paraId="4218AD39" w14:textId="77777777" w:rsidR="00C525E0" w:rsidRPr="00AD55AD" w:rsidRDefault="00C525E0" w:rsidP="00C525E0">
      <w:pPr>
        <w:spacing w:line="360" w:lineRule="auto"/>
        <w:rPr>
          <w:rFonts w:ascii="Times New Roman" w:hAnsi="Times New Roman"/>
          <w:u w:val="single"/>
        </w:rPr>
      </w:pPr>
      <w:r w:rsidRPr="00B81CBC">
        <w:rPr>
          <w:rFonts w:ascii="Times New Roman" w:hAnsi="Times New Roman"/>
        </w:rPr>
        <w:lastRenderedPageBreak/>
        <w:t xml:space="preserve">    Total                                                                                                 </w:t>
      </w:r>
      <w:r>
        <w:rPr>
          <w:rFonts w:ascii="Times New Roman" w:hAnsi="Times New Roman"/>
        </w:rPr>
        <w:t xml:space="preserve">                              </w:t>
      </w:r>
      <w:r w:rsidRPr="00B81CBC">
        <w:rPr>
          <w:rFonts w:ascii="Times New Roman" w:hAnsi="Times New Roman"/>
          <w:u w:val="single"/>
        </w:rPr>
        <w:t>Br. 284.75</w:t>
      </w:r>
    </w:p>
    <w:p w14:paraId="47BA408B" w14:textId="77777777" w:rsidR="00C525E0" w:rsidRPr="00DE60DA" w:rsidRDefault="00C525E0" w:rsidP="00C525E0">
      <w:pPr>
        <w:tabs>
          <w:tab w:val="left" w:pos="5355"/>
        </w:tabs>
        <w:spacing w:line="360" w:lineRule="auto"/>
        <w:ind w:left="180"/>
        <w:jc w:val="both"/>
        <w:rPr>
          <w:rFonts w:ascii="Times New Roman" w:hAnsi="Times New Roman"/>
          <w:b/>
          <w:sz w:val="24"/>
          <w:szCs w:val="24"/>
        </w:rPr>
      </w:pPr>
      <w:r w:rsidRPr="00B81CBC">
        <w:rPr>
          <w:rFonts w:ascii="Times New Roman" w:hAnsi="Times New Roman"/>
          <w:b/>
          <w:sz w:val="24"/>
          <w:szCs w:val="24"/>
        </w:rPr>
        <w:t>Step 7: Preparing Cost of goods sold (CGS) budget</w:t>
      </w:r>
    </w:p>
    <w:p w14:paraId="4F4AF05C" w14:textId="77777777" w:rsidR="00C525E0" w:rsidRPr="00B81CBC" w:rsidRDefault="00C525E0" w:rsidP="00C525E0">
      <w:pPr>
        <w:tabs>
          <w:tab w:val="left" w:pos="5355"/>
        </w:tabs>
        <w:spacing w:line="360" w:lineRule="auto"/>
        <w:ind w:left="180"/>
        <w:jc w:val="both"/>
        <w:rPr>
          <w:rFonts w:ascii="Times New Roman" w:hAnsi="Times New Roman"/>
          <w:bCs/>
          <w:sz w:val="24"/>
          <w:szCs w:val="24"/>
        </w:rPr>
      </w:pPr>
      <w:r w:rsidRPr="00B81CBC">
        <w:rPr>
          <w:rFonts w:ascii="Times New Roman" w:hAnsi="Times New Roman"/>
          <w:bCs/>
          <w:sz w:val="24"/>
          <w:szCs w:val="24"/>
        </w:rPr>
        <w:t>The following are inputs to prepare cost of goods sold budget</w:t>
      </w:r>
    </w:p>
    <w:p w14:paraId="08F3C76D" w14:textId="77777777" w:rsidR="00C525E0" w:rsidRPr="00B81CBC" w:rsidRDefault="00C525E0" w:rsidP="00C525E0">
      <w:pPr>
        <w:numPr>
          <w:ilvl w:val="0"/>
          <w:numId w:val="5"/>
        </w:numPr>
        <w:tabs>
          <w:tab w:val="left" w:pos="5355"/>
        </w:tabs>
        <w:spacing w:line="360" w:lineRule="auto"/>
        <w:jc w:val="both"/>
        <w:rPr>
          <w:rFonts w:ascii="Times New Roman" w:hAnsi="Times New Roman"/>
          <w:bCs/>
          <w:sz w:val="24"/>
          <w:szCs w:val="24"/>
        </w:rPr>
      </w:pPr>
      <w:r w:rsidRPr="00B81CBC">
        <w:rPr>
          <w:rFonts w:ascii="Times New Roman" w:hAnsi="Times New Roman"/>
          <w:bCs/>
          <w:sz w:val="24"/>
          <w:szCs w:val="24"/>
        </w:rPr>
        <w:t>Direct material usage budget</w:t>
      </w:r>
    </w:p>
    <w:p w14:paraId="0B365773" w14:textId="77777777" w:rsidR="00C525E0" w:rsidRPr="00B81CBC" w:rsidRDefault="00C525E0" w:rsidP="00C525E0">
      <w:pPr>
        <w:numPr>
          <w:ilvl w:val="0"/>
          <w:numId w:val="5"/>
        </w:numPr>
        <w:tabs>
          <w:tab w:val="left" w:pos="5355"/>
        </w:tabs>
        <w:spacing w:line="360" w:lineRule="auto"/>
        <w:jc w:val="both"/>
        <w:rPr>
          <w:rFonts w:ascii="Times New Roman" w:hAnsi="Times New Roman"/>
          <w:bCs/>
          <w:sz w:val="24"/>
          <w:szCs w:val="24"/>
        </w:rPr>
      </w:pPr>
      <w:r w:rsidRPr="00B81CBC">
        <w:rPr>
          <w:rFonts w:ascii="Times New Roman" w:hAnsi="Times New Roman"/>
          <w:bCs/>
          <w:sz w:val="24"/>
          <w:szCs w:val="24"/>
        </w:rPr>
        <w:t>Direct labor budget</w:t>
      </w:r>
    </w:p>
    <w:p w14:paraId="3EC588C1" w14:textId="77777777" w:rsidR="00C525E0" w:rsidRPr="00B81CBC" w:rsidRDefault="00C525E0" w:rsidP="00C525E0">
      <w:pPr>
        <w:numPr>
          <w:ilvl w:val="0"/>
          <w:numId w:val="5"/>
        </w:numPr>
        <w:tabs>
          <w:tab w:val="left" w:pos="5355"/>
        </w:tabs>
        <w:spacing w:line="360" w:lineRule="auto"/>
        <w:jc w:val="both"/>
        <w:rPr>
          <w:rFonts w:ascii="Times New Roman" w:hAnsi="Times New Roman"/>
          <w:bCs/>
          <w:sz w:val="24"/>
          <w:szCs w:val="24"/>
        </w:rPr>
      </w:pPr>
      <w:r w:rsidRPr="00B81CBC">
        <w:rPr>
          <w:rFonts w:ascii="Times New Roman" w:hAnsi="Times New Roman"/>
          <w:bCs/>
          <w:sz w:val="24"/>
          <w:szCs w:val="24"/>
        </w:rPr>
        <w:t>Manufacturing overhead budget</w:t>
      </w:r>
    </w:p>
    <w:p w14:paraId="3B1C33DF" w14:textId="77777777" w:rsidR="00C525E0" w:rsidRPr="00B81CBC" w:rsidRDefault="00C525E0" w:rsidP="00C525E0">
      <w:pPr>
        <w:numPr>
          <w:ilvl w:val="0"/>
          <w:numId w:val="5"/>
        </w:numPr>
        <w:tabs>
          <w:tab w:val="left" w:pos="5355"/>
        </w:tabs>
        <w:spacing w:line="360" w:lineRule="auto"/>
        <w:jc w:val="both"/>
        <w:rPr>
          <w:rFonts w:ascii="Times New Roman" w:hAnsi="Times New Roman"/>
          <w:bCs/>
          <w:sz w:val="24"/>
          <w:szCs w:val="24"/>
        </w:rPr>
      </w:pPr>
      <w:r w:rsidRPr="00B81CBC">
        <w:rPr>
          <w:rFonts w:ascii="Times New Roman" w:hAnsi="Times New Roman"/>
          <w:bCs/>
          <w:sz w:val="24"/>
          <w:szCs w:val="24"/>
        </w:rPr>
        <w:t>Ending and beginning finished goods inventory</w:t>
      </w:r>
    </w:p>
    <w:p w14:paraId="43FED119" w14:textId="77777777" w:rsidR="00C525E0" w:rsidRPr="00AD55AD" w:rsidRDefault="00C525E0" w:rsidP="00C525E0">
      <w:pPr>
        <w:numPr>
          <w:ilvl w:val="0"/>
          <w:numId w:val="5"/>
        </w:numPr>
        <w:tabs>
          <w:tab w:val="left" w:pos="5355"/>
        </w:tabs>
        <w:spacing w:line="360" w:lineRule="auto"/>
        <w:jc w:val="both"/>
        <w:rPr>
          <w:rFonts w:ascii="Times New Roman" w:hAnsi="Times New Roman"/>
          <w:bCs/>
          <w:sz w:val="24"/>
          <w:szCs w:val="24"/>
        </w:rPr>
      </w:pPr>
      <w:r w:rsidRPr="00B81CBC">
        <w:rPr>
          <w:rFonts w:ascii="Times New Roman" w:hAnsi="Times New Roman"/>
          <w:bCs/>
          <w:sz w:val="24"/>
          <w:szCs w:val="24"/>
        </w:rPr>
        <w:t>Ending and beginning working in process inventory</w:t>
      </w:r>
    </w:p>
    <w:p w14:paraId="21A872D1" w14:textId="77777777" w:rsidR="00C525E0" w:rsidRPr="00DE60DA" w:rsidRDefault="00C525E0" w:rsidP="00C525E0">
      <w:pPr>
        <w:spacing w:line="360" w:lineRule="auto"/>
        <w:rPr>
          <w:rFonts w:ascii="Times New Roman" w:hAnsi="Times New Roman"/>
          <w:b/>
          <w:sz w:val="24"/>
          <w:szCs w:val="24"/>
          <w:u w:val="single"/>
        </w:rPr>
      </w:pPr>
      <w:r w:rsidRPr="00DE60DA">
        <w:rPr>
          <w:rFonts w:ascii="Times New Roman" w:hAnsi="Times New Roman"/>
          <w:b/>
          <w:sz w:val="24"/>
          <w:szCs w:val="24"/>
          <w:u w:val="single"/>
        </w:rPr>
        <w:t>Schedule 7:  CGS Budget</w:t>
      </w:r>
    </w:p>
    <w:p w14:paraId="56498162" w14:textId="77777777" w:rsidR="00C525E0" w:rsidRPr="00DE60DA" w:rsidRDefault="00C525E0" w:rsidP="00C525E0">
      <w:pPr>
        <w:spacing w:line="360" w:lineRule="auto"/>
        <w:rPr>
          <w:rFonts w:ascii="Times New Roman" w:hAnsi="Times New Roman"/>
          <w:sz w:val="24"/>
          <w:szCs w:val="24"/>
        </w:rPr>
      </w:pPr>
      <w:r w:rsidRPr="00DE60DA">
        <w:rPr>
          <w:rFonts w:ascii="Times New Roman" w:hAnsi="Times New Roman"/>
          <w:sz w:val="24"/>
          <w:szCs w:val="24"/>
        </w:rPr>
        <w:t>Beg. FG Inv., Jan1, 2006 (275 x 5000)                                         Br. 1,375,000</w:t>
      </w:r>
    </w:p>
    <w:p w14:paraId="5CF5750D" w14:textId="77777777" w:rsidR="00C525E0" w:rsidRPr="00DE60DA" w:rsidRDefault="00C525E0" w:rsidP="00C525E0">
      <w:pPr>
        <w:spacing w:line="360" w:lineRule="auto"/>
        <w:rPr>
          <w:rFonts w:ascii="Times New Roman" w:hAnsi="Times New Roman"/>
          <w:sz w:val="24"/>
          <w:szCs w:val="24"/>
        </w:rPr>
      </w:pPr>
      <w:r w:rsidRPr="00DE60DA">
        <w:rPr>
          <w:rFonts w:ascii="Times New Roman" w:hAnsi="Times New Roman"/>
          <w:sz w:val="24"/>
          <w:szCs w:val="24"/>
        </w:rPr>
        <w:t>DM Used (sch.3</w:t>
      </w:r>
      <w:proofErr w:type="gramStart"/>
      <w:r w:rsidRPr="00DE60DA">
        <w:rPr>
          <w:rFonts w:ascii="Times New Roman" w:hAnsi="Times New Roman"/>
          <w:sz w:val="24"/>
          <w:szCs w:val="24"/>
        </w:rPr>
        <w:t xml:space="preserve">A)   </w:t>
      </w:r>
      <w:proofErr w:type="gramEnd"/>
      <w:r w:rsidRPr="00DE60DA">
        <w:rPr>
          <w:rFonts w:ascii="Times New Roman" w:hAnsi="Times New Roman"/>
          <w:sz w:val="24"/>
          <w:szCs w:val="24"/>
        </w:rPr>
        <w:t xml:space="preserve">                                               4,793,000</w:t>
      </w:r>
    </w:p>
    <w:p w14:paraId="4F985581" w14:textId="77777777" w:rsidR="00C525E0" w:rsidRPr="00DE60DA" w:rsidRDefault="00C525E0" w:rsidP="00C525E0">
      <w:pPr>
        <w:spacing w:line="360" w:lineRule="auto"/>
        <w:rPr>
          <w:rFonts w:ascii="Times New Roman" w:hAnsi="Times New Roman"/>
          <w:sz w:val="24"/>
          <w:szCs w:val="24"/>
        </w:rPr>
      </w:pPr>
      <w:r w:rsidRPr="00DE60DA">
        <w:rPr>
          <w:rFonts w:ascii="Times New Roman" w:hAnsi="Times New Roman"/>
          <w:sz w:val="24"/>
          <w:szCs w:val="24"/>
        </w:rPr>
        <w:t>DL (Sch. 4)                                                            5,937,500</w:t>
      </w:r>
    </w:p>
    <w:p w14:paraId="22151147" w14:textId="77777777" w:rsidR="00C525E0" w:rsidRPr="00DE60DA" w:rsidRDefault="00C525E0" w:rsidP="00C525E0">
      <w:pPr>
        <w:spacing w:line="360" w:lineRule="auto"/>
        <w:rPr>
          <w:rFonts w:ascii="Times New Roman" w:hAnsi="Times New Roman"/>
          <w:sz w:val="24"/>
          <w:szCs w:val="24"/>
        </w:rPr>
      </w:pPr>
      <w:r w:rsidRPr="00DE60DA">
        <w:rPr>
          <w:rFonts w:ascii="Times New Roman" w:hAnsi="Times New Roman"/>
          <w:sz w:val="24"/>
          <w:szCs w:val="24"/>
        </w:rPr>
        <w:t xml:space="preserve">MOH (Sch. 5)                                                         </w:t>
      </w:r>
      <w:r w:rsidRPr="00DE60DA">
        <w:rPr>
          <w:rFonts w:ascii="Times New Roman" w:hAnsi="Times New Roman"/>
          <w:sz w:val="24"/>
          <w:szCs w:val="24"/>
          <w:u w:val="single"/>
        </w:rPr>
        <w:t>3,500,000</w:t>
      </w:r>
    </w:p>
    <w:p w14:paraId="1D449B59" w14:textId="77777777" w:rsidR="00C525E0" w:rsidRPr="00DE60DA" w:rsidRDefault="00C525E0" w:rsidP="00C525E0">
      <w:pPr>
        <w:spacing w:line="360" w:lineRule="auto"/>
        <w:rPr>
          <w:rFonts w:ascii="Times New Roman" w:hAnsi="Times New Roman"/>
          <w:sz w:val="24"/>
          <w:szCs w:val="24"/>
        </w:rPr>
      </w:pPr>
      <w:r w:rsidRPr="00DE60DA">
        <w:rPr>
          <w:rFonts w:ascii="Times New Roman" w:hAnsi="Times New Roman"/>
          <w:sz w:val="24"/>
          <w:szCs w:val="24"/>
        </w:rPr>
        <w:t xml:space="preserve">CGM                                                                                                 </w:t>
      </w:r>
      <w:r w:rsidRPr="00DE60DA">
        <w:rPr>
          <w:rFonts w:ascii="Times New Roman" w:hAnsi="Times New Roman"/>
          <w:sz w:val="24"/>
          <w:szCs w:val="24"/>
          <w:u w:val="single"/>
        </w:rPr>
        <w:t>14,230,500</w:t>
      </w:r>
    </w:p>
    <w:p w14:paraId="6C0874E7" w14:textId="77777777" w:rsidR="00C525E0" w:rsidRPr="00DE60DA" w:rsidRDefault="00C525E0" w:rsidP="00C525E0">
      <w:pPr>
        <w:spacing w:line="360" w:lineRule="auto"/>
        <w:rPr>
          <w:rFonts w:ascii="Times New Roman" w:hAnsi="Times New Roman"/>
          <w:sz w:val="24"/>
          <w:szCs w:val="24"/>
        </w:rPr>
      </w:pPr>
      <w:r w:rsidRPr="00DE60DA">
        <w:rPr>
          <w:rFonts w:ascii="Times New Roman" w:hAnsi="Times New Roman"/>
          <w:sz w:val="24"/>
          <w:szCs w:val="24"/>
        </w:rPr>
        <w:t xml:space="preserve"> Cost of goods available for sale                                                         15,605,500</w:t>
      </w:r>
    </w:p>
    <w:p w14:paraId="1B79BE60" w14:textId="77777777" w:rsidR="00C525E0" w:rsidRPr="00DE60DA" w:rsidRDefault="00C525E0" w:rsidP="00C525E0">
      <w:pPr>
        <w:spacing w:line="360" w:lineRule="auto"/>
        <w:rPr>
          <w:rFonts w:ascii="Times New Roman" w:hAnsi="Times New Roman"/>
          <w:sz w:val="24"/>
          <w:szCs w:val="24"/>
        </w:rPr>
      </w:pPr>
      <w:r w:rsidRPr="00DE60DA">
        <w:rPr>
          <w:rFonts w:ascii="Times New Roman" w:hAnsi="Times New Roman"/>
          <w:sz w:val="24"/>
          <w:szCs w:val="24"/>
        </w:rPr>
        <w:t xml:space="preserve">Less: Ending FG Inv. (sch.6B)                                                                </w:t>
      </w:r>
      <w:r w:rsidRPr="00DE60DA">
        <w:rPr>
          <w:rFonts w:ascii="Times New Roman" w:hAnsi="Times New Roman"/>
          <w:sz w:val="24"/>
          <w:szCs w:val="24"/>
          <w:u w:val="single"/>
        </w:rPr>
        <w:t>854,250</w:t>
      </w:r>
    </w:p>
    <w:p w14:paraId="2889377A" w14:textId="5B7988FA" w:rsidR="00C525E0" w:rsidRPr="00AD55AD" w:rsidRDefault="00C525E0" w:rsidP="00C525E0">
      <w:pPr>
        <w:spacing w:line="360" w:lineRule="auto"/>
        <w:rPr>
          <w:rFonts w:ascii="Times New Roman" w:hAnsi="Times New Roman"/>
          <w:sz w:val="24"/>
          <w:szCs w:val="24"/>
          <w:u w:val="single"/>
        </w:rPr>
      </w:pPr>
      <w:r w:rsidRPr="00DE60DA">
        <w:rPr>
          <w:rFonts w:ascii="Times New Roman" w:hAnsi="Times New Roman"/>
          <w:sz w:val="24"/>
          <w:szCs w:val="24"/>
        </w:rPr>
        <w:t xml:space="preserve">   CGS                                                                                              Br.  </w:t>
      </w:r>
      <w:r w:rsidRPr="00DE60DA">
        <w:rPr>
          <w:rFonts w:ascii="Times New Roman" w:hAnsi="Times New Roman"/>
          <w:sz w:val="24"/>
          <w:szCs w:val="24"/>
          <w:u w:val="single"/>
        </w:rPr>
        <w:t>14, 751, 25</w:t>
      </w:r>
      <w:r w:rsidR="00136607">
        <w:rPr>
          <w:rFonts w:ascii="Times New Roman" w:hAnsi="Times New Roman"/>
          <w:sz w:val="24"/>
          <w:szCs w:val="24"/>
          <w:u w:val="single"/>
        </w:rPr>
        <w:t>0</w:t>
      </w:r>
    </w:p>
    <w:p w14:paraId="33220B8D" w14:textId="4FCE29CD" w:rsidR="00C525E0" w:rsidRPr="00B81CBC" w:rsidRDefault="00C525E0" w:rsidP="00C525E0">
      <w:pPr>
        <w:spacing w:line="360" w:lineRule="auto"/>
        <w:jc w:val="both"/>
        <w:rPr>
          <w:rFonts w:ascii="Times New Roman" w:hAnsi="Times New Roman"/>
          <w:b/>
          <w:sz w:val="24"/>
          <w:szCs w:val="24"/>
        </w:rPr>
      </w:pPr>
      <w:r w:rsidRPr="00B81CBC">
        <w:rPr>
          <w:rFonts w:ascii="Times New Roman" w:hAnsi="Times New Roman"/>
          <w:b/>
          <w:sz w:val="24"/>
          <w:szCs w:val="24"/>
        </w:rPr>
        <w:t xml:space="preserve">Step 8: Preparation of </w:t>
      </w:r>
      <w:r w:rsidR="001D6BA8" w:rsidRPr="00B81CBC">
        <w:rPr>
          <w:rFonts w:ascii="Times New Roman" w:hAnsi="Times New Roman"/>
          <w:b/>
          <w:sz w:val="24"/>
          <w:szCs w:val="24"/>
        </w:rPr>
        <w:t>Non-Manufacturing</w:t>
      </w:r>
      <w:r w:rsidRPr="00B81CBC">
        <w:rPr>
          <w:rFonts w:ascii="Times New Roman" w:hAnsi="Times New Roman"/>
          <w:b/>
          <w:sz w:val="24"/>
          <w:szCs w:val="24"/>
        </w:rPr>
        <w:t xml:space="preserve"> overhead Cost Budget </w:t>
      </w:r>
    </w:p>
    <w:p w14:paraId="3C21FDF5" w14:textId="5A9E6E57" w:rsidR="00C525E0" w:rsidRPr="00B81CBC" w:rsidRDefault="00C525E0" w:rsidP="00C525E0">
      <w:pPr>
        <w:spacing w:line="360" w:lineRule="auto"/>
        <w:jc w:val="both"/>
        <w:rPr>
          <w:rFonts w:ascii="Times New Roman" w:hAnsi="Times New Roman"/>
          <w:sz w:val="24"/>
          <w:szCs w:val="24"/>
        </w:rPr>
      </w:pPr>
      <w:r w:rsidRPr="00B81CBC">
        <w:rPr>
          <w:rFonts w:ascii="Times New Roman" w:hAnsi="Times New Roman"/>
          <w:sz w:val="24"/>
          <w:szCs w:val="24"/>
        </w:rPr>
        <w:t xml:space="preserve">The </w:t>
      </w:r>
      <w:r w:rsidR="00BF58AE" w:rsidRPr="00B81CBC">
        <w:rPr>
          <w:rFonts w:ascii="Times New Roman" w:hAnsi="Times New Roman"/>
          <w:sz w:val="24"/>
          <w:szCs w:val="24"/>
        </w:rPr>
        <w:t>non-manufacturing</w:t>
      </w:r>
      <w:r w:rsidRPr="00B81CBC">
        <w:rPr>
          <w:rFonts w:ascii="Times New Roman" w:hAnsi="Times New Roman"/>
          <w:sz w:val="24"/>
          <w:szCs w:val="24"/>
        </w:rPr>
        <w:t xml:space="preserve"> cost budget include the marketing and administrative departments’ costs required to operate the company at its projected level of sales and production and to achieve long term company goals. Unless there is a change in the organizations production and sales or level of activity, the nonmanufacturing cost budget is easily prepared by taking previous year’s actual or budgeted result after making the necessary adjustment for price change and ot</w:t>
      </w:r>
      <w:r w:rsidR="00C54276">
        <w:rPr>
          <w:rFonts w:ascii="Times New Roman" w:hAnsi="Times New Roman"/>
          <w:sz w:val="24"/>
          <w:szCs w:val="24"/>
        </w:rPr>
        <w:t>h</w:t>
      </w:r>
      <w:r w:rsidRPr="00B81CBC">
        <w:rPr>
          <w:rFonts w:ascii="Times New Roman" w:hAnsi="Times New Roman"/>
          <w:sz w:val="24"/>
          <w:szCs w:val="24"/>
        </w:rPr>
        <w:t xml:space="preserve">er similar changes between periods. </w:t>
      </w:r>
    </w:p>
    <w:p w14:paraId="7F1882C2" w14:textId="77777777" w:rsidR="00C525E0" w:rsidRPr="00DE60DA" w:rsidRDefault="00C525E0" w:rsidP="00C525E0">
      <w:pPr>
        <w:spacing w:line="360" w:lineRule="auto"/>
        <w:rPr>
          <w:rFonts w:ascii="Times New Roman" w:hAnsi="Times New Roman"/>
          <w:b/>
          <w:sz w:val="24"/>
          <w:szCs w:val="24"/>
          <w:u w:val="single"/>
        </w:rPr>
      </w:pPr>
      <w:r w:rsidRPr="00DE60DA">
        <w:rPr>
          <w:rFonts w:ascii="Times New Roman" w:hAnsi="Times New Roman"/>
          <w:sz w:val="24"/>
          <w:szCs w:val="24"/>
        </w:rPr>
        <w:t xml:space="preserve">                             </w:t>
      </w:r>
      <w:r w:rsidRPr="00DE60DA">
        <w:rPr>
          <w:rFonts w:ascii="Times New Roman" w:hAnsi="Times New Roman"/>
          <w:b/>
          <w:sz w:val="24"/>
          <w:szCs w:val="24"/>
          <w:u w:val="single"/>
        </w:rPr>
        <w:t>Schedule 8:  Operating Expenses Budget</w:t>
      </w:r>
    </w:p>
    <w:p w14:paraId="6A5D35C0" w14:textId="77777777" w:rsidR="00C525E0" w:rsidRPr="00DE60DA" w:rsidRDefault="00C525E0" w:rsidP="00C525E0">
      <w:pPr>
        <w:spacing w:line="360" w:lineRule="auto"/>
        <w:rPr>
          <w:rFonts w:ascii="Times New Roman" w:hAnsi="Times New Roman"/>
          <w:sz w:val="24"/>
          <w:szCs w:val="24"/>
        </w:rPr>
      </w:pPr>
      <w:r w:rsidRPr="00DE60DA">
        <w:rPr>
          <w:rFonts w:ascii="Times New Roman" w:hAnsi="Times New Roman"/>
          <w:sz w:val="24"/>
          <w:szCs w:val="24"/>
        </w:rPr>
        <w:t xml:space="preserve">Variable non-manufacturing costs: 13.5% X 20,384,000                  Br.   2,751,840   </w:t>
      </w:r>
    </w:p>
    <w:p w14:paraId="14E3E889" w14:textId="77777777" w:rsidR="00C525E0" w:rsidRPr="00AD55AD" w:rsidRDefault="00C525E0" w:rsidP="00C525E0">
      <w:pPr>
        <w:spacing w:line="360" w:lineRule="auto"/>
        <w:rPr>
          <w:rFonts w:ascii="Times New Roman" w:hAnsi="Times New Roman"/>
          <w:sz w:val="24"/>
          <w:szCs w:val="24"/>
          <w:u w:val="single"/>
        </w:rPr>
      </w:pPr>
      <w:r w:rsidRPr="00DE60DA">
        <w:rPr>
          <w:rFonts w:ascii="Times New Roman" w:hAnsi="Times New Roman"/>
          <w:sz w:val="24"/>
          <w:szCs w:val="24"/>
        </w:rPr>
        <w:t xml:space="preserve">Fixed non-manufacturing costs                                                                  </w:t>
      </w:r>
      <w:r w:rsidRPr="00DE60DA">
        <w:rPr>
          <w:rFonts w:ascii="Times New Roman" w:hAnsi="Times New Roman"/>
          <w:sz w:val="24"/>
          <w:szCs w:val="24"/>
          <w:u w:val="single"/>
        </w:rPr>
        <w:t>1,</w:t>
      </w:r>
      <w:r w:rsidRPr="00AD55AD">
        <w:rPr>
          <w:rFonts w:ascii="Times New Roman" w:hAnsi="Times New Roman"/>
          <w:sz w:val="24"/>
          <w:szCs w:val="24"/>
          <w:u w:val="single"/>
        </w:rPr>
        <w:t>400,000</w:t>
      </w:r>
    </w:p>
    <w:p w14:paraId="065C84D3" w14:textId="77777777" w:rsidR="00C525E0" w:rsidRPr="00AD55AD" w:rsidRDefault="00C525E0" w:rsidP="00C525E0">
      <w:pPr>
        <w:spacing w:line="360" w:lineRule="auto"/>
        <w:jc w:val="both"/>
        <w:rPr>
          <w:rFonts w:ascii="Times New Roman" w:hAnsi="Times New Roman"/>
          <w:sz w:val="24"/>
          <w:szCs w:val="24"/>
          <w:u w:val="single"/>
        </w:rPr>
      </w:pPr>
      <w:r w:rsidRPr="00AD55AD">
        <w:rPr>
          <w:rFonts w:ascii="Times New Roman" w:hAnsi="Times New Roman"/>
          <w:sz w:val="24"/>
          <w:szCs w:val="24"/>
        </w:rPr>
        <w:t xml:space="preserve">Total Operating Expense                                                                          </w:t>
      </w:r>
      <w:r w:rsidRPr="00AD55AD">
        <w:rPr>
          <w:rFonts w:ascii="Times New Roman" w:hAnsi="Times New Roman"/>
          <w:sz w:val="24"/>
          <w:szCs w:val="24"/>
          <w:u w:val="single"/>
        </w:rPr>
        <w:t xml:space="preserve"> 4,151,840         </w:t>
      </w:r>
      <w:r w:rsidRPr="00AD55AD">
        <w:rPr>
          <w:rFonts w:ascii="Times New Roman" w:hAnsi="Times New Roman"/>
          <w:u w:val="single"/>
        </w:rPr>
        <w:t xml:space="preserve">                                         </w:t>
      </w:r>
    </w:p>
    <w:p w14:paraId="266036D8" w14:textId="77777777" w:rsidR="00C525E0" w:rsidRDefault="00C525E0" w:rsidP="00C525E0">
      <w:pPr>
        <w:spacing w:line="360" w:lineRule="auto"/>
        <w:jc w:val="both"/>
        <w:rPr>
          <w:rFonts w:ascii="Times New Roman" w:hAnsi="Times New Roman"/>
          <w:b/>
          <w:sz w:val="24"/>
          <w:szCs w:val="24"/>
        </w:rPr>
      </w:pPr>
      <w:r w:rsidRPr="00B81CBC">
        <w:rPr>
          <w:rFonts w:ascii="Times New Roman" w:hAnsi="Times New Roman"/>
          <w:b/>
          <w:sz w:val="24"/>
          <w:szCs w:val="24"/>
        </w:rPr>
        <w:t xml:space="preserve">Step 9: Preparing the Budgeted income Statement </w:t>
      </w:r>
    </w:p>
    <w:p w14:paraId="5424CC0B" w14:textId="4456C831" w:rsidR="00C525E0" w:rsidRPr="00DE60DA" w:rsidRDefault="00C525E0" w:rsidP="00C525E0">
      <w:pPr>
        <w:spacing w:line="360" w:lineRule="auto"/>
        <w:jc w:val="both"/>
        <w:rPr>
          <w:rFonts w:ascii="Times New Roman" w:hAnsi="Times New Roman"/>
          <w:b/>
          <w:sz w:val="24"/>
          <w:szCs w:val="24"/>
        </w:rPr>
      </w:pPr>
      <w:r w:rsidRPr="00B81CBC">
        <w:rPr>
          <w:rFonts w:ascii="Times New Roman" w:hAnsi="Times New Roman"/>
          <w:sz w:val="24"/>
          <w:szCs w:val="24"/>
        </w:rPr>
        <w:t xml:space="preserve">The last effort in operational budget development is pulling all the budget schedules prepared in all the above steps in to the income statement. The budgeted income statement, which can also be </w:t>
      </w:r>
      <w:r w:rsidRPr="00B81CBC">
        <w:rPr>
          <w:rFonts w:ascii="Times New Roman" w:hAnsi="Times New Roman"/>
          <w:sz w:val="24"/>
          <w:szCs w:val="24"/>
        </w:rPr>
        <w:lastRenderedPageBreak/>
        <w:t xml:space="preserve">called Performa income statement show the </w:t>
      </w:r>
      <w:r w:rsidR="00402787" w:rsidRPr="00B81CBC">
        <w:rPr>
          <w:rFonts w:ascii="Times New Roman" w:hAnsi="Times New Roman"/>
          <w:sz w:val="24"/>
          <w:szCs w:val="24"/>
        </w:rPr>
        <w:t>revenue,</w:t>
      </w:r>
      <w:r w:rsidR="00736C8E">
        <w:rPr>
          <w:rFonts w:ascii="Times New Roman" w:hAnsi="Times New Roman"/>
          <w:sz w:val="24"/>
          <w:szCs w:val="24"/>
        </w:rPr>
        <w:t xml:space="preserve"> </w:t>
      </w:r>
      <w:r w:rsidRPr="00B81CBC">
        <w:rPr>
          <w:rFonts w:ascii="Times New Roman" w:hAnsi="Times New Roman"/>
          <w:sz w:val="24"/>
          <w:szCs w:val="24"/>
        </w:rPr>
        <w:t>costs of production, operating cost and the resulting operational profit envisage in the budget period.</w:t>
      </w:r>
    </w:p>
    <w:p w14:paraId="22B49817" w14:textId="77777777" w:rsidR="00C525E0" w:rsidRPr="00B81CBC" w:rsidRDefault="00C525E0" w:rsidP="00C525E0">
      <w:pPr>
        <w:spacing w:line="360" w:lineRule="auto"/>
        <w:rPr>
          <w:rFonts w:ascii="Times New Roman" w:hAnsi="Times New Roman"/>
          <w:b/>
          <w:u w:val="single"/>
        </w:rPr>
      </w:pPr>
      <w:r w:rsidRPr="00B81CBC">
        <w:rPr>
          <w:rFonts w:ascii="Times New Roman" w:hAnsi="Times New Roman"/>
        </w:rPr>
        <w:t xml:space="preserve">                                 </w:t>
      </w:r>
      <w:r w:rsidRPr="00B81CBC">
        <w:rPr>
          <w:rFonts w:ascii="Times New Roman" w:hAnsi="Times New Roman"/>
          <w:b/>
          <w:i/>
        </w:rPr>
        <w:t xml:space="preserve"> </w:t>
      </w:r>
      <w:r w:rsidRPr="00B81CBC">
        <w:rPr>
          <w:rFonts w:ascii="Times New Roman" w:hAnsi="Times New Roman"/>
          <w:b/>
          <w:u w:val="single"/>
        </w:rPr>
        <w:t>BUDGETED INCOME STATEMENT</w:t>
      </w:r>
    </w:p>
    <w:p w14:paraId="053B78E2" w14:textId="77777777" w:rsidR="00C525E0" w:rsidRPr="00B81CBC" w:rsidRDefault="00C525E0" w:rsidP="00C525E0">
      <w:pPr>
        <w:spacing w:line="360" w:lineRule="auto"/>
        <w:rPr>
          <w:rFonts w:ascii="Times New Roman" w:hAnsi="Times New Roman"/>
        </w:rPr>
      </w:pPr>
      <w:r w:rsidRPr="00B81CBC">
        <w:rPr>
          <w:rFonts w:ascii="Times New Roman" w:hAnsi="Times New Roman"/>
        </w:rPr>
        <w:t xml:space="preserve">      Revenues (Sch. 1)                                                                   Br. 20,384,000 </w:t>
      </w:r>
    </w:p>
    <w:p w14:paraId="5599375D" w14:textId="77777777" w:rsidR="00C525E0" w:rsidRPr="00B81CBC" w:rsidRDefault="00C525E0" w:rsidP="00C525E0">
      <w:pPr>
        <w:spacing w:line="360" w:lineRule="auto"/>
        <w:rPr>
          <w:rFonts w:ascii="Times New Roman" w:hAnsi="Times New Roman"/>
          <w:u w:val="single"/>
        </w:rPr>
      </w:pPr>
      <w:r w:rsidRPr="00B81CBC">
        <w:rPr>
          <w:rFonts w:ascii="Times New Roman" w:hAnsi="Times New Roman"/>
        </w:rPr>
        <w:t xml:space="preserve">      Less: CGS (Sch. 7)                                                                       </w:t>
      </w:r>
      <w:r w:rsidRPr="00B81CBC">
        <w:rPr>
          <w:rFonts w:ascii="Times New Roman" w:hAnsi="Times New Roman"/>
          <w:u w:val="single"/>
        </w:rPr>
        <w:t>14,751,250</w:t>
      </w:r>
    </w:p>
    <w:p w14:paraId="71EDCCA4" w14:textId="77777777" w:rsidR="00C525E0" w:rsidRPr="00B81CBC" w:rsidRDefault="00C525E0" w:rsidP="00C525E0">
      <w:pPr>
        <w:spacing w:line="360" w:lineRule="auto"/>
        <w:rPr>
          <w:rFonts w:ascii="Times New Roman" w:hAnsi="Times New Roman"/>
        </w:rPr>
      </w:pPr>
      <w:r w:rsidRPr="00B81CBC">
        <w:rPr>
          <w:rFonts w:ascii="Times New Roman" w:hAnsi="Times New Roman"/>
        </w:rPr>
        <w:t xml:space="preserve">       Gross Profit                                                                                  5,632,750</w:t>
      </w:r>
    </w:p>
    <w:p w14:paraId="4AD091F5" w14:textId="77777777" w:rsidR="00C525E0" w:rsidRPr="00B81CBC" w:rsidRDefault="00C525E0" w:rsidP="00C525E0">
      <w:pPr>
        <w:spacing w:line="360" w:lineRule="auto"/>
        <w:rPr>
          <w:rFonts w:ascii="Times New Roman" w:hAnsi="Times New Roman"/>
          <w:u w:val="single"/>
        </w:rPr>
      </w:pPr>
      <w:r w:rsidRPr="00B81CBC">
        <w:rPr>
          <w:rFonts w:ascii="Times New Roman" w:hAnsi="Times New Roman"/>
        </w:rPr>
        <w:t xml:space="preserve">      Less: Operating Expenses (Sch. 8)                                                 </w:t>
      </w:r>
      <w:r w:rsidRPr="00B81CBC">
        <w:rPr>
          <w:rFonts w:ascii="Times New Roman" w:hAnsi="Times New Roman"/>
          <w:u w:val="single"/>
        </w:rPr>
        <w:t>4,151,840</w:t>
      </w:r>
    </w:p>
    <w:p w14:paraId="3E7C50E0" w14:textId="77777777" w:rsidR="00C525E0" w:rsidRPr="00B81CBC" w:rsidRDefault="00C525E0" w:rsidP="00C525E0">
      <w:pPr>
        <w:spacing w:line="360" w:lineRule="auto"/>
        <w:rPr>
          <w:rFonts w:ascii="Times New Roman" w:hAnsi="Times New Roman"/>
          <w:u w:val="single"/>
        </w:rPr>
      </w:pPr>
      <w:r w:rsidRPr="00B81CBC">
        <w:rPr>
          <w:rFonts w:ascii="Times New Roman" w:hAnsi="Times New Roman"/>
        </w:rPr>
        <w:t xml:space="preserve">         Operating Income                                                                   </w:t>
      </w:r>
      <w:r w:rsidRPr="00B81CBC">
        <w:rPr>
          <w:rFonts w:ascii="Times New Roman" w:hAnsi="Times New Roman"/>
          <w:b/>
          <w:u w:val="single"/>
        </w:rPr>
        <w:t>Br.  1,480,910</w:t>
      </w:r>
      <w:r w:rsidRPr="00B81CBC">
        <w:rPr>
          <w:rFonts w:ascii="Times New Roman" w:hAnsi="Times New Roman"/>
          <w:u w:val="single"/>
        </w:rPr>
        <w:t xml:space="preserve"> </w:t>
      </w:r>
    </w:p>
    <w:p w14:paraId="4237784B" w14:textId="67494A65" w:rsidR="00C525E0" w:rsidRPr="00B867C6" w:rsidRDefault="00B867C6" w:rsidP="00B867C6">
      <w:pPr>
        <w:autoSpaceDE w:val="0"/>
        <w:autoSpaceDN w:val="0"/>
        <w:adjustRightInd w:val="0"/>
        <w:spacing w:before="100" w:beforeAutospacing="1" w:afterAutospacing="1" w:line="360" w:lineRule="auto"/>
        <w:ind w:left="630"/>
        <w:rPr>
          <w:rFonts w:ascii="Times New Roman" w:hAnsi="Times New Roman"/>
          <w:b/>
          <w:sz w:val="28"/>
          <w:szCs w:val="28"/>
        </w:rPr>
      </w:pPr>
      <w:r>
        <w:rPr>
          <w:rFonts w:ascii="Times New Roman" w:hAnsi="Times New Roman"/>
          <w:b/>
          <w:sz w:val="28"/>
          <w:szCs w:val="28"/>
        </w:rPr>
        <w:t xml:space="preserve">2.3.3. </w:t>
      </w:r>
      <w:r w:rsidR="00C525E0" w:rsidRPr="00B867C6">
        <w:rPr>
          <w:rFonts w:ascii="Times New Roman" w:hAnsi="Times New Roman"/>
          <w:b/>
          <w:sz w:val="28"/>
          <w:szCs w:val="28"/>
        </w:rPr>
        <w:t>Financial Budgets</w:t>
      </w:r>
    </w:p>
    <w:p w14:paraId="650EA3B2" w14:textId="77777777" w:rsidR="00C525E0" w:rsidRDefault="00C525E0" w:rsidP="00C525E0">
      <w:pPr>
        <w:spacing w:line="360" w:lineRule="auto"/>
        <w:jc w:val="both"/>
        <w:rPr>
          <w:rFonts w:ascii="Times New Roman" w:hAnsi="Times New Roman"/>
          <w:sz w:val="24"/>
          <w:szCs w:val="24"/>
        </w:rPr>
      </w:pPr>
      <w:r w:rsidRPr="00B81CBC">
        <w:rPr>
          <w:rFonts w:ascii="Times New Roman" w:hAnsi="Times New Roman"/>
          <w:sz w:val="24"/>
          <w:szCs w:val="24"/>
        </w:rPr>
        <w:t>The remaining budgets that appear in the Master Budget make up the Financial Budget. The Financial Budget typically consists of the capital expenditure budget, the Cash Budget, the Budgeted Balance Sheet and the budgeted statement of cash flows.  In this section the focus is only on the cash budget and budgeted balance sheet, as the rest are discussed in detail in other course modules in financial accounting and financial managements</w:t>
      </w:r>
      <w:r>
        <w:rPr>
          <w:rFonts w:ascii="Times New Roman" w:hAnsi="Times New Roman"/>
          <w:sz w:val="24"/>
          <w:szCs w:val="24"/>
        </w:rPr>
        <w:t>.</w:t>
      </w:r>
    </w:p>
    <w:p w14:paraId="7DAAC451" w14:textId="77777777" w:rsidR="00C525E0" w:rsidRPr="003F2CDA" w:rsidRDefault="00C525E0" w:rsidP="00C525E0">
      <w:pPr>
        <w:numPr>
          <w:ilvl w:val="2"/>
          <w:numId w:val="8"/>
        </w:numPr>
        <w:tabs>
          <w:tab w:val="left" w:pos="5355"/>
        </w:tabs>
        <w:spacing w:before="100" w:beforeAutospacing="1" w:after="100" w:afterAutospacing="1" w:line="360" w:lineRule="auto"/>
        <w:jc w:val="both"/>
        <w:rPr>
          <w:rFonts w:ascii="Times New Roman" w:hAnsi="Times New Roman"/>
          <w:sz w:val="24"/>
          <w:szCs w:val="24"/>
        </w:rPr>
      </w:pPr>
      <w:r w:rsidRPr="00B81CBC">
        <w:rPr>
          <w:rFonts w:ascii="Times New Roman" w:hAnsi="Times New Roman"/>
          <w:b/>
          <w:bCs/>
          <w:sz w:val="24"/>
          <w:szCs w:val="24"/>
        </w:rPr>
        <w:t>Cash budget</w:t>
      </w:r>
    </w:p>
    <w:p w14:paraId="1B3A63C5" w14:textId="77777777" w:rsidR="00C525E0" w:rsidRPr="00B81CBC" w:rsidRDefault="00C525E0" w:rsidP="00C525E0">
      <w:pPr>
        <w:tabs>
          <w:tab w:val="left" w:pos="5355"/>
        </w:tabs>
        <w:spacing w:line="360" w:lineRule="auto"/>
        <w:jc w:val="both"/>
        <w:rPr>
          <w:rFonts w:ascii="Times New Roman" w:hAnsi="Times New Roman"/>
          <w:sz w:val="24"/>
          <w:szCs w:val="24"/>
        </w:rPr>
      </w:pPr>
      <w:r w:rsidRPr="00B81CBC">
        <w:rPr>
          <w:rFonts w:ascii="Times New Roman" w:hAnsi="Times New Roman"/>
          <w:sz w:val="24"/>
          <w:szCs w:val="24"/>
        </w:rPr>
        <w:t>Cash budget is a schedule of expected cash receipt and disbursement. It predicts the effects on the cash position at the given level of operation. Cash budget helps to avoid unnecessary idle cash and unexpected cash deficiencies. They thus, keep cash balance in line with needs, ordinarily; the cash budget has the following main sections.</w:t>
      </w:r>
    </w:p>
    <w:p w14:paraId="2A123849" w14:textId="77777777" w:rsidR="00C525E0" w:rsidRPr="00AD55AD" w:rsidRDefault="00C525E0" w:rsidP="00C525E0">
      <w:pPr>
        <w:tabs>
          <w:tab w:val="left" w:pos="5130"/>
          <w:tab w:val="left" w:pos="5355"/>
        </w:tabs>
        <w:spacing w:line="360" w:lineRule="auto"/>
        <w:jc w:val="both"/>
        <w:rPr>
          <w:rFonts w:ascii="Times New Roman" w:hAnsi="Times New Roman"/>
          <w:sz w:val="24"/>
          <w:szCs w:val="24"/>
        </w:rPr>
      </w:pPr>
      <w:r w:rsidRPr="00AD55AD">
        <w:rPr>
          <w:rFonts w:ascii="Times New Roman" w:hAnsi="Times New Roman"/>
          <w:sz w:val="24"/>
          <w:szCs w:val="24"/>
        </w:rPr>
        <w:t xml:space="preserve">The beginning cash balance plus cash receipt equals the total cash available before financing. </w:t>
      </w:r>
    </w:p>
    <w:p w14:paraId="00255435" w14:textId="77777777" w:rsidR="00A053FF" w:rsidRDefault="00C525E0" w:rsidP="00A053FF">
      <w:pPr>
        <w:tabs>
          <w:tab w:val="left" w:pos="5130"/>
          <w:tab w:val="left" w:pos="5355"/>
        </w:tabs>
        <w:spacing w:line="360" w:lineRule="auto"/>
        <w:jc w:val="both"/>
        <w:rPr>
          <w:rFonts w:ascii="Times New Roman" w:hAnsi="Times New Roman"/>
          <w:sz w:val="24"/>
          <w:szCs w:val="24"/>
        </w:rPr>
      </w:pPr>
      <w:r w:rsidRPr="00AD55AD">
        <w:rPr>
          <w:rFonts w:ascii="Times New Roman" w:hAnsi="Times New Roman"/>
          <w:b/>
          <w:sz w:val="24"/>
          <w:szCs w:val="24"/>
        </w:rPr>
        <w:t>Cash receipts</w:t>
      </w:r>
      <w:r w:rsidRPr="00B81CBC">
        <w:rPr>
          <w:rFonts w:ascii="Times New Roman" w:hAnsi="Times New Roman"/>
          <w:sz w:val="24"/>
          <w:szCs w:val="24"/>
        </w:rPr>
        <w:t xml:space="preserve"> depend on the collection of accounts receivable, cash sales, and miscellaneous recurring sources such as rental royalty receipts. Information on expected collectable of account receivable is needed for accurate prediction.</w:t>
      </w:r>
    </w:p>
    <w:p w14:paraId="3D0AE47C" w14:textId="432BBE03" w:rsidR="00C525E0" w:rsidRPr="00A053FF" w:rsidRDefault="00C525E0" w:rsidP="00A053FF">
      <w:pPr>
        <w:tabs>
          <w:tab w:val="left" w:pos="5130"/>
          <w:tab w:val="left" w:pos="5355"/>
        </w:tabs>
        <w:spacing w:line="360" w:lineRule="auto"/>
        <w:jc w:val="both"/>
        <w:rPr>
          <w:rFonts w:ascii="Times New Roman" w:hAnsi="Times New Roman"/>
          <w:sz w:val="24"/>
          <w:szCs w:val="24"/>
        </w:rPr>
      </w:pPr>
      <w:r w:rsidRPr="00A053FF">
        <w:rPr>
          <w:rFonts w:ascii="Times New Roman" w:hAnsi="Times New Roman"/>
          <w:b/>
          <w:sz w:val="24"/>
          <w:szCs w:val="24"/>
        </w:rPr>
        <w:t>Cash disbursement</w:t>
      </w:r>
      <w:r w:rsidRPr="00B81CBC">
        <w:rPr>
          <w:rFonts w:ascii="Times New Roman" w:hAnsi="Times New Roman"/>
          <w:sz w:val="24"/>
          <w:szCs w:val="24"/>
        </w:rPr>
        <w:t xml:space="preserve">: Organizations make cash disbursement for various reasons such as: </w:t>
      </w:r>
    </w:p>
    <w:p w14:paraId="65EC3A1E" w14:textId="691324E3" w:rsidR="00C525E0" w:rsidRPr="00B81CBC" w:rsidRDefault="00C525E0" w:rsidP="00C525E0">
      <w:pPr>
        <w:numPr>
          <w:ilvl w:val="0"/>
          <w:numId w:val="10"/>
        </w:numPr>
        <w:tabs>
          <w:tab w:val="left" w:pos="5355"/>
        </w:tabs>
        <w:spacing w:line="360" w:lineRule="auto"/>
        <w:jc w:val="both"/>
        <w:rPr>
          <w:rFonts w:ascii="Times New Roman" w:hAnsi="Times New Roman"/>
          <w:sz w:val="24"/>
          <w:szCs w:val="24"/>
        </w:rPr>
      </w:pPr>
      <w:r w:rsidRPr="00B81CBC">
        <w:rPr>
          <w:rFonts w:ascii="Times New Roman" w:hAnsi="Times New Roman"/>
          <w:sz w:val="24"/>
          <w:szCs w:val="24"/>
        </w:rPr>
        <w:t>Payment for direct ma</w:t>
      </w:r>
      <w:r w:rsidR="00E83878">
        <w:rPr>
          <w:rFonts w:ascii="Times New Roman" w:hAnsi="Times New Roman"/>
          <w:sz w:val="24"/>
          <w:szCs w:val="24"/>
        </w:rPr>
        <w:t>terial</w:t>
      </w:r>
      <w:r w:rsidRPr="00B81CBC">
        <w:rPr>
          <w:rFonts w:ascii="Times New Roman" w:hAnsi="Times New Roman"/>
          <w:sz w:val="24"/>
          <w:szCs w:val="24"/>
        </w:rPr>
        <w:t xml:space="preserve"> purchased</w:t>
      </w:r>
    </w:p>
    <w:p w14:paraId="327E7F45" w14:textId="77777777" w:rsidR="00C525E0" w:rsidRPr="00B81CBC" w:rsidRDefault="00C525E0" w:rsidP="00C525E0">
      <w:pPr>
        <w:numPr>
          <w:ilvl w:val="0"/>
          <w:numId w:val="10"/>
        </w:numPr>
        <w:tabs>
          <w:tab w:val="left" w:pos="5355"/>
        </w:tabs>
        <w:spacing w:line="360" w:lineRule="auto"/>
        <w:jc w:val="both"/>
        <w:rPr>
          <w:rFonts w:ascii="Times New Roman" w:hAnsi="Times New Roman"/>
          <w:sz w:val="24"/>
          <w:szCs w:val="24"/>
        </w:rPr>
      </w:pPr>
      <w:r w:rsidRPr="00B81CBC">
        <w:rPr>
          <w:rFonts w:ascii="Times New Roman" w:hAnsi="Times New Roman"/>
          <w:sz w:val="24"/>
          <w:szCs w:val="24"/>
        </w:rPr>
        <w:t>Salary paid for direct labor cost and other wages</w:t>
      </w:r>
    </w:p>
    <w:p w14:paraId="39E542E6" w14:textId="70604CF8" w:rsidR="00C525E0" w:rsidRPr="00B81CBC" w:rsidRDefault="00C525E0" w:rsidP="00C525E0">
      <w:pPr>
        <w:numPr>
          <w:ilvl w:val="0"/>
          <w:numId w:val="10"/>
        </w:numPr>
        <w:tabs>
          <w:tab w:val="left" w:pos="5355"/>
        </w:tabs>
        <w:spacing w:line="360" w:lineRule="auto"/>
        <w:jc w:val="both"/>
        <w:rPr>
          <w:rFonts w:ascii="Times New Roman" w:hAnsi="Times New Roman"/>
          <w:sz w:val="24"/>
          <w:szCs w:val="24"/>
        </w:rPr>
      </w:pPr>
      <w:r w:rsidRPr="00B81CBC">
        <w:rPr>
          <w:rFonts w:ascii="Times New Roman" w:hAnsi="Times New Roman"/>
          <w:sz w:val="24"/>
          <w:szCs w:val="24"/>
        </w:rPr>
        <w:t xml:space="preserve">Other disbursements for property, equipment and other </w:t>
      </w:r>
      <w:r w:rsidR="00E83878" w:rsidRPr="00B81CBC">
        <w:rPr>
          <w:rFonts w:ascii="Times New Roman" w:hAnsi="Times New Roman"/>
          <w:sz w:val="24"/>
          <w:szCs w:val="24"/>
        </w:rPr>
        <w:t>long-term</w:t>
      </w:r>
      <w:r w:rsidRPr="00B81CBC">
        <w:rPr>
          <w:rFonts w:ascii="Times New Roman" w:hAnsi="Times New Roman"/>
          <w:sz w:val="24"/>
          <w:szCs w:val="24"/>
        </w:rPr>
        <w:t xml:space="preserve"> investment</w:t>
      </w:r>
    </w:p>
    <w:p w14:paraId="2B443A50" w14:textId="77777777" w:rsidR="00C525E0" w:rsidRPr="00B81CBC" w:rsidRDefault="00C525E0" w:rsidP="00C525E0">
      <w:pPr>
        <w:numPr>
          <w:ilvl w:val="0"/>
          <w:numId w:val="10"/>
        </w:numPr>
        <w:tabs>
          <w:tab w:val="left" w:pos="5355"/>
        </w:tabs>
        <w:spacing w:line="360" w:lineRule="auto"/>
        <w:jc w:val="both"/>
        <w:rPr>
          <w:rFonts w:ascii="Times New Roman" w:hAnsi="Times New Roman"/>
          <w:sz w:val="24"/>
          <w:szCs w:val="24"/>
        </w:rPr>
      </w:pPr>
      <w:r w:rsidRPr="00B81CBC">
        <w:rPr>
          <w:rFonts w:ascii="Times New Roman" w:hAnsi="Times New Roman"/>
          <w:sz w:val="24"/>
          <w:szCs w:val="24"/>
        </w:rPr>
        <w:t>Interest on long term borrowing</w:t>
      </w:r>
    </w:p>
    <w:p w14:paraId="737DD0D9" w14:textId="77777777" w:rsidR="00C525E0" w:rsidRPr="00B81CBC" w:rsidRDefault="00C525E0" w:rsidP="00C525E0">
      <w:pPr>
        <w:numPr>
          <w:ilvl w:val="0"/>
          <w:numId w:val="10"/>
        </w:numPr>
        <w:tabs>
          <w:tab w:val="left" w:pos="5355"/>
        </w:tabs>
        <w:spacing w:line="360" w:lineRule="auto"/>
        <w:jc w:val="both"/>
        <w:rPr>
          <w:rFonts w:ascii="Times New Roman" w:hAnsi="Times New Roman"/>
          <w:sz w:val="24"/>
          <w:szCs w:val="24"/>
        </w:rPr>
      </w:pPr>
      <w:r w:rsidRPr="00B81CBC">
        <w:rPr>
          <w:rFonts w:ascii="Times New Roman" w:hAnsi="Times New Roman"/>
          <w:sz w:val="24"/>
          <w:szCs w:val="24"/>
        </w:rPr>
        <w:t>Income tax payment</w:t>
      </w:r>
    </w:p>
    <w:p w14:paraId="3CC2011B" w14:textId="77777777" w:rsidR="00C525E0" w:rsidRPr="00B81CBC" w:rsidRDefault="00C525E0" w:rsidP="00C525E0">
      <w:pPr>
        <w:numPr>
          <w:ilvl w:val="0"/>
          <w:numId w:val="10"/>
        </w:numPr>
        <w:tabs>
          <w:tab w:val="left" w:pos="5355"/>
        </w:tabs>
        <w:spacing w:line="360" w:lineRule="auto"/>
        <w:jc w:val="both"/>
        <w:rPr>
          <w:rFonts w:ascii="Times New Roman" w:hAnsi="Times New Roman"/>
          <w:sz w:val="24"/>
          <w:szCs w:val="24"/>
        </w:rPr>
      </w:pPr>
      <w:r w:rsidRPr="00B81CBC">
        <w:rPr>
          <w:rFonts w:ascii="Times New Roman" w:hAnsi="Times New Roman"/>
          <w:sz w:val="24"/>
          <w:szCs w:val="24"/>
        </w:rPr>
        <w:lastRenderedPageBreak/>
        <w:t xml:space="preserve">Others, </w:t>
      </w:r>
    </w:p>
    <w:p w14:paraId="05F95C99" w14:textId="24F388FC" w:rsidR="00C525E0" w:rsidRPr="00B81CBC" w:rsidRDefault="00C525E0" w:rsidP="00C525E0">
      <w:pPr>
        <w:tabs>
          <w:tab w:val="left" w:pos="5355"/>
        </w:tabs>
        <w:spacing w:line="360" w:lineRule="auto"/>
        <w:jc w:val="both"/>
        <w:rPr>
          <w:rFonts w:ascii="Times New Roman" w:hAnsi="Times New Roman"/>
          <w:sz w:val="24"/>
          <w:szCs w:val="24"/>
        </w:rPr>
      </w:pPr>
      <w:r w:rsidRPr="00B81CBC">
        <w:rPr>
          <w:rFonts w:ascii="Times New Roman" w:hAnsi="Times New Roman"/>
          <w:sz w:val="24"/>
          <w:szCs w:val="24"/>
        </w:rPr>
        <w:t>Short time financing requirement depends on how the total cash available for needs compare with the total cash disbursement plus the minimum ending cash balance desired. If there is a deficiency of cash, loan will be taken, if there is excess cash, an outstanding loan will be paid</w:t>
      </w:r>
    </w:p>
    <w:p w14:paraId="4A620005" w14:textId="77777777" w:rsidR="00C525E0" w:rsidRPr="00B81CBC" w:rsidRDefault="00C525E0" w:rsidP="00C525E0">
      <w:pPr>
        <w:jc w:val="both"/>
        <w:rPr>
          <w:rFonts w:ascii="Times New Roman" w:hAnsi="Times New Roman"/>
        </w:rPr>
      </w:pPr>
      <w:r w:rsidRPr="00B81CBC">
        <w:rPr>
          <w:rFonts w:ascii="Times New Roman" w:hAnsi="Times New Roman"/>
        </w:rPr>
        <w:t xml:space="preserve">Suppose </w:t>
      </w:r>
      <w:r w:rsidRPr="00B81CBC">
        <w:rPr>
          <w:rFonts w:ascii="Times New Roman" w:hAnsi="Times New Roman"/>
          <w:b/>
          <w:bCs/>
        </w:rPr>
        <w:t>Gibe Furniture Company</w:t>
      </w:r>
      <w:r w:rsidRPr="00B81CBC">
        <w:rPr>
          <w:rFonts w:ascii="Times New Roman" w:hAnsi="Times New Roman"/>
        </w:rPr>
        <w:t xml:space="preserve"> had the balance sheet for the year ended December 31, 20</w:t>
      </w:r>
      <w:r>
        <w:rPr>
          <w:rFonts w:ascii="Times New Roman" w:hAnsi="Times New Roman"/>
        </w:rPr>
        <w:t>10</w:t>
      </w:r>
      <w:r w:rsidRPr="00B81CBC">
        <w:rPr>
          <w:rFonts w:ascii="Times New Roman" w:hAnsi="Times New Roman"/>
        </w:rPr>
        <w:t xml:space="preserve"> as follows:</w:t>
      </w:r>
      <w:r w:rsidRPr="00B81CBC">
        <w:rPr>
          <w:rFonts w:ascii="Times New Roman" w:hAnsi="Times New Roman"/>
        </w:rPr>
        <w:tab/>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4770"/>
      </w:tblGrid>
      <w:tr w:rsidR="00C525E0" w:rsidRPr="00B81CBC" w14:paraId="1DC9B19D" w14:textId="77777777" w:rsidTr="00962BF1">
        <w:tc>
          <w:tcPr>
            <w:tcW w:w="5130" w:type="dxa"/>
          </w:tcPr>
          <w:p w14:paraId="2CA7A0A0" w14:textId="77777777" w:rsidR="00C525E0" w:rsidRPr="00B81CBC" w:rsidRDefault="00C525E0" w:rsidP="00962BF1">
            <w:pPr>
              <w:jc w:val="center"/>
              <w:rPr>
                <w:rFonts w:ascii="Times New Roman" w:hAnsi="Times New Roman"/>
                <w:b/>
                <w:bCs/>
              </w:rPr>
            </w:pPr>
            <w:r w:rsidRPr="00B81CBC">
              <w:rPr>
                <w:rFonts w:ascii="Times New Roman" w:hAnsi="Times New Roman"/>
                <w:b/>
                <w:bCs/>
              </w:rPr>
              <w:t>ASSETS</w:t>
            </w:r>
          </w:p>
        </w:tc>
        <w:tc>
          <w:tcPr>
            <w:tcW w:w="4770" w:type="dxa"/>
          </w:tcPr>
          <w:p w14:paraId="35C9E7AD" w14:textId="77777777" w:rsidR="00C525E0" w:rsidRPr="00B81CBC" w:rsidRDefault="00C525E0" w:rsidP="00962BF1">
            <w:pPr>
              <w:jc w:val="center"/>
              <w:rPr>
                <w:rFonts w:ascii="Times New Roman" w:hAnsi="Times New Roman"/>
                <w:b/>
                <w:bCs/>
              </w:rPr>
            </w:pPr>
            <w:r w:rsidRPr="00B81CBC">
              <w:rPr>
                <w:rFonts w:ascii="Times New Roman" w:hAnsi="Times New Roman"/>
                <w:b/>
                <w:bCs/>
              </w:rPr>
              <w:t>LIABILITIES &amp; STOCKHOLDERS’ EQUITY</w:t>
            </w:r>
          </w:p>
        </w:tc>
      </w:tr>
      <w:tr w:rsidR="00C525E0" w:rsidRPr="00B81CBC" w14:paraId="0F91BD14" w14:textId="77777777" w:rsidTr="00962BF1">
        <w:tc>
          <w:tcPr>
            <w:tcW w:w="5130" w:type="dxa"/>
          </w:tcPr>
          <w:p w14:paraId="5DAF9EBD" w14:textId="77777777" w:rsidR="00C525E0" w:rsidRPr="00B81CBC" w:rsidRDefault="00C525E0" w:rsidP="00962BF1">
            <w:pPr>
              <w:rPr>
                <w:rFonts w:ascii="Times New Roman" w:hAnsi="Times New Roman"/>
                <w:b/>
                <w:bCs/>
              </w:rPr>
            </w:pPr>
          </w:p>
          <w:p w14:paraId="3569962C" w14:textId="77777777" w:rsidR="00C525E0" w:rsidRPr="00B81CBC" w:rsidRDefault="00C525E0" w:rsidP="00962BF1">
            <w:pPr>
              <w:rPr>
                <w:rFonts w:ascii="Times New Roman" w:hAnsi="Times New Roman"/>
                <w:bCs/>
              </w:rPr>
            </w:pPr>
            <w:r w:rsidRPr="00B81CBC">
              <w:rPr>
                <w:rFonts w:ascii="Times New Roman" w:hAnsi="Times New Roman"/>
                <w:bCs/>
              </w:rPr>
              <w:t xml:space="preserve">Cash                                             Br.    500,000        </w:t>
            </w:r>
          </w:p>
          <w:p w14:paraId="2EB2E3D6" w14:textId="77777777" w:rsidR="00C525E0" w:rsidRPr="00B81CBC" w:rsidRDefault="00C525E0" w:rsidP="00962BF1">
            <w:pPr>
              <w:rPr>
                <w:rFonts w:ascii="Times New Roman" w:hAnsi="Times New Roman"/>
                <w:bCs/>
              </w:rPr>
            </w:pPr>
            <w:r w:rsidRPr="00B81CBC">
              <w:rPr>
                <w:rFonts w:ascii="Times New Roman" w:hAnsi="Times New Roman"/>
                <w:bCs/>
              </w:rPr>
              <w:t xml:space="preserve">Accounts Receivable                          1,881,600                                     </w:t>
            </w:r>
          </w:p>
          <w:p w14:paraId="1FDB5805" w14:textId="77777777" w:rsidR="00C525E0" w:rsidRPr="00B81CBC" w:rsidRDefault="00C525E0" w:rsidP="00962BF1">
            <w:pPr>
              <w:rPr>
                <w:rFonts w:ascii="Times New Roman" w:hAnsi="Times New Roman"/>
                <w:bCs/>
              </w:rPr>
            </w:pPr>
            <w:r w:rsidRPr="00B81CBC">
              <w:rPr>
                <w:rFonts w:ascii="Times New Roman" w:hAnsi="Times New Roman"/>
                <w:bCs/>
              </w:rPr>
              <w:t xml:space="preserve">Direct Materials Inventory                     223,000                                       </w:t>
            </w:r>
          </w:p>
          <w:p w14:paraId="3CCC7209" w14:textId="77777777" w:rsidR="00C525E0" w:rsidRPr="00B81CBC" w:rsidRDefault="00C525E0" w:rsidP="00962BF1">
            <w:pPr>
              <w:rPr>
                <w:rFonts w:ascii="Times New Roman" w:hAnsi="Times New Roman"/>
                <w:bCs/>
              </w:rPr>
            </w:pPr>
            <w:r w:rsidRPr="00B81CBC">
              <w:rPr>
                <w:rFonts w:ascii="Times New Roman" w:hAnsi="Times New Roman"/>
                <w:bCs/>
              </w:rPr>
              <w:t xml:space="preserve">Finished Goods   Inventory                   1,375,000                                        </w:t>
            </w:r>
          </w:p>
          <w:p w14:paraId="0A3FA248" w14:textId="77777777" w:rsidR="00C525E0" w:rsidRPr="00B81CBC" w:rsidRDefault="00C525E0" w:rsidP="00962BF1">
            <w:pPr>
              <w:rPr>
                <w:rFonts w:ascii="Times New Roman" w:hAnsi="Times New Roman"/>
                <w:bCs/>
              </w:rPr>
            </w:pPr>
            <w:r w:rsidRPr="00B81CBC">
              <w:rPr>
                <w:rFonts w:ascii="Times New Roman" w:hAnsi="Times New Roman"/>
                <w:bCs/>
              </w:rPr>
              <w:t xml:space="preserve">Land                                                        1,200,000                                                                            </w:t>
            </w:r>
          </w:p>
          <w:p w14:paraId="464163EC" w14:textId="77777777" w:rsidR="00C525E0" w:rsidRPr="00B81CBC" w:rsidRDefault="00C525E0" w:rsidP="00962BF1">
            <w:pPr>
              <w:rPr>
                <w:rFonts w:ascii="Times New Roman" w:hAnsi="Times New Roman"/>
                <w:bCs/>
              </w:rPr>
            </w:pPr>
            <w:proofErr w:type="gramStart"/>
            <w:r w:rsidRPr="00B81CBC">
              <w:rPr>
                <w:rFonts w:ascii="Times New Roman" w:hAnsi="Times New Roman"/>
                <w:bCs/>
              </w:rPr>
              <w:t>Buildings  &amp;</w:t>
            </w:r>
            <w:proofErr w:type="gramEnd"/>
            <w:r w:rsidRPr="00B81CBC">
              <w:rPr>
                <w:rFonts w:ascii="Times New Roman" w:hAnsi="Times New Roman"/>
                <w:bCs/>
              </w:rPr>
              <w:t xml:space="preserve"> Equipment         2,300,000                                                            </w:t>
            </w:r>
          </w:p>
          <w:p w14:paraId="55A31E50" w14:textId="77777777" w:rsidR="00C525E0" w:rsidRPr="00B81CBC" w:rsidRDefault="00C525E0" w:rsidP="00962BF1">
            <w:pPr>
              <w:rPr>
                <w:rFonts w:ascii="Times New Roman" w:hAnsi="Times New Roman"/>
                <w:b/>
                <w:bCs/>
              </w:rPr>
            </w:pPr>
            <w:r w:rsidRPr="00B81CBC">
              <w:rPr>
                <w:rFonts w:ascii="Times New Roman" w:hAnsi="Times New Roman"/>
                <w:bCs/>
              </w:rPr>
              <w:t xml:space="preserve">Accumulated Depreciation  </w:t>
            </w:r>
            <w:proofErr w:type="gramStart"/>
            <w:r w:rsidRPr="00B81CBC">
              <w:rPr>
                <w:rFonts w:ascii="Times New Roman" w:hAnsi="Times New Roman"/>
                <w:bCs/>
              </w:rPr>
              <w:t xml:space="preserve">   </w:t>
            </w:r>
            <w:r w:rsidRPr="00B81CBC">
              <w:rPr>
                <w:rFonts w:ascii="Times New Roman" w:hAnsi="Times New Roman"/>
                <w:bCs/>
                <w:u w:val="single"/>
              </w:rPr>
              <w:t>(</w:t>
            </w:r>
            <w:proofErr w:type="gramEnd"/>
            <w:r w:rsidRPr="00B81CBC">
              <w:rPr>
                <w:rFonts w:ascii="Times New Roman" w:hAnsi="Times New Roman"/>
                <w:bCs/>
                <w:u w:val="single"/>
              </w:rPr>
              <w:t>800,000</w:t>
            </w:r>
            <w:r w:rsidRPr="00B81CBC">
              <w:rPr>
                <w:rFonts w:ascii="Times New Roman" w:hAnsi="Times New Roman"/>
                <w:bCs/>
              </w:rPr>
              <w:t xml:space="preserve">)  </w:t>
            </w:r>
            <w:r w:rsidRPr="00B81CBC">
              <w:rPr>
                <w:rFonts w:ascii="Times New Roman" w:hAnsi="Times New Roman"/>
                <w:bCs/>
                <w:u w:val="single"/>
              </w:rPr>
              <w:t>1,500,000</w:t>
            </w:r>
            <w:r w:rsidRPr="00B81CBC">
              <w:rPr>
                <w:rFonts w:ascii="Times New Roman" w:hAnsi="Times New Roman"/>
                <w:b/>
                <w:bCs/>
              </w:rPr>
              <w:t xml:space="preserve">              </w:t>
            </w:r>
          </w:p>
          <w:p w14:paraId="6DCECB23" w14:textId="77777777" w:rsidR="00C525E0" w:rsidRPr="00B81CBC" w:rsidRDefault="00C525E0" w:rsidP="00962BF1">
            <w:pPr>
              <w:rPr>
                <w:rFonts w:ascii="Times New Roman" w:hAnsi="Times New Roman"/>
                <w:b/>
                <w:bCs/>
              </w:rPr>
            </w:pPr>
          </w:p>
          <w:p w14:paraId="3153E305" w14:textId="77777777" w:rsidR="00C525E0" w:rsidRPr="00B81CBC" w:rsidRDefault="00C525E0" w:rsidP="00962BF1">
            <w:pPr>
              <w:rPr>
                <w:rFonts w:ascii="Times New Roman" w:hAnsi="Times New Roman"/>
                <w:b/>
                <w:bCs/>
                <w:u w:val="single"/>
              </w:rPr>
            </w:pPr>
            <w:r w:rsidRPr="00B81CBC">
              <w:rPr>
                <w:rFonts w:ascii="Times New Roman" w:hAnsi="Times New Roman"/>
                <w:b/>
                <w:bCs/>
              </w:rPr>
              <w:t xml:space="preserve">Total Assets                                        Br. </w:t>
            </w:r>
            <w:r w:rsidRPr="00B81CBC">
              <w:rPr>
                <w:rFonts w:ascii="Times New Roman" w:hAnsi="Times New Roman"/>
                <w:b/>
                <w:bCs/>
                <w:u w:val="single"/>
              </w:rPr>
              <w:t>6,679,600</w:t>
            </w:r>
            <w:r w:rsidRPr="00B81CBC">
              <w:rPr>
                <w:rFonts w:ascii="Times New Roman" w:hAnsi="Times New Roman"/>
                <w:b/>
                <w:bCs/>
              </w:rPr>
              <w:t xml:space="preserve">   </w:t>
            </w:r>
          </w:p>
          <w:p w14:paraId="7A390078" w14:textId="77777777" w:rsidR="00C525E0" w:rsidRPr="00B81CBC" w:rsidRDefault="00C525E0" w:rsidP="00962BF1">
            <w:pPr>
              <w:rPr>
                <w:rFonts w:ascii="Times New Roman" w:hAnsi="Times New Roman"/>
                <w:b/>
                <w:bCs/>
              </w:rPr>
            </w:pPr>
          </w:p>
        </w:tc>
        <w:tc>
          <w:tcPr>
            <w:tcW w:w="4770" w:type="dxa"/>
          </w:tcPr>
          <w:p w14:paraId="77D3EAA2" w14:textId="77777777" w:rsidR="00C525E0" w:rsidRPr="00B81CBC" w:rsidRDefault="00C525E0" w:rsidP="00962BF1">
            <w:pPr>
              <w:rPr>
                <w:rFonts w:ascii="Times New Roman" w:hAnsi="Times New Roman"/>
                <w:b/>
                <w:u w:val="single"/>
              </w:rPr>
            </w:pPr>
            <w:r w:rsidRPr="00B81CBC">
              <w:rPr>
                <w:rFonts w:ascii="Times New Roman" w:hAnsi="Times New Roman"/>
              </w:rPr>
              <w:t xml:space="preserve">      </w:t>
            </w:r>
            <w:r w:rsidRPr="00B81CBC">
              <w:rPr>
                <w:rFonts w:ascii="Times New Roman" w:hAnsi="Times New Roman"/>
                <w:b/>
              </w:rPr>
              <w:t xml:space="preserve"> </w:t>
            </w:r>
            <w:r w:rsidRPr="00B81CBC">
              <w:rPr>
                <w:rFonts w:ascii="Times New Roman" w:hAnsi="Times New Roman"/>
                <w:b/>
                <w:u w:val="single"/>
              </w:rPr>
              <w:t xml:space="preserve">Liabilities  </w:t>
            </w:r>
          </w:p>
          <w:p w14:paraId="17DD508D" w14:textId="77777777" w:rsidR="00C525E0" w:rsidRPr="00B81CBC" w:rsidRDefault="00C525E0" w:rsidP="00962BF1">
            <w:pPr>
              <w:rPr>
                <w:rFonts w:ascii="Times New Roman" w:hAnsi="Times New Roman"/>
                <w:u w:val="single"/>
              </w:rPr>
            </w:pPr>
            <w:r w:rsidRPr="00B81CBC">
              <w:rPr>
                <w:rFonts w:ascii="Times New Roman" w:hAnsi="Times New Roman"/>
              </w:rPr>
              <w:t>Account payable                          Br.  384,000</w:t>
            </w:r>
          </w:p>
          <w:p w14:paraId="2067E2E7" w14:textId="77777777" w:rsidR="00C525E0" w:rsidRPr="00B81CBC" w:rsidRDefault="00C525E0" w:rsidP="00962BF1">
            <w:pPr>
              <w:rPr>
                <w:rFonts w:ascii="Times New Roman" w:hAnsi="Times New Roman"/>
              </w:rPr>
            </w:pPr>
            <w:r w:rsidRPr="00B81CBC">
              <w:rPr>
                <w:rFonts w:ascii="Times New Roman" w:hAnsi="Times New Roman"/>
              </w:rPr>
              <w:t xml:space="preserve">Tax payable                                           </w:t>
            </w:r>
            <w:r w:rsidRPr="00B81CBC">
              <w:rPr>
                <w:rFonts w:ascii="Times New Roman" w:hAnsi="Times New Roman"/>
                <w:u w:val="single"/>
              </w:rPr>
              <w:t>20,460</w:t>
            </w:r>
            <w:r w:rsidRPr="00B81CBC">
              <w:rPr>
                <w:rFonts w:ascii="Times New Roman" w:hAnsi="Times New Roman"/>
              </w:rPr>
              <w:t xml:space="preserve"> </w:t>
            </w:r>
          </w:p>
          <w:p w14:paraId="4C787BCD" w14:textId="77777777" w:rsidR="00C525E0" w:rsidRPr="00B81CBC" w:rsidRDefault="00C525E0" w:rsidP="00962BF1">
            <w:pPr>
              <w:rPr>
                <w:rFonts w:ascii="Times New Roman" w:hAnsi="Times New Roman"/>
              </w:rPr>
            </w:pPr>
            <w:r w:rsidRPr="00B81CBC">
              <w:rPr>
                <w:rFonts w:ascii="Times New Roman" w:hAnsi="Times New Roman"/>
              </w:rPr>
              <w:t xml:space="preserve">Total current                                       404460                                                                                       </w:t>
            </w:r>
          </w:p>
          <w:p w14:paraId="4532570A" w14:textId="77777777" w:rsidR="00C525E0" w:rsidRPr="00B81CBC" w:rsidRDefault="00C525E0" w:rsidP="00962BF1">
            <w:pPr>
              <w:rPr>
                <w:rFonts w:ascii="Times New Roman" w:hAnsi="Times New Roman"/>
              </w:rPr>
            </w:pPr>
            <w:r w:rsidRPr="00B81CBC">
              <w:rPr>
                <w:rFonts w:ascii="Times New Roman" w:hAnsi="Times New Roman"/>
              </w:rPr>
              <w:t xml:space="preserve">Long term debt                                   </w:t>
            </w:r>
            <w:r w:rsidRPr="00B81CBC">
              <w:rPr>
                <w:rFonts w:ascii="Times New Roman" w:hAnsi="Times New Roman"/>
                <w:u w:val="single"/>
              </w:rPr>
              <w:t>2,400,000</w:t>
            </w:r>
            <w:r w:rsidRPr="00B81CBC">
              <w:rPr>
                <w:rFonts w:ascii="Times New Roman" w:hAnsi="Times New Roman"/>
              </w:rPr>
              <w:t xml:space="preserve"> </w:t>
            </w:r>
          </w:p>
          <w:p w14:paraId="3742063B" w14:textId="77777777" w:rsidR="00C525E0" w:rsidRPr="00B81CBC" w:rsidRDefault="00C525E0" w:rsidP="00962BF1">
            <w:pPr>
              <w:rPr>
                <w:rFonts w:ascii="Times New Roman" w:hAnsi="Times New Roman"/>
              </w:rPr>
            </w:pPr>
            <w:r w:rsidRPr="00B81CBC">
              <w:rPr>
                <w:rFonts w:ascii="Times New Roman" w:hAnsi="Times New Roman"/>
              </w:rPr>
              <w:t xml:space="preserve">Total current &amp; Liability                  2,804,460                                                          </w:t>
            </w:r>
          </w:p>
          <w:p w14:paraId="7AF5D8FA" w14:textId="77777777" w:rsidR="00C525E0" w:rsidRPr="00B81CBC" w:rsidRDefault="00C525E0" w:rsidP="00962BF1">
            <w:pPr>
              <w:rPr>
                <w:rFonts w:ascii="Times New Roman" w:hAnsi="Times New Roman"/>
                <w:b/>
                <w:u w:val="single"/>
              </w:rPr>
            </w:pPr>
            <w:r w:rsidRPr="00B81CBC">
              <w:rPr>
                <w:rFonts w:ascii="Times New Roman" w:hAnsi="Times New Roman"/>
                <w:u w:val="single"/>
              </w:rPr>
              <w:t xml:space="preserve">     </w:t>
            </w:r>
            <w:r w:rsidRPr="00B81CBC">
              <w:rPr>
                <w:rFonts w:ascii="Times New Roman" w:hAnsi="Times New Roman"/>
                <w:b/>
                <w:u w:val="single"/>
              </w:rPr>
              <w:t>Stockholders’ Equity</w:t>
            </w:r>
          </w:p>
          <w:p w14:paraId="4491DCF7" w14:textId="77777777" w:rsidR="00C525E0" w:rsidRPr="00B81CBC" w:rsidRDefault="00C525E0" w:rsidP="00962BF1">
            <w:pPr>
              <w:rPr>
                <w:rFonts w:ascii="Times New Roman" w:hAnsi="Times New Roman"/>
                <w:u w:val="single"/>
              </w:rPr>
            </w:pPr>
            <w:r w:rsidRPr="00B81CBC">
              <w:rPr>
                <w:rFonts w:ascii="Times New Roman" w:hAnsi="Times New Roman"/>
              </w:rPr>
              <w:t>Common Stock                3,000</w:t>
            </w:r>
          </w:p>
          <w:p w14:paraId="2AD6CA2C" w14:textId="77777777" w:rsidR="00C525E0" w:rsidRPr="00B81CBC" w:rsidRDefault="00C525E0" w:rsidP="00962BF1">
            <w:pPr>
              <w:rPr>
                <w:rFonts w:ascii="Times New Roman" w:hAnsi="Times New Roman"/>
              </w:rPr>
            </w:pPr>
            <w:r w:rsidRPr="00B81CBC">
              <w:rPr>
                <w:rFonts w:ascii="Times New Roman" w:hAnsi="Times New Roman"/>
              </w:rPr>
              <w:t xml:space="preserve">Retained earnings          </w:t>
            </w:r>
            <w:r w:rsidRPr="00B81CBC">
              <w:rPr>
                <w:rFonts w:ascii="Times New Roman" w:hAnsi="Times New Roman"/>
                <w:u w:val="single"/>
              </w:rPr>
              <w:t>3,872,140</w:t>
            </w:r>
            <w:r w:rsidRPr="00B81CBC">
              <w:rPr>
                <w:rFonts w:ascii="Times New Roman" w:hAnsi="Times New Roman"/>
              </w:rPr>
              <w:t xml:space="preserve">     </w:t>
            </w:r>
            <w:r w:rsidRPr="00B81CBC">
              <w:rPr>
                <w:rFonts w:ascii="Times New Roman" w:hAnsi="Times New Roman"/>
                <w:u w:val="single"/>
              </w:rPr>
              <w:t>3,875,140</w:t>
            </w:r>
            <w:r w:rsidRPr="00B81CBC">
              <w:rPr>
                <w:rFonts w:ascii="Times New Roman" w:hAnsi="Times New Roman"/>
              </w:rPr>
              <w:t xml:space="preserve">                 </w:t>
            </w:r>
          </w:p>
          <w:p w14:paraId="0D16B6AE" w14:textId="77777777" w:rsidR="00C525E0" w:rsidRPr="00B81CBC" w:rsidRDefault="00C525E0" w:rsidP="00962BF1">
            <w:pPr>
              <w:rPr>
                <w:rFonts w:ascii="Times New Roman" w:hAnsi="Times New Roman"/>
              </w:rPr>
            </w:pPr>
            <w:r w:rsidRPr="00B81CBC">
              <w:rPr>
                <w:rFonts w:ascii="Times New Roman" w:hAnsi="Times New Roman"/>
              </w:rPr>
              <w:t xml:space="preserve">Total Liabilities &amp; SHE              </w:t>
            </w:r>
            <w:r w:rsidRPr="00B81CBC">
              <w:rPr>
                <w:rFonts w:ascii="Times New Roman" w:hAnsi="Times New Roman"/>
                <w:b/>
              </w:rPr>
              <w:t xml:space="preserve">Br.  </w:t>
            </w:r>
            <w:r w:rsidRPr="00B81CBC">
              <w:rPr>
                <w:rFonts w:ascii="Times New Roman" w:hAnsi="Times New Roman"/>
                <w:b/>
                <w:u w:val="single"/>
              </w:rPr>
              <w:t>6,679,600</w:t>
            </w:r>
          </w:p>
          <w:p w14:paraId="3B6AE9A2" w14:textId="77777777" w:rsidR="00C525E0" w:rsidRPr="00B81CBC" w:rsidRDefault="00C525E0" w:rsidP="00962BF1">
            <w:pPr>
              <w:rPr>
                <w:rFonts w:ascii="Times New Roman" w:hAnsi="Times New Roman"/>
              </w:rPr>
            </w:pPr>
          </w:p>
        </w:tc>
      </w:tr>
    </w:tbl>
    <w:p w14:paraId="18A9E06C" w14:textId="77777777" w:rsidR="00C525E0" w:rsidRPr="00B81CBC" w:rsidRDefault="00C525E0" w:rsidP="00C525E0">
      <w:pPr>
        <w:spacing w:line="360" w:lineRule="auto"/>
        <w:jc w:val="both"/>
        <w:rPr>
          <w:rFonts w:ascii="Times New Roman" w:hAnsi="Times New Roman"/>
          <w:sz w:val="24"/>
          <w:szCs w:val="24"/>
        </w:rPr>
      </w:pPr>
      <w:r w:rsidRPr="00B81CBC">
        <w:rPr>
          <w:rFonts w:ascii="Times New Roman" w:hAnsi="Times New Roman"/>
          <w:sz w:val="24"/>
          <w:szCs w:val="24"/>
        </w:rPr>
        <w:t>The quarterly cash flow based on the budgeted cash effects of the operation formulated in operating budget above is given below:</w:t>
      </w:r>
    </w:p>
    <w:p w14:paraId="481358BD" w14:textId="77777777" w:rsidR="00C525E0" w:rsidRPr="00B81CBC" w:rsidRDefault="00C525E0" w:rsidP="00C525E0">
      <w:pPr>
        <w:ind w:left="1440"/>
        <w:rPr>
          <w:rFonts w:ascii="Times New Roman" w:hAnsi="Times New Roman"/>
          <w:b/>
          <w:sz w:val="24"/>
          <w:szCs w:val="24"/>
        </w:rPr>
      </w:pPr>
      <w:r w:rsidRPr="00B81CBC">
        <w:rPr>
          <w:rFonts w:ascii="Times New Roman" w:hAnsi="Times New Roman"/>
          <w:sz w:val="24"/>
          <w:szCs w:val="24"/>
        </w:rPr>
        <w:t xml:space="preserve">        </w:t>
      </w:r>
      <w:r w:rsidRPr="00B81CBC">
        <w:rPr>
          <w:rFonts w:ascii="Times New Roman" w:hAnsi="Times New Roman"/>
          <w:b/>
          <w:sz w:val="24"/>
          <w:szCs w:val="24"/>
          <w:u w:val="single"/>
        </w:rPr>
        <w:t xml:space="preserve">Quarter 1 </w:t>
      </w:r>
      <w:r w:rsidRPr="00B81CBC">
        <w:rPr>
          <w:rFonts w:ascii="Times New Roman" w:hAnsi="Times New Roman"/>
          <w:b/>
          <w:sz w:val="24"/>
          <w:szCs w:val="24"/>
        </w:rPr>
        <w:t xml:space="preserve">      </w:t>
      </w:r>
      <w:r w:rsidRPr="00B81CBC">
        <w:rPr>
          <w:rFonts w:ascii="Times New Roman" w:hAnsi="Times New Roman"/>
          <w:b/>
          <w:sz w:val="24"/>
          <w:szCs w:val="24"/>
          <w:u w:val="single"/>
        </w:rPr>
        <w:t xml:space="preserve">Quarter 2 </w:t>
      </w:r>
      <w:r w:rsidRPr="00B81CBC">
        <w:rPr>
          <w:rFonts w:ascii="Times New Roman" w:hAnsi="Times New Roman"/>
          <w:b/>
          <w:sz w:val="24"/>
          <w:szCs w:val="24"/>
        </w:rPr>
        <w:t xml:space="preserve">  </w:t>
      </w:r>
      <w:r w:rsidRPr="00B81CBC">
        <w:rPr>
          <w:rFonts w:ascii="Times New Roman" w:hAnsi="Times New Roman"/>
          <w:b/>
          <w:sz w:val="24"/>
          <w:szCs w:val="24"/>
        </w:rPr>
        <w:tab/>
        <w:t xml:space="preserve">   </w:t>
      </w:r>
      <w:r w:rsidRPr="00B81CBC">
        <w:rPr>
          <w:rFonts w:ascii="Times New Roman" w:hAnsi="Times New Roman"/>
          <w:b/>
          <w:sz w:val="24"/>
          <w:szCs w:val="24"/>
          <w:u w:val="single"/>
        </w:rPr>
        <w:t xml:space="preserve">Quarter 3 </w:t>
      </w:r>
      <w:r w:rsidRPr="00B81CBC">
        <w:rPr>
          <w:rFonts w:ascii="Times New Roman" w:hAnsi="Times New Roman"/>
          <w:b/>
          <w:sz w:val="24"/>
          <w:szCs w:val="24"/>
        </w:rPr>
        <w:t xml:space="preserve">      </w:t>
      </w:r>
      <w:r w:rsidRPr="00B81CBC">
        <w:rPr>
          <w:rFonts w:ascii="Times New Roman" w:hAnsi="Times New Roman"/>
          <w:b/>
          <w:sz w:val="24"/>
          <w:szCs w:val="24"/>
          <w:u w:val="single"/>
        </w:rPr>
        <w:t xml:space="preserve">Quarter 4  </w:t>
      </w:r>
      <w:r w:rsidRPr="00B81CBC">
        <w:rPr>
          <w:rFonts w:ascii="Times New Roman" w:hAnsi="Times New Roman"/>
          <w:b/>
          <w:sz w:val="24"/>
          <w:szCs w:val="24"/>
        </w:rPr>
        <w:t xml:space="preserve">            </w:t>
      </w:r>
    </w:p>
    <w:p w14:paraId="29402BC5" w14:textId="6A45DCF5" w:rsidR="00C525E0" w:rsidRPr="00B81CBC" w:rsidRDefault="00C525E0" w:rsidP="00C525E0">
      <w:pPr>
        <w:rPr>
          <w:rFonts w:ascii="Times New Roman" w:hAnsi="Times New Roman"/>
        </w:rPr>
      </w:pPr>
      <w:r w:rsidRPr="00B81CBC">
        <w:rPr>
          <w:rFonts w:ascii="Times New Roman" w:hAnsi="Times New Roman"/>
        </w:rPr>
        <w:t xml:space="preserve">Cash Collection   Br. 5,331,200        Br. 4,704,000       </w:t>
      </w:r>
      <w:r w:rsidR="00A467E2">
        <w:rPr>
          <w:rFonts w:ascii="Times New Roman" w:hAnsi="Times New Roman"/>
        </w:rPr>
        <w:t xml:space="preserve"> </w:t>
      </w:r>
      <w:r w:rsidRPr="00B81CBC">
        <w:rPr>
          <w:rFonts w:ascii="Times New Roman" w:hAnsi="Times New Roman"/>
        </w:rPr>
        <w:t xml:space="preserve"> Br. 4,704,000            Br. 6,272,000</w:t>
      </w:r>
    </w:p>
    <w:p w14:paraId="1DDBE7A1" w14:textId="77777777" w:rsidR="00C525E0" w:rsidRPr="00B81CBC" w:rsidRDefault="00C525E0" w:rsidP="00C525E0">
      <w:pPr>
        <w:rPr>
          <w:rFonts w:ascii="Times New Roman" w:hAnsi="Times New Roman"/>
        </w:rPr>
      </w:pPr>
      <w:r w:rsidRPr="00B81CBC">
        <w:rPr>
          <w:rFonts w:ascii="Times New Roman" w:hAnsi="Times New Roman"/>
        </w:rPr>
        <w:t>Disbursements:</w:t>
      </w:r>
    </w:p>
    <w:p w14:paraId="1851D4C5" w14:textId="77777777" w:rsidR="00C525E0" w:rsidRPr="00B81CBC" w:rsidRDefault="00C525E0" w:rsidP="00C525E0">
      <w:pPr>
        <w:rPr>
          <w:rFonts w:ascii="Times New Roman" w:hAnsi="Times New Roman"/>
        </w:rPr>
      </w:pPr>
      <w:r w:rsidRPr="00B81CBC">
        <w:rPr>
          <w:rFonts w:ascii="Times New Roman" w:hAnsi="Times New Roman"/>
        </w:rPr>
        <w:t xml:space="preserve"> Direct Materials</w:t>
      </w:r>
      <w:r w:rsidRPr="00B81CBC">
        <w:rPr>
          <w:rFonts w:ascii="Times New Roman" w:hAnsi="Times New Roman"/>
        </w:rPr>
        <w:tab/>
        <w:t>960,000              1,152,000               1,152,000         1,536,000</w:t>
      </w:r>
    </w:p>
    <w:p w14:paraId="165C55C5" w14:textId="195BA438" w:rsidR="00C525E0" w:rsidRPr="00B81CBC" w:rsidRDefault="00C525E0" w:rsidP="00C525E0">
      <w:pPr>
        <w:rPr>
          <w:rFonts w:ascii="Times New Roman" w:hAnsi="Times New Roman"/>
        </w:rPr>
      </w:pPr>
      <w:r w:rsidRPr="00B81CBC">
        <w:rPr>
          <w:rFonts w:ascii="Times New Roman" w:hAnsi="Times New Roman"/>
        </w:rPr>
        <w:t xml:space="preserve"> Payroll</w:t>
      </w:r>
      <w:r w:rsidRPr="00B81CBC">
        <w:rPr>
          <w:rFonts w:ascii="Times New Roman" w:hAnsi="Times New Roman"/>
        </w:rPr>
        <w:tab/>
        <w:t xml:space="preserve">             </w:t>
      </w:r>
      <w:r w:rsidR="00E87BB8">
        <w:rPr>
          <w:rFonts w:ascii="Times New Roman" w:hAnsi="Times New Roman"/>
        </w:rPr>
        <w:t xml:space="preserve">     </w:t>
      </w:r>
      <w:r w:rsidRPr="00B81CBC">
        <w:rPr>
          <w:rFonts w:ascii="Times New Roman" w:hAnsi="Times New Roman"/>
        </w:rPr>
        <w:t xml:space="preserve">    </w:t>
      </w:r>
      <w:r w:rsidR="00E2221D">
        <w:rPr>
          <w:rFonts w:ascii="Times New Roman" w:hAnsi="Times New Roman"/>
        </w:rPr>
        <w:t>1</w:t>
      </w:r>
      <w:r w:rsidR="00E87BB8">
        <w:rPr>
          <w:rFonts w:ascii="Times New Roman" w:hAnsi="Times New Roman"/>
        </w:rPr>
        <w:t>,</w:t>
      </w:r>
      <w:r w:rsidRPr="00B81CBC">
        <w:rPr>
          <w:rFonts w:ascii="Times New Roman" w:hAnsi="Times New Roman"/>
        </w:rPr>
        <w:t xml:space="preserve">626 300               1,626 300               1,888,600           1,626,300       </w:t>
      </w:r>
    </w:p>
    <w:p w14:paraId="6F5335FD" w14:textId="77777777" w:rsidR="00C525E0" w:rsidRPr="00B81CBC" w:rsidRDefault="00C525E0" w:rsidP="00C525E0">
      <w:pPr>
        <w:rPr>
          <w:rFonts w:ascii="Times New Roman" w:hAnsi="Times New Roman"/>
        </w:rPr>
      </w:pPr>
      <w:r w:rsidRPr="00B81CBC">
        <w:rPr>
          <w:rFonts w:ascii="Times New Roman" w:hAnsi="Times New Roman"/>
        </w:rPr>
        <w:t xml:space="preserve"> Other costs                1,580,460               1,580,460               1,580,460          1,580,460</w:t>
      </w:r>
    </w:p>
    <w:p w14:paraId="664B196D" w14:textId="77777777" w:rsidR="00C525E0" w:rsidRPr="00B81CBC" w:rsidRDefault="00C525E0" w:rsidP="00C525E0">
      <w:pPr>
        <w:rPr>
          <w:rFonts w:ascii="Times New Roman" w:hAnsi="Times New Roman"/>
        </w:rPr>
      </w:pPr>
      <w:r w:rsidRPr="00B81CBC">
        <w:rPr>
          <w:rFonts w:ascii="Times New Roman" w:hAnsi="Times New Roman"/>
        </w:rPr>
        <w:t xml:space="preserve"> Equipment purchase      - 0-                          -0-                     1,800,000                  -0-</w:t>
      </w:r>
    </w:p>
    <w:p w14:paraId="6A1B67CD" w14:textId="77777777" w:rsidR="00C525E0" w:rsidRPr="00B81CBC" w:rsidRDefault="00C525E0" w:rsidP="00C525E0">
      <w:pPr>
        <w:rPr>
          <w:rFonts w:ascii="Times New Roman" w:hAnsi="Times New Roman"/>
        </w:rPr>
      </w:pPr>
      <w:r w:rsidRPr="00B81CBC">
        <w:rPr>
          <w:rFonts w:ascii="Times New Roman" w:hAnsi="Times New Roman"/>
        </w:rPr>
        <w:t xml:space="preserve"> Interest expense           60,000                     60,000     </w:t>
      </w:r>
      <w:r w:rsidRPr="00B81CBC">
        <w:rPr>
          <w:rFonts w:ascii="Times New Roman" w:hAnsi="Times New Roman"/>
        </w:rPr>
        <w:tab/>
        <w:t xml:space="preserve">       60,000                 60,000</w:t>
      </w:r>
    </w:p>
    <w:p w14:paraId="386A1151" w14:textId="77777777" w:rsidR="00C525E0" w:rsidRPr="00B81CBC" w:rsidRDefault="00C525E0" w:rsidP="00C525E0">
      <w:pPr>
        <w:rPr>
          <w:rFonts w:ascii="Times New Roman" w:hAnsi="Times New Roman"/>
          <w:u w:val="single"/>
        </w:rPr>
      </w:pPr>
      <w:r w:rsidRPr="00B81CBC">
        <w:rPr>
          <w:rFonts w:ascii="Times New Roman" w:hAnsi="Times New Roman"/>
        </w:rPr>
        <w:t xml:space="preserve"> Income tax      </w:t>
      </w:r>
      <w:r w:rsidRPr="00B81CBC">
        <w:rPr>
          <w:rFonts w:ascii="Times New Roman" w:hAnsi="Times New Roman"/>
        </w:rPr>
        <w:tab/>
        <w:t xml:space="preserve">        </w:t>
      </w:r>
      <w:r w:rsidRPr="00B81CBC">
        <w:rPr>
          <w:rFonts w:ascii="Times New Roman" w:hAnsi="Times New Roman"/>
          <w:u w:val="single"/>
        </w:rPr>
        <w:t>100,000</w:t>
      </w:r>
      <w:r w:rsidRPr="00B81CBC">
        <w:rPr>
          <w:rFonts w:ascii="Times New Roman" w:hAnsi="Times New Roman"/>
        </w:rPr>
        <w:t xml:space="preserve">                   </w:t>
      </w:r>
      <w:r w:rsidRPr="00B81CBC">
        <w:rPr>
          <w:rFonts w:ascii="Times New Roman" w:hAnsi="Times New Roman"/>
          <w:u w:val="single"/>
        </w:rPr>
        <w:t xml:space="preserve">120,460 </w:t>
      </w:r>
      <w:r w:rsidRPr="00B81CBC">
        <w:rPr>
          <w:rFonts w:ascii="Times New Roman" w:hAnsi="Times New Roman"/>
        </w:rPr>
        <w:t xml:space="preserve">                 </w:t>
      </w:r>
      <w:r w:rsidRPr="00B81CBC">
        <w:rPr>
          <w:rFonts w:ascii="Times New Roman" w:hAnsi="Times New Roman"/>
          <w:u w:val="single"/>
        </w:rPr>
        <w:t>100,000</w:t>
      </w:r>
      <w:r w:rsidRPr="00B81CBC">
        <w:rPr>
          <w:rFonts w:ascii="Times New Roman" w:hAnsi="Times New Roman"/>
        </w:rPr>
        <w:t xml:space="preserve">                 </w:t>
      </w:r>
      <w:r w:rsidRPr="00B81CBC">
        <w:rPr>
          <w:rFonts w:ascii="Times New Roman" w:hAnsi="Times New Roman"/>
          <w:u w:val="single"/>
        </w:rPr>
        <w:t>100,000</w:t>
      </w:r>
    </w:p>
    <w:p w14:paraId="58273534" w14:textId="77777777" w:rsidR="00C525E0" w:rsidRPr="00B81CBC" w:rsidRDefault="00C525E0" w:rsidP="00C525E0">
      <w:pPr>
        <w:rPr>
          <w:rFonts w:ascii="Times New Roman" w:hAnsi="Times New Roman"/>
          <w:b/>
          <w:u w:val="single"/>
        </w:rPr>
      </w:pPr>
      <w:r w:rsidRPr="00B81CBC">
        <w:rPr>
          <w:rFonts w:ascii="Times New Roman" w:hAnsi="Times New Roman"/>
        </w:rPr>
        <w:t xml:space="preserve">Total                          </w:t>
      </w:r>
      <w:r w:rsidRPr="00B81CBC">
        <w:rPr>
          <w:rFonts w:ascii="Times New Roman" w:hAnsi="Times New Roman"/>
          <w:b/>
          <w:u w:val="single"/>
        </w:rPr>
        <w:t xml:space="preserve">Br. 4,326,760 </w:t>
      </w:r>
      <w:r w:rsidRPr="00B81CBC">
        <w:rPr>
          <w:rFonts w:ascii="Times New Roman" w:hAnsi="Times New Roman"/>
          <w:b/>
        </w:rPr>
        <w:t xml:space="preserve">        </w:t>
      </w:r>
      <w:r w:rsidRPr="00B81CBC">
        <w:rPr>
          <w:rFonts w:ascii="Times New Roman" w:hAnsi="Times New Roman"/>
          <w:b/>
          <w:u w:val="single"/>
        </w:rPr>
        <w:t xml:space="preserve">Br.  4,539,220 </w:t>
      </w:r>
      <w:r w:rsidRPr="00B81CBC">
        <w:rPr>
          <w:rFonts w:ascii="Times New Roman" w:hAnsi="Times New Roman"/>
          <w:b/>
        </w:rPr>
        <w:t xml:space="preserve">      </w:t>
      </w:r>
      <w:r w:rsidRPr="00B81CBC">
        <w:rPr>
          <w:rFonts w:ascii="Times New Roman" w:hAnsi="Times New Roman"/>
          <w:b/>
          <w:u w:val="single"/>
        </w:rPr>
        <w:t xml:space="preserve">Br. 6,581 060 </w:t>
      </w:r>
      <w:r w:rsidRPr="00B81CBC">
        <w:rPr>
          <w:rFonts w:ascii="Times New Roman" w:hAnsi="Times New Roman"/>
          <w:b/>
        </w:rPr>
        <w:t xml:space="preserve">    </w:t>
      </w:r>
      <w:r w:rsidRPr="00B81CBC">
        <w:rPr>
          <w:rFonts w:ascii="Times New Roman" w:hAnsi="Times New Roman"/>
          <w:b/>
          <w:u w:val="single"/>
        </w:rPr>
        <w:t>Br. 4,902,760</w:t>
      </w:r>
    </w:p>
    <w:p w14:paraId="599B67E2" w14:textId="77777777" w:rsidR="00A053FF" w:rsidRDefault="00A053FF" w:rsidP="00C525E0">
      <w:pPr>
        <w:rPr>
          <w:rFonts w:ascii="Times New Roman" w:hAnsi="Times New Roman"/>
          <w:b/>
          <w:bCs/>
          <w:i/>
          <w:iCs/>
          <w:sz w:val="24"/>
          <w:szCs w:val="24"/>
        </w:rPr>
      </w:pPr>
    </w:p>
    <w:p w14:paraId="7330F17E" w14:textId="331C23EF" w:rsidR="00C525E0" w:rsidRPr="00B81CBC" w:rsidRDefault="00C525E0" w:rsidP="00C525E0">
      <w:pPr>
        <w:rPr>
          <w:rFonts w:ascii="Times New Roman" w:hAnsi="Times New Roman"/>
          <w:b/>
          <w:bCs/>
          <w:i/>
          <w:iCs/>
          <w:sz w:val="24"/>
          <w:szCs w:val="24"/>
        </w:rPr>
      </w:pPr>
      <w:r w:rsidRPr="00B81CBC">
        <w:rPr>
          <w:rFonts w:ascii="Times New Roman" w:hAnsi="Times New Roman"/>
          <w:b/>
          <w:bCs/>
          <w:i/>
          <w:iCs/>
          <w:sz w:val="24"/>
          <w:szCs w:val="24"/>
        </w:rPr>
        <w:t>Additional information</w:t>
      </w:r>
    </w:p>
    <w:p w14:paraId="37AD544D"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Long term debt is Br. 2.4 million at an annual interest rate of 10% with 60,000 interest payable every quarter</w:t>
      </w:r>
    </w:p>
    <w:p w14:paraId="0F87EC9C"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 xml:space="preserve">The company wants to maintain a Br. 100,000 minimum cash balance at the end of each quarter </w:t>
      </w:r>
    </w:p>
    <w:p w14:paraId="6C8CDFF5"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The company borrows cash in multiple of Br. 1,000 at the beginning of each quarter and repayment is made at the end of each quarter</w:t>
      </w:r>
    </w:p>
    <w:p w14:paraId="73789830"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The company can borrow or repay money at an interest rate of 12% per year.</w:t>
      </w:r>
    </w:p>
    <w:p w14:paraId="74734FB6" w14:textId="41B9E80A"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 xml:space="preserve">Management doesn’t </w:t>
      </w:r>
      <w:r w:rsidR="00E42D7D" w:rsidRPr="00B81CBC">
        <w:rPr>
          <w:rFonts w:ascii="Times New Roman" w:hAnsi="Times New Roman"/>
          <w:sz w:val="24"/>
          <w:szCs w:val="24"/>
        </w:rPr>
        <w:t>want to</w:t>
      </w:r>
      <w:r w:rsidRPr="00B81CBC">
        <w:rPr>
          <w:rFonts w:ascii="Times New Roman" w:hAnsi="Times New Roman"/>
          <w:sz w:val="24"/>
          <w:szCs w:val="24"/>
        </w:rPr>
        <w:t xml:space="preserve"> borrow any money more </w:t>
      </w:r>
      <w:proofErr w:type="gramStart"/>
      <w:r w:rsidRPr="00B81CBC">
        <w:rPr>
          <w:rFonts w:ascii="Times New Roman" w:hAnsi="Times New Roman"/>
          <w:sz w:val="24"/>
          <w:szCs w:val="24"/>
        </w:rPr>
        <w:t>short term</w:t>
      </w:r>
      <w:proofErr w:type="gramEnd"/>
      <w:r w:rsidRPr="00B81CBC">
        <w:rPr>
          <w:rFonts w:ascii="Times New Roman" w:hAnsi="Times New Roman"/>
          <w:sz w:val="24"/>
          <w:szCs w:val="24"/>
        </w:rPr>
        <w:t xml:space="preserve"> cash than is necessary</w:t>
      </w:r>
    </w:p>
    <w:p w14:paraId="06C5F713"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Interest is computed and paid when the principal is repaid</w:t>
      </w:r>
    </w:p>
    <w:p w14:paraId="73A4546A"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Tax rate is assumed to be 36%.</w:t>
      </w:r>
    </w:p>
    <w:p w14:paraId="02474F69"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During the year the company paid Br. 420,640 income tax. This amount is the remaining due for the year 2010, plus four quarter payment of each Br. 100,000</w:t>
      </w:r>
    </w:p>
    <w:p w14:paraId="04BE2E03"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lastRenderedPageBreak/>
        <w:t>Equipment amounting Br. 1,800,000 was bought in the 3</w:t>
      </w:r>
      <w:r w:rsidRPr="00B81CBC">
        <w:rPr>
          <w:rFonts w:ascii="Times New Roman" w:hAnsi="Times New Roman"/>
          <w:sz w:val="24"/>
          <w:szCs w:val="24"/>
          <w:vertAlign w:val="superscript"/>
        </w:rPr>
        <w:t>rd</w:t>
      </w:r>
      <w:r w:rsidRPr="00B81CBC">
        <w:rPr>
          <w:rFonts w:ascii="Times New Roman" w:hAnsi="Times New Roman"/>
          <w:sz w:val="24"/>
          <w:szCs w:val="24"/>
        </w:rPr>
        <w:t xml:space="preserve"> quarter</w:t>
      </w:r>
    </w:p>
    <w:p w14:paraId="0EF7EBC8"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No land is bought or sold.</w:t>
      </w:r>
    </w:p>
    <w:p w14:paraId="581D1516"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Depreciation for the year is Br. 500,000.</w:t>
      </w:r>
    </w:p>
    <w:p w14:paraId="6EBEDBD9"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Long term notes payable is not repaid.</w:t>
      </w:r>
    </w:p>
    <w:p w14:paraId="2B04F6BD" w14:textId="77777777" w:rsidR="00C525E0" w:rsidRPr="00B81CBC" w:rsidRDefault="00C525E0" w:rsidP="00C525E0">
      <w:pPr>
        <w:numPr>
          <w:ilvl w:val="0"/>
          <w:numId w:val="11"/>
        </w:numPr>
        <w:tabs>
          <w:tab w:val="clear" w:pos="720"/>
          <w:tab w:val="num" w:pos="360"/>
        </w:tabs>
        <w:spacing w:line="276" w:lineRule="auto"/>
        <w:ind w:left="360"/>
        <w:jc w:val="both"/>
        <w:rPr>
          <w:rFonts w:ascii="Times New Roman" w:hAnsi="Times New Roman"/>
          <w:sz w:val="24"/>
          <w:szCs w:val="24"/>
        </w:rPr>
      </w:pPr>
      <w:r w:rsidRPr="00B81CBC">
        <w:rPr>
          <w:rFonts w:ascii="Times New Roman" w:hAnsi="Times New Roman"/>
          <w:sz w:val="24"/>
          <w:szCs w:val="24"/>
        </w:rPr>
        <w:t>No dividend is paid.</w:t>
      </w:r>
    </w:p>
    <w:p w14:paraId="787A8181" w14:textId="77777777" w:rsidR="00C525E0" w:rsidRPr="00B81CBC" w:rsidRDefault="00C525E0" w:rsidP="00C525E0">
      <w:pPr>
        <w:tabs>
          <w:tab w:val="left" w:pos="5355"/>
        </w:tabs>
        <w:spacing w:line="360" w:lineRule="auto"/>
        <w:jc w:val="both"/>
        <w:rPr>
          <w:rFonts w:ascii="Times New Roman" w:hAnsi="Times New Roman"/>
          <w:sz w:val="24"/>
          <w:szCs w:val="24"/>
        </w:rPr>
      </w:pPr>
      <w:r w:rsidRPr="00B81CBC">
        <w:rPr>
          <w:rFonts w:ascii="Times New Roman" w:hAnsi="Times New Roman"/>
          <w:sz w:val="24"/>
          <w:szCs w:val="24"/>
        </w:rPr>
        <w:t xml:space="preserve">To prepare a cash budget you need to get adequate information about the cash receipt and disbursement made by the organization during the budget period. Most of this information is obtained from the different schedules prepared for the operating budget parts of a master budget.  In addition to cash receipts and payments for operational activities, information is required on planned investing and financing activity of the firm on the budget period. Information on the companies desired minimum cash balance is also required. </w:t>
      </w:r>
    </w:p>
    <w:p w14:paraId="0ACA28A6" w14:textId="77777777" w:rsidR="00C525E0" w:rsidRPr="0059310C" w:rsidRDefault="00C525E0" w:rsidP="00C525E0">
      <w:pPr>
        <w:pStyle w:val="ListParagraph"/>
        <w:numPr>
          <w:ilvl w:val="3"/>
          <w:numId w:val="23"/>
        </w:numPr>
        <w:spacing w:before="100" w:beforeAutospacing="1" w:after="100" w:afterAutospacing="1" w:line="360" w:lineRule="auto"/>
        <w:ind w:left="-360" w:firstLine="0"/>
        <w:jc w:val="both"/>
        <w:rPr>
          <w:rFonts w:ascii="Times New Roman" w:hAnsi="Times New Roman"/>
          <w:bCs/>
          <w:sz w:val="24"/>
          <w:szCs w:val="24"/>
        </w:rPr>
      </w:pPr>
      <w:r w:rsidRPr="0059310C">
        <w:rPr>
          <w:rFonts w:ascii="Times New Roman" w:hAnsi="Times New Roman"/>
          <w:bCs/>
          <w:sz w:val="24"/>
          <w:szCs w:val="24"/>
        </w:rPr>
        <w:t>The ending balance of cash in one quarter is the beginning balance of cash for the next quarter.</w:t>
      </w:r>
    </w:p>
    <w:p w14:paraId="08861783" w14:textId="7BF490A3" w:rsidR="00C525E0" w:rsidRPr="00B81CBC" w:rsidRDefault="00C525E0" w:rsidP="00C525E0">
      <w:pPr>
        <w:numPr>
          <w:ilvl w:val="3"/>
          <w:numId w:val="23"/>
        </w:numPr>
        <w:spacing w:before="100" w:beforeAutospacing="1" w:after="100" w:afterAutospacing="1" w:line="360" w:lineRule="auto"/>
        <w:ind w:left="-360" w:firstLine="0"/>
        <w:jc w:val="both"/>
        <w:rPr>
          <w:rFonts w:ascii="Times New Roman" w:hAnsi="Times New Roman"/>
          <w:bCs/>
          <w:sz w:val="24"/>
          <w:szCs w:val="24"/>
        </w:rPr>
      </w:pPr>
      <w:r w:rsidRPr="00B81CBC">
        <w:rPr>
          <w:rFonts w:ascii="Times New Roman" w:hAnsi="Times New Roman"/>
          <w:bCs/>
          <w:sz w:val="24"/>
          <w:szCs w:val="24"/>
        </w:rPr>
        <w:t xml:space="preserve"> In the year for total column the receipt and disbursement are totaled for the four quarters, however the beginning balance in the column are the beginning balance in for quarter 4.</w:t>
      </w:r>
    </w:p>
    <w:p w14:paraId="1B40C0B4" w14:textId="77777777" w:rsidR="00C525E0" w:rsidRPr="00B81CBC" w:rsidRDefault="00C525E0" w:rsidP="00C525E0">
      <w:pPr>
        <w:numPr>
          <w:ilvl w:val="3"/>
          <w:numId w:val="23"/>
        </w:numPr>
        <w:spacing w:before="100" w:beforeAutospacing="1" w:after="100" w:afterAutospacing="1" w:line="360" w:lineRule="auto"/>
        <w:ind w:left="-360" w:firstLine="0"/>
        <w:jc w:val="both"/>
        <w:rPr>
          <w:rFonts w:ascii="Times New Roman" w:hAnsi="Times New Roman"/>
          <w:bCs/>
          <w:sz w:val="24"/>
          <w:szCs w:val="24"/>
        </w:rPr>
      </w:pPr>
      <w:r w:rsidRPr="00B81CBC">
        <w:rPr>
          <w:rFonts w:ascii="Times New Roman" w:hAnsi="Times New Roman"/>
          <w:bCs/>
          <w:sz w:val="24"/>
          <w:szCs w:val="24"/>
        </w:rPr>
        <w:t xml:space="preserve">Depreciation is not a cash disbursement, </w:t>
      </w:r>
    </w:p>
    <w:p w14:paraId="1E2D7124" w14:textId="0F898757" w:rsidR="00C525E0" w:rsidRPr="0059310C" w:rsidRDefault="00C525E0" w:rsidP="00C525E0">
      <w:pPr>
        <w:numPr>
          <w:ilvl w:val="3"/>
          <w:numId w:val="23"/>
        </w:numPr>
        <w:spacing w:before="100" w:beforeAutospacing="1" w:after="100" w:afterAutospacing="1" w:line="360" w:lineRule="auto"/>
        <w:ind w:left="-360" w:firstLine="0"/>
        <w:jc w:val="both"/>
        <w:rPr>
          <w:rFonts w:ascii="Times New Roman" w:hAnsi="Times New Roman"/>
          <w:bCs/>
          <w:sz w:val="24"/>
          <w:szCs w:val="24"/>
        </w:rPr>
      </w:pPr>
      <w:r w:rsidRPr="00B81CBC">
        <w:rPr>
          <w:rFonts w:ascii="Times New Roman" w:hAnsi="Times New Roman"/>
          <w:bCs/>
          <w:sz w:val="24"/>
          <w:szCs w:val="24"/>
        </w:rPr>
        <w:t xml:space="preserve">The cash receipt and disbursement for operational activity appears in all the quarter as the budgeted operation of the company will continue in without interruption. </w:t>
      </w:r>
      <w:r w:rsidR="004448D1" w:rsidRPr="00B81CBC">
        <w:rPr>
          <w:rFonts w:ascii="Times New Roman" w:hAnsi="Times New Roman"/>
          <w:bCs/>
          <w:sz w:val="24"/>
          <w:szCs w:val="24"/>
        </w:rPr>
        <w:t>However,</w:t>
      </w:r>
      <w:r w:rsidRPr="00B81CBC">
        <w:rPr>
          <w:rFonts w:ascii="Times New Roman" w:hAnsi="Times New Roman"/>
          <w:bCs/>
          <w:sz w:val="24"/>
          <w:szCs w:val="24"/>
        </w:rPr>
        <w:t xml:space="preserve"> when you come to cash receipt and disbursement for investing and financing activities appears only on some of the quarters. For </w:t>
      </w:r>
      <w:proofErr w:type="gramStart"/>
      <w:r w:rsidRPr="00B81CBC">
        <w:rPr>
          <w:rFonts w:ascii="Times New Roman" w:hAnsi="Times New Roman"/>
          <w:bCs/>
          <w:sz w:val="24"/>
          <w:szCs w:val="24"/>
        </w:rPr>
        <w:t>example</w:t>
      </w:r>
      <w:proofErr w:type="gramEnd"/>
      <w:r w:rsidRPr="00B81CBC">
        <w:rPr>
          <w:rFonts w:ascii="Times New Roman" w:hAnsi="Times New Roman"/>
          <w:bCs/>
          <w:sz w:val="24"/>
          <w:szCs w:val="24"/>
        </w:rPr>
        <w:t xml:space="preserve"> the firm acquired fixed asset costing Birr 1,800,000, that is why the cash disbursement for investing activity appears only once in Q3. </w:t>
      </w:r>
    </w:p>
    <w:p w14:paraId="2D63A669" w14:textId="7E61B355" w:rsidR="00A053FF" w:rsidRDefault="00C525E0" w:rsidP="00A053FF">
      <w:pPr>
        <w:numPr>
          <w:ilvl w:val="3"/>
          <w:numId w:val="23"/>
        </w:numPr>
        <w:spacing w:before="100" w:beforeAutospacing="1" w:after="100" w:afterAutospacing="1" w:line="360" w:lineRule="auto"/>
        <w:ind w:left="-360" w:firstLine="90"/>
        <w:jc w:val="both"/>
        <w:rPr>
          <w:rFonts w:ascii="Times New Roman" w:hAnsi="Times New Roman"/>
          <w:b/>
          <w:sz w:val="24"/>
          <w:szCs w:val="24"/>
        </w:rPr>
      </w:pPr>
      <w:r w:rsidRPr="00B81CBC">
        <w:rPr>
          <w:rFonts w:ascii="Times New Roman" w:hAnsi="Times New Roman"/>
          <w:bCs/>
          <w:sz w:val="24"/>
          <w:szCs w:val="24"/>
        </w:rPr>
        <w:t>When you</w:t>
      </w:r>
      <w:r w:rsidR="001415C7">
        <w:rPr>
          <w:rFonts w:ascii="Times New Roman" w:hAnsi="Times New Roman"/>
          <w:bCs/>
          <w:sz w:val="24"/>
          <w:szCs w:val="24"/>
        </w:rPr>
        <w:t xml:space="preserve"> consider</w:t>
      </w:r>
      <w:r w:rsidRPr="00B81CBC">
        <w:rPr>
          <w:rFonts w:ascii="Times New Roman" w:hAnsi="Times New Roman"/>
          <w:bCs/>
          <w:sz w:val="24"/>
          <w:szCs w:val="24"/>
        </w:rPr>
        <w:t xml:space="preserve"> cash receipt and payments related to financing activity the firm borrowed   Birr 308,000 to finance the expected </w:t>
      </w:r>
      <w:proofErr w:type="gramStart"/>
      <w:r w:rsidRPr="00B81CBC">
        <w:rPr>
          <w:rFonts w:ascii="Times New Roman" w:hAnsi="Times New Roman"/>
          <w:bCs/>
          <w:sz w:val="24"/>
          <w:szCs w:val="24"/>
        </w:rPr>
        <w:t>short term</w:t>
      </w:r>
      <w:proofErr w:type="gramEnd"/>
      <w:r w:rsidRPr="00B81CBC">
        <w:rPr>
          <w:rFonts w:ascii="Times New Roman" w:hAnsi="Times New Roman"/>
          <w:bCs/>
          <w:sz w:val="24"/>
          <w:szCs w:val="24"/>
        </w:rPr>
        <w:t xml:space="preserve"> cash shortage at quarter III, as a result cash receipt from financing activity appeared only in this quarter.  The principal amount and the interest on borrowed money are paid at quarter IV when the firm has excess cash on hand beyond the required amount of cash for planned payments and minimum cash balance requirement of the quarter, as a </w:t>
      </w:r>
      <w:r w:rsidR="00A053FF" w:rsidRPr="00B81CBC">
        <w:rPr>
          <w:rFonts w:ascii="Times New Roman" w:hAnsi="Times New Roman"/>
          <w:bCs/>
          <w:sz w:val="24"/>
          <w:szCs w:val="24"/>
        </w:rPr>
        <w:t>result cash payment</w:t>
      </w:r>
      <w:r w:rsidRPr="00B81CBC">
        <w:rPr>
          <w:rFonts w:ascii="Times New Roman" w:hAnsi="Times New Roman"/>
          <w:bCs/>
          <w:sz w:val="24"/>
          <w:szCs w:val="24"/>
        </w:rPr>
        <w:t xml:space="preserve"> for financing activity appears only in the fourth quarter.</w:t>
      </w:r>
      <w:r w:rsidR="00A053FF">
        <w:rPr>
          <w:rFonts w:ascii="Times New Roman" w:hAnsi="Times New Roman"/>
          <w:bCs/>
          <w:sz w:val="24"/>
          <w:szCs w:val="24"/>
        </w:rPr>
        <w:t xml:space="preserve"> </w:t>
      </w:r>
      <w:r w:rsidRPr="00A053FF">
        <w:rPr>
          <w:rFonts w:ascii="Times New Roman" w:hAnsi="Times New Roman"/>
          <w:sz w:val="24"/>
          <w:szCs w:val="24"/>
        </w:rPr>
        <w:t>Using all the information given above on illustration to the cash budget for Gibe Furniture can be prepared as follow:</w:t>
      </w:r>
    </w:p>
    <w:p w14:paraId="4915A77E" w14:textId="62F3E1F5" w:rsidR="00C525E0" w:rsidRPr="00A053FF" w:rsidRDefault="00C525E0" w:rsidP="00A053FF">
      <w:pPr>
        <w:spacing w:before="100" w:beforeAutospacing="1" w:after="100" w:afterAutospacing="1" w:line="360" w:lineRule="auto"/>
        <w:ind w:left="-270"/>
        <w:jc w:val="center"/>
        <w:rPr>
          <w:rFonts w:ascii="Times New Roman" w:hAnsi="Times New Roman"/>
          <w:b/>
          <w:sz w:val="24"/>
          <w:szCs w:val="24"/>
        </w:rPr>
      </w:pPr>
      <w:r w:rsidRPr="00A053FF">
        <w:rPr>
          <w:rFonts w:ascii="Times New Roman" w:hAnsi="Times New Roman"/>
          <w:b/>
          <w:sz w:val="24"/>
          <w:szCs w:val="24"/>
        </w:rPr>
        <w:t>Cash Budget for Gibe Furniture</w:t>
      </w:r>
    </w:p>
    <w:tbl>
      <w:tblPr>
        <w:tblW w:w="10833"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0"/>
        <w:gridCol w:w="1477"/>
        <w:gridCol w:w="1641"/>
        <w:gridCol w:w="1550"/>
        <w:gridCol w:w="1668"/>
        <w:gridCol w:w="1497"/>
      </w:tblGrid>
      <w:tr w:rsidR="00C525E0" w:rsidRPr="00B81CBC" w14:paraId="6454B684" w14:textId="77777777" w:rsidTr="00BF58AE">
        <w:trPr>
          <w:trHeight w:val="242"/>
        </w:trPr>
        <w:tc>
          <w:tcPr>
            <w:tcW w:w="3000" w:type="dxa"/>
            <w:vMerge w:val="restart"/>
          </w:tcPr>
          <w:p w14:paraId="5EC775F9" w14:textId="77777777" w:rsidR="00C525E0" w:rsidRPr="00B81CBC" w:rsidRDefault="00C525E0" w:rsidP="00962BF1">
            <w:pPr>
              <w:rPr>
                <w:rFonts w:ascii="Times New Roman" w:hAnsi="Times New Roman"/>
                <w:b/>
                <w:bCs/>
                <w:sz w:val="24"/>
                <w:szCs w:val="24"/>
              </w:rPr>
            </w:pPr>
          </w:p>
          <w:p w14:paraId="2505AC32" w14:textId="77777777" w:rsidR="00C525E0" w:rsidRPr="00B81CBC" w:rsidRDefault="00C525E0" w:rsidP="00962BF1">
            <w:pPr>
              <w:rPr>
                <w:rFonts w:ascii="Times New Roman" w:hAnsi="Times New Roman"/>
                <w:b/>
                <w:bCs/>
                <w:sz w:val="24"/>
                <w:szCs w:val="24"/>
              </w:rPr>
            </w:pPr>
            <w:r w:rsidRPr="00B81CBC">
              <w:rPr>
                <w:rFonts w:ascii="Times New Roman" w:hAnsi="Times New Roman"/>
                <w:b/>
                <w:bCs/>
                <w:sz w:val="24"/>
                <w:szCs w:val="24"/>
              </w:rPr>
              <w:t>Descriptions</w:t>
            </w:r>
          </w:p>
        </w:tc>
        <w:tc>
          <w:tcPr>
            <w:tcW w:w="6336" w:type="dxa"/>
            <w:gridSpan w:val="4"/>
          </w:tcPr>
          <w:p w14:paraId="65ABD2BA" w14:textId="77777777" w:rsidR="00C525E0" w:rsidRPr="00B81CBC" w:rsidRDefault="00C525E0" w:rsidP="00962BF1">
            <w:pPr>
              <w:rPr>
                <w:rFonts w:ascii="Times New Roman" w:hAnsi="Times New Roman"/>
                <w:b/>
                <w:bCs/>
                <w:sz w:val="24"/>
                <w:szCs w:val="24"/>
              </w:rPr>
            </w:pPr>
            <w:r w:rsidRPr="00B81CBC">
              <w:rPr>
                <w:rFonts w:ascii="Times New Roman" w:hAnsi="Times New Roman"/>
                <w:b/>
                <w:bCs/>
                <w:sz w:val="24"/>
                <w:szCs w:val="24"/>
              </w:rPr>
              <w:t xml:space="preserve">                                        Quarters </w:t>
            </w:r>
          </w:p>
        </w:tc>
        <w:tc>
          <w:tcPr>
            <w:tcW w:w="1497" w:type="dxa"/>
            <w:vMerge w:val="restart"/>
          </w:tcPr>
          <w:p w14:paraId="0BC01E3D" w14:textId="0E65F606" w:rsidR="00C525E0" w:rsidRPr="00B81CBC" w:rsidRDefault="00C872DE" w:rsidP="00962BF1">
            <w:pPr>
              <w:rPr>
                <w:rFonts w:ascii="Times New Roman" w:hAnsi="Times New Roman"/>
                <w:b/>
                <w:bCs/>
                <w:sz w:val="24"/>
                <w:szCs w:val="24"/>
              </w:rPr>
            </w:pPr>
            <w:r w:rsidRPr="00B81CBC">
              <w:rPr>
                <w:rFonts w:ascii="Times New Roman" w:hAnsi="Times New Roman"/>
                <w:b/>
                <w:bCs/>
                <w:sz w:val="24"/>
                <w:szCs w:val="24"/>
              </w:rPr>
              <w:t>Total for</w:t>
            </w:r>
            <w:r w:rsidR="00C525E0" w:rsidRPr="00B81CBC">
              <w:rPr>
                <w:rFonts w:ascii="Times New Roman" w:hAnsi="Times New Roman"/>
                <w:b/>
                <w:bCs/>
                <w:sz w:val="24"/>
                <w:szCs w:val="24"/>
              </w:rPr>
              <w:t xml:space="preserve"> </w:t>
            </w:r>
            <w:r w:rsidRPr="00B81CBC">
              <w:rPr>
                <w:rFonts w:ascii="Times New Roman" w:hAnsi="Times New Roman"/>
                <w:b/>
                <w:bCs/>
                <w:sz w:val="24"/>
                <w:szCs w:val="24"/>
              </w:rPr>
              <w:t>the year</w:t>
            </w:r>
          </w:p>
        </w:tc>
      </w:tr>
      <w:tr w:rsidR="00C525E0" w:rsidRPr="00B81CBC" w14:paraId="50642D49" w14:textId="77777777" w:rsidTr="00BF58AE">
        <w:trPr>
          <w:trHeight w:val="255"/>
        </w:trPr>
        <w:tc>
          <w:tcPr>
            <w:tcW w:w="3000" w:type="dxa"/>
            <w:vMerge/>
          </w:tcPr>
          <w:p w14:paraId="20EAD42D" w14:textId="77777777" w:rsidR="00C525E0" w:rsidRPr="00B81CBC" w:rsidRDefault="00C525E0" w:rsidP="00962BF1">
            <w:pPr>
              <w:rPr>
                <w:rFonts w:ascii="Times New Roman" w:hAnsi="Times New Roman"/>
                <w:b/>
                <w:bCs/>
                <w:sz w:val="24"/>
                <w:szCs w:val="24"/>
              </w:rPr>
            </w:pPr>
          </w:p>
        </w:tc>
        <w:tc>
          <w:tcPr>
            <w:tcW w:w="1477" w:type="dxa"/>
          </w:tcPr>
          <w:p w14:paraId="6BDA7D3D"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 xml:space="preserve">            I  </w:t>
            </w:r>
          </w:p>
        </w:tc>
        <w:tc>
          <w:tcPr>
            <w:tcW w:w="1641" w:type="dxa"/>
          </w:tcPr>
          <w:p w14:paraId="38038486"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 xml:space="preserve">   II</w:t>
            </w:r>
          </w:p>
        </w:tc>
        <w:tc>
          <w:tcPr>
            <w:tcW w:w="1550" w:type="dxa"/>
          </w:tcPr>
          <w:p w14:paraId="79FFC9CA"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III</w:t>
            </w:r>
          </w:p>
        </w:tc>
        <w:tc>
          <w:tcPr>
            <w:tcW w:w="1668" w:type="dxa"/>
          </w:tcPr>
          <w:p w14:paraId="64ED44AA"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IV</w:t>
            </w:r>
          </w:p>
        </w:tc>
        <w:tc>
          <w:tcPr>
            <w:tcW w:w="1497" w:type="dxa"/>
            <w:vMerge/>
          </w:tcPr>
          <w:p w14:paraId="7D701861" w14:textId="77777777" w:rsidR="00C525E0" w:rsidRPr="00B81CBC" w:rsidRDefault="00C525E0" w:rsidP="00962BF1">
            <w:pPr>
              <w:rPr>
                <w:rFonts w:ascii="Times New Roman" w:hAnsi="Times New Roman"/>
                <w:b/>
                <w:sz w:val="24"/>
                <w:szCs w:val="24"/>
              </w:rPr>
            </w:pPr>
          </w:p>
        </w:tc>
      </w:tr>
      <w:tr w:rsidR="00C525E0" w:rsidRPr="00B81CBC" w14:paraId="4A8C36AB" w14:textId="77777777" w:rsidTr="00BF58AE">
        <w:trPr>
          <w:trHeight w:val="498"/>
        </w:trPr>
        <w:tc>
          <w:tcPr>
            <w:tcW w:w="3000" w:type="dxa"/>
          </w:tcPr>
          <w:p w14:paraId="2E2A20AA" w14:textId="77777777" w:rsidR="00C525E0" w:rsidRPr="00B81CBC" w:rsidRDefault="00C525E0" w:rsidP="00962BF1">
            <w:pPr>
              <w:rPr>
                <w:rFonts w:ascii="Times New Roman" w:hAnsi="Times New Roman"/>
                <w:b/>
                <w:bCs/>
                <w:sz w:val="24"/>
                <w:szCs w:val="24"/>
              </w:rPr>
            </w:pPr>
            <w:r w:rsidRPr="00B81CBC">
              <w:rPr>
                <w:rFonts w:ascii="Times New Roman" w:hAnsi="Times New Roman"/>
                <w:b/>
                <w:bCs/>
                <w:sz w:val="24"/>
                <w:szCs w:val="24"/>
              </w:rPr>
              <w:lastRenderedPageBreak/>
              <w:t xml:space="preserve">Cash balance at the beginning </w:t>
            </w:r>
          </w:p>
        </w:tc>
        <w:tc>
          <w:tcPr>
            <w:tcW w:w="1477" w:type="dxa"/>
          </w:tcPr>
          <w:p w14:paraId="2133D6C0"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Br 500,000</w:t>
            </w:r>
          </w:p>
        </w:tc>
        <w:tc>
          <w:tcPr>
            <w:tcW w:w="1641" w:type="dxa"/>
          </w:tcPr>
          <w:p w14:paraId="5CC2580B"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Br 1,504,440</w:t>
            </w:r>
          </w:p>
        </w:tc>
        <w:tc>
          <w:tcPr>
            <w:tcW w:w="1550" w:type="dxa"/>
          </w:tcPr>
          <w:p w14:paraId="26B88519"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Br 1,669,220</w:t>
            </w:r>
          </w:p>
        </w:tc>
        <w:tc>
          <w:tcPr>
            <w:tcW w:w="1668" w:type="dxa"/>
          </w:tcPr>
          <w:p w14:paraId="0FD6E787"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Br 100,160</w:t>
            </w:r>
          </w:p>
        </w:tc>
        <w:tc>
          <w:tcPr>
            <w:tcW w:w="1497" w:type="dxa"/>
          </w:tcPr>
          <w:p w14:paraId="427CD88B"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500,000</w:t>
            </w:r>
          </w:p>
        </w:tc>
      </w:tr>
      <w:tr w:rsidR="00C525E0" w:rsidRPr="00B81CBC" w14:paraId="064C5091" w14:textId="77777777" w:rsidTr="00BF58AE">
        <w:trPr>
          <w:trHeight w:val="242"/>
        </w:trPr>
        <w:tc>
          <w:tcPr>
            <w:tcW w:w="10833" w:type="dxa"/>
            <w:gridSpan w:val="6"/>
          </w:tcPr>
          <w:p w14:paraId="001A26BA" w14:textId="77777777" w:rsidR="00C525E0" w:rsidRPr="00B81CBC" w:rsidRDefault="00C525E0" w:rsidP="00962BF1">
            <w:pPr>
              <w:rPr>
                <w:rFonts w:ascii="Times New Roman" w:hAnsi="Times New Roman"/>
                <w:b/>
                <w:bCs/>
                <w:i/>
                <w:sz w:val="24"/>
                <w:szCs w:val="24"/>
              </w:rPr>
            </w:pPr>
            <w:r w:rsidRPr="00B81CBC">
              <w:rPr>
                <w:rFonts w:ascii="Times New Roman" w:hAnsi="Times New Roman"/>
                <w:b/>
                <w:bCs/>
                <w:i/>
                <w:sz w:val="24"/>
                <w:szCs w:val="24"/>
              </w:rPr>
              <w:t>Add Receipts:</w:t>
            </w:r>
          </w:p>
        </w:tc>
      </w:tr>
      <w:tr w:rsidR="00C525E0" w:rsidRPr="00B81CBC" w14:paraId="02B39C07" w14:textId="77777777" w:rsidTr="00BF58AE">
        <w:trPr>
          <w:trHeight w:val="484"/>
        </w:trPr>
        <w:tc>
          <w:tcPr>
            <w:tcW w:w="3000" w:type="dxa"/>
          </w:tcPr>
          <w:p w14:paraId="38BB777C"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 xml:space="preserve">Cash collection from customers </w:t>
            </w:r>
          </w:p>
        </w:tc>
        <w:tc>
          <w:tcPr>
            <w:tcW w:w="1477" w:type="dxa"/>
          </w:tcPr>
          <w:p w14:paraId="0AE3A9BA"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5,331,200</w:t>
            </w:r>
          </w:p>
        </w:tc>
        <w:tc>
          <w:tcPr>
            <w:tcW w:w="1641" w:type="dxa"/>
          </w:tcPr>
          <w:p w14:paraId="5AF2F173"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4,704,000</w:t>
            </w:r>
          </w:p>
        </w:tc>
        <w:tc>
          <w:tcPr>
            <w:tcW w:w="1550" w:type="dxa"/>
          </w:tcPr>
          <w:p w14:paraId="3525C16A"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4,704,000</w:t>
            </w:r>
          </w:p>
        </w:tc>
        <w:tc>
          <w:tcPr>
            <w:tcW w:w="1668" w:type="dxa"/>
          </w:tcPr>
          <w:p w14:paraId="0479C3EC"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6,272,000</w:t>
            </w:r>
          </w:p>
        </w:tc>
        <w:tc>
          <w:tcPr>
            <w:tcW w:w="1497" w:type="dxa"/>
          </w:tcPr>
          <w:p w14:paraId="4E5DE1FE"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21,011,200</w:t>
            </w:r>
          </w:p>
        </w:tc>
      </w:tr>
      <w:tr w:rsidR="00C525E0" w:rsidRPr="00B81CBC" w14:paraId="2120D71A" w14:textId="77777777" w:rsidTr="00BF58AE">
        <w:trPr>
          <w:trHeight w:val="498"/>
        </w:trPr>
        <w:tc>
          <w:tcPr>
            <w:tcW w:w="3000" w:type="dxa"/>
          </w:tcPr>
          <w:p w14:paraId="3F756859" w14:textId="77777777" w:rsidR="00C525E0" w:rsidRPr="00B81CBC" w:rsidRDefault="00C525E0" w:rsidP="00962BF1">
            <w:pPr>
              <w:rPr>
                <w:rFonts w:ascii="Times New Roman" w:hAnsi="Times New Roman"/>
                <w:b/>
                <w:bCs/>
                <w:sz w:val="24"/>
                <w:szCs w:val="24"/>
              </w:rPr>
            </w:pPr>
            <w:r w:rsidRPr="00B81CBC">
              <w:rPr>
                <w:rFonts w:ascii="Times New Roman" w:hAnsi="Times New Roman"/>
                <w:b/>
                <w:bCs/>
                <w:sz w:val="24"/>
                <w:szCs w:val="24"/>
              </w:rPr>
              <w:t>Total Cash available for needs (X)</w:t>
            </w:r>
          </w:p>
        </w:tc>
        <w:tc>
          <w:tcPr>
            <w:tcW w:w="1477" w:type="dxa"/>
          </w:tcPr>
          <w:p w14:paraId="1630F3D5"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5,831,200</w:t>
            </w:r>
          </w:p>
        </w:tc>
        <w:tc>
          <w:tcPr>
            <w:tcW w:w="1641" w:type="dxa"/>
          </w:tcPr>
          <w:p w14:paraId="6F06E028"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6,208,440</w:t>
            </w:r>
          </w:p>
        </w:tc>
        <w:tc>
          <w:tcPr>
            <w:tcW w:w="1550" w:type="dxa"/>
          </w:tcPr>
          <w:p w14:paraId="75D25E0E"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6,372,220</w:t>
            </w:r>
          </w:p>
        </w:tc>
        <w:tc>
          <w:tcPr>
            <w:tcW w:w="1668" w:type="dxa"/>
          </w:tcPr>
          <w:p w14:paraId="226F4549"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6,372,160</w:t>
            </w:r>
          </w:p>
        </w:tc>
        <w:tc>
          <w:tcPr>
            <w:tcW w:w="1497" w:type="dxa"/>
          </w:tcPr>
          <w:p w14:paraId="21C1C149" w14:textId="42F15562"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21,</w:t>
            </w:r>
            <w:r w:rsidR="001F4504">
              <w:rPr>
                <w:rFonts w:ascii="Times New Roman" w:hAnsi="Times New Roman"/>
                <w:b/>
                <w:sz w:val="24"/>
                <w:szCs w:val="24"/>
              </w:rPr>
              <w:t>5</w:t>
            </w:r>
            <w:r w:rsidRPr="00B81CBC">
              <w:rPr>
                <w:rFonts w:ascii="Times New Roman" w:hAnsi="Times New Roman"/>
                <w:b/>
                <w:sz w:val="24"/>
                <w:szCs w:val="24"/>
              </w:rPr>
              <w:t>11,200</w:t>
            </w:r>
          </w:p>
        </w:tc>
      </w:tr>
      <w:tr w:rsidR="00C525E0" w:rsidRPr="00B81CBC" w14:paraId="136D5DD6" w14:textId="77777777" w:rsidTr="00BF58AE">
        <w:trPr>
          <w:trHeight w:val="242"/>
        </w:trPr>
        <w:tc>
          <w:tcPr>
            <w:tcW w:w="10833" w:type="dxa"/>
            <w:gridSpan w:val="6"/>
          </w:tcPr>
          <w:p w14:paraId="03E8C229" w14:textId="77777777" w:rsidR="00C525E0" w:rsidRPr="00B81CBC" w:rsidRDefault="00C525E0" w:rsidP="00962BF1">
            <w:pPr>
              <w:rPr>
                <w:rFonts w:ascii="Times New Roman" w:hAnsi="Times New Roman"/>
                <w:b/>
                <w:bCs/>
                <w:sz w:val="24"/>
                <w:szCs w:val="24"/>
              </w:rPr>
            </w:pPr>
            <w:r w:rsidRPr="00B81CBC">
              <w:rPr>
                <w:rFonts w:ascii="Times New Roman" w:hAnsi="Times New Roman"/>
                <w:b/>
                <w:bCs/>
                <w:i/>
                <w:sz w:val="24"/>
                <w:szCs w:val="24"/>
              </w:rPr>
              <w:t>Deduct Disbursements</w:t>
            </w:r>
            <w:r w:rsidRPr="00B81CBC">
              <w:rPr>
                <w:rFonts w:ascii="Times New Roman" w:hAnsi="Times New Roman"/>
                <w:b/>
                <w:bCs/>
                <w:sz w:val="24"/>
                <w:szCs w:val="24"/>
              </w:rPr>
              <w:t>:</w:t>
            </w:r>
          </w:p>
        </w:tc>
      </w:tr>
      <w:tr w:rsidR="00C525E0" w:rsidRPr="00B81CBC" w14:paraId="7131996F" w14:textId="77777777" w:rsidTr="00BF58AE">
        <w:trPr>
          <w:trHeight w:val="242"/>
        </w:trPr>
        <w:tc>
          <w:tcPr>
            <w:tcW w:w="3000" w:type="dxa"/>
          </w:tcPr>
          <w:p w14:paraId="65B5A465"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Direct materials</w:t>
            </w:r>
          </w:p>
        </w:tc>
        <w:tc>
          <w:tcPr>
            <w:tcW w:w="1477" w:type="dxa"/>
          </w:tcPr>
          <w:p w14:paraId="0470A5BD" w14:textId="789C0224" w:rsidR="00C525E0" w:rsidRPr="00B81CBC" w:rsidRDefault="00C525E0" w:rsidP="00962BF1">
            <w:pPr>
              <w:rPr>
                <w:rFonts w:ascii="Times New Roman" w:hAnsi="Times New Roman"/>
                <w:sz w:val="24"/>
                <w:szCs w:val="24"/>
              </w:rPr>
            </w:pPr>
            <w:r w:rsidRPr="00B81CBC">
              <w:rPr>
                <w:rFonts w:ascii="Times New Roman" w:hAnsi="Times New Roman"/>
                <w:sz w:val="24"/>
                <w:szCs w:val="24"/>
              </w:rPr>
              <w:t xml:space="preserve">   960,00</w:t>
            </w:r>
            <w:r w:rsidR="00C872DE">
              <w:rPr>
                <w:rFonts w:ascii="Times New Roman" w:hAnsi="Times New Roman"/>
                <w:sz w:val="24"/>
                <w:szCs w:val="24"/>
              </w:rPr>
              <w:t>0</w:t>
            </w:r>
          </w:p>
        </w:tc>
        <w:tc>
          <w:tcPr>
            <w:tcW w:w="1641" w:type="dxa"/>
          </w:tcPr>
          <w:p w14:paraId="7092FE7A"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1,152,000</w:t>
            </w:r>
          </w:p>
        </w:tc>
        <w:tc>
          <w:tcPr>
            <w:tcW w:w="1550" w:type="dxa"/>
          </w:tcPr>
          <w:p w14:paraId="52397EB6"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1,152,000</w:t>
            </w:r>
          </w:p>
        </w:tc>
        <w:tc>
          <w:tcPr>
            <w:tcW w:w="1668" w:type="dxa"/>
          </w:tcPr>
          <w:p w14:paraId="02BEF7A5"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1,536,000</w:t>
            </w:r>
          </w:p>
        </w:tc>
        <w:tc>
          <w:tcPr>
            <w:tcW w:w="1497" w:type="dxa"/>
          </w:tcPr>
          <w:p w14:paraId="732F1B27"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4,800,000</w:t>
            </w:r>
          </w:p>
        </w:tc>
      </w:tr>
      <w:tr w:rsidR="00C525E0" w:rsidRPr="00B81CBC" w14:paraId="3BA6E83C" w14:textId="77777777" w:rsidTr="00BF58AE">
        <w:trPr>
          <w:trHeight w:val="242"/>
        </w:trPr>
        <w:tc>
          <w:tcPr>
            <w:tcW w:w="3000" w:type="dxa"/>
          </w:tcPr>
          <w:p w14:paraId="16D8283E"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Payroll</w:t>
            </w:r>
          </w:p>
        </w:tc>
        <w:tc>
          <w:tcPr>
            <w:tcW w:w="1477" w:type="dxa"/>
          </w:tcPr>
          <w:p w14:paraId="7D8CA22B"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1,626,300</w:t>
            </w:r>
          </w:p>
        </w:tc>
        <w:tc>
          <w:tcPr>
            <w:tcW w:w="1641" w:type="dxa"/>
          </w:tcPr>
          <w:p w14:paraId="17364F0C"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1,626, 300</w:t>
            </w:r>
          </w:p>
        </w:tc>
        <w:tc>
          <w:tcPr>
            <w:tcW w:w="1550" w:type="dxa"/>
          </w:tcPr>
          <w:p w14:paraId="198349EA"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1,888,600</w:t>
            </w:r>
          </w:p>
        </w:tc>
        <w:tc>
          <w:tcPr>
            <w:tcW w:w="1668" w:type="dxa"/>
          </w:tcPr>
          <w:p w14:paraId="5CB76595"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1,626,300</w:t>
            </w:r>
          </w:p>
        </w:tc>
        <w:tc>
          <w:tcPr>
            <w:tcW w:w="1497" w:type="dxa"/>
          </w:tcPr>
          <w:p w14:paraId="02C0DB3A"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6,767,500</w:t>
            </w:r>
          </w:p>
        </w:tc>
      </w:tr>
      <w:tr w:rsidR="00C525E0" w:rsidRPr="00B81CBC" w14:paraId="022D98C8" w14:textId="77777777" w:rsidTr="00BF58AE">
        <w:trPr>
          <w:trHeight w:val="242"/>
        </w:trPr>
        <w:tc>
          <w:tcPr>
            <w:tcW w:w="3000" w:type="dxa"/>
          </w:tcPr>
          <w:p w14:paraId="0D280711"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 xml:space="preserve">Other costs </w:t>
            </w:r>
          </w:p>
        </w:tc>
        <w:tc>
          <w:tcPr>
            <w:tcW w:w="1477" w:type="dxa"/>
          </w:tcPr>
          <w:p w14:paraId="53A3C34F"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1,580,460</w:t>
            </w:r>
          </w:p>
        </w:tc>
        <w:tc>
          <w:tcPr>
            <w:tcW w:w="1641" w:type="dxa"/>
          </w:tcPr>
          <w:p w14:paraId="4C888703"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1,580,460</w:t>
            </w:r>
          </w:p>
        </w:tc>
        <w:tc>
          <w:tcPr>
            <w:tcW w:w="1550" w:type="dxa"/>
          </w:tcPr>
          <w:p w14:paraId="2CB06BB6"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1,580,460</w:t>
            </w:r>
          </w:p>
        </w:tc>
        <w:tc>
          <w:tcPr>
            <w:tcW w:w="1668" w:type="dxa"/>
          </w:tcPr>
          <w:p w14:paraId="0720F4FF"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1,580,460</w:t>
            </w:r>
          </w:p>
        </w:tc>
        <w:tc>
          <w:tcPr>
            <w:tcW w:w="1497" w:type="dxa"/>
          </w:tcPr>
          <w:p w14:paraId="16637FE1"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6,321,840</w:t>
            </w:r>
          </w:p>
        </w:tc>
      </w:tr>
      <w:tr w:rsidR="00C525E0" w:rsidRPr="00B81CBC" w14:paraId="4B9A1519" w14:textId="77777777" w:rsidTr="00BF58AE">
        <w:trPr>
          <w:trHeight w:val="484"/>
        </w:trPr>
        <w:tc>
          <w:tcPr>
            <w:tcW w:w="3000" w:type="dxa"/>
          </w:tcPr>
          <w:p w14:paraId="2A4AF36B"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 xml:space="preserve">Interest </w:t>
            </w:r>
            <w:proofErr w:type="gramStart"/>
            <w:r w:rsidRPr="00B81CBC">
              <w:rPr>
                <w:rFonts w:ascii="Times New Roman" w:hAnsi="Times New Roman"/>
                <w:bCs/>
                <w:sz w:val="24"/>
                <w:szCs w:val="24"/>
              </w:rPr>
              <w:t>cost(</w:t>
            </w:r>
            <w:proofErr w:type="gramEnd"/>
            <w:r w:rsidRPr="00B81CBC">
              <w:rPr>
                <w:rFonts w:ascii="Times New Roman" w:hAnsi="Times New Roman"/>
                <w:bCs/>
                <w:sz w:val="24"/>
                <w:szCs w:val="24"/>
              </w:rPr>
              <w:t>long term debts)</w:t>
            </w:r>
          </w:p>
        </w:tc>
        <w:tc>
          <w:tcPr>
            <w:tcW w:w="1477" w:type="dxa"/>
          </w:tcPr>
          <w:p w14:paraId="186923A5"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 xml:space="preserve">   60,000</w:t>
            </w:r>
          </w:p>
        </w:tc>
        <w:tc>
          <w:tcPr>
            <w:tcW w:w="1641" w:type="dxa"/>
          </w:tcPr>
          <w:p w14:paraId="14893E45"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 xml:space="preserve">      60,000</w:t>
            </w:r>
          </w:p>
        </w:tc>
        <w:tc>
          <w:tcPr>
            <w:tcW w:w="1550" w:type="dxa"/>
          </w:tcPr>
          <w:p w14:paraId="7026A1EC"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60,000</w:t>
            </w:r>
          </w:p>
        </w:tc>
        <w:tc>
          <w:tcPr>
            <w:tcW w:w="1668" w:type="dxa"/>
          </w:tcPr>
          <w:p w14:paraId="151ED82B"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60,000</w:t>
            </w:r>
          </w:p>
        </w:tc>
        <w:tc>
          <w:tcPr>
            <w:tcW w:w="1497" w:type="dxa"/>
          </w:tcPr>
          <w:p w14:paraId="5B579FCB"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240,000</w:t>
            </w:r>
          </w:p>
        </w:tc>
      </w:tr>
      <w:tr w:rsidR="00C525E0" w:rsidRPr="00B81CBC" w14:paraId="5E72F9DE" w14:textId="77777777" w:rsidTr="00BF58AE">
        <w:trPr>
          <w:trHeight w:val="242"/>
        </w:trPr>
        <w:tc>
          <w:tcPr>
            <w:tcW w:w="3000" w:type="dxa"/>
          </w:tcPr>
          <w:p w14:paraId="71283E90"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 xml:space="preserve">Machinery purchase# </w:t>
            </w:r>
          </w:p>
        </w:tc>
        <w:tc>
          <w:tcPr>
            <w:tcW w:w="1477" w:type="dxa"/>
          </w:tcPr>
          <w:p w14:paraId="2FF51C64"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 xml:space="preserve">           0</w:t>
            </w:r>
          </w:p>
        </w:tc>
        <w:tc>
          <w:tcPr>
            <w:tcW w:w="1641" w:type="dxa"/>
          </w:tcPr>
          <w:p w14:paraId="694EE864"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 xml:space="preserve">        0</w:t>
            </w:r>
          </w:p>
        </w:tc>
        <w:tc>
          <w:tcPr>
            <w:tcW w:w="1550" w:type="dxa"/>
          </w:tcPr>
          <w:p w14:paraId="133629C9"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1,800,000</w:t>
            </w:r>
          </w:p>
        </w:tc>
        <w:tc>
          <w:tcPr>
            <w:tcW w:w="1668" w:type="dxa"/>
          </w:tcPr>
          <w:p w14:paraId="1FEDB540"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0</w:t>
            </w:r>
          </w:p>
        </w:tc>
        <w:tc>
          <w:tcPr>
            <w:tcW w:w="1497" w:type="dxa"/>
          </w:tcPr>
          <w:p w14:paraId="7D4F18AF"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1,800,000</w:t>
            </w:r>
          </w:p>
        </w:tc>
      </w:tr>
      <w:tr w:rsidR="00C525E0" w:rsidRPr="00B81CBC" w14:paraId="076DCE53" w14:textId="77777777" w:rsidTr="00BF58AE">
        <w:trPr>
          <w:trHeight w:val="242"/>
        </w:trPr>
        <w:tc>
          <w:tcPr>
            <w:tcW w:w="3000" w:type="dxa"/>
          </w:tcPr>
          <w:p w14:paraId="7BE8A312"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Income tax</w:t>
            </w:r>
          </w:p>
        </w:tc>
        <w:tc>
          <w:tcPr>
            <w:tcW w:w="1477" w:type="dxa"/>
          </w:tcPr>
          <w:p w14:paraId="26C4D92F" w14:textId="140B279A"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100,00</w:t>
            </w:r>
            <w:r w:rsidR="00C872DE">
              <w:rPr>
                <w:rFonts w:ascii="Times New Roman" w:hAnsi="Times New Roman"/>
                <w:sz w:val="24"/>
                <w:szCs w:val="24"/>
                <w:u w:val="single"/>
              </w:rPr>
              <w:t>0</w:t>
            </w:r>
            <w:r w:rsidRPr="00B81CBC">
              <w:rPr>
                <w:rFonts w:ascii="Times New Roman" w:hAnsi="Times New Roman"/>
                <w:sz w:val="24"/>
                <w:szCs w:val="24"/>
                <w:u w:val="single"/>
              </w:rPr>
              <w:t xml:space="preserve">           </w:t>
            </w:r>
          </w:p>
        </w:tc>
        <w:tc>
          <w:tcPr>
            <w:tcW w:w="1641" w:type="dxa"/>
          </w:tcPr>
          <w:p w14:paraId="68CCAC6D"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120,460</w:t>
            </w:r>
          </w:p>
        </w:tc>
        <w:tc>
          <w:tcPr>
            <w:tcW w:w="1550" w:type="dxa"/>
          </w:tcPr>
          <w:p w14:paraId="0EFFAEF6"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100,000</w:t>
            </w:r>
          </w:p>
        </w:tc>
        <w:tc>
          <w:tcPr>
            <w:tcW w:w="1668" w:type="dxa"/>
          </w:tcPr>
          <w:p w14:paraId="01E7D349"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100,000</w:t>
            </w:r>
          </w:p>
        </w:tc>
        <w:tc>
          <w:tcPr>
            <w:tcW w:w="1497" w:type="dxa"/>
          </w:tcPr>
          <w:p w14:paraId="35A148AC"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420,460</w:t>
            </w:r>
          </w:p>
        </w:tc>
      </w:tr>
      <w:tr w:rsidR="00C525E0" w:rsidRPr="00B81CBC" w14:paraId="5A0BB27B" w14:textId="77777777" w:rsidTr="00BF58AE">
        <w:trPr>
          <w:trHeight w:val="498"/>
        </w:trPr>
        <w:tc>
          <w:tcPr>
            <w:tcW w:w="3000" w:type="dxa"/>
          </w:tcPr>
          <w:p w14:paraId="1A90F67C" w14:textId="77777777" w:rsidR="00C525E0" w:rsidRPr="00B81CBC" w:rsidRDefault="00C525E0" w:rsidP="00962BF1">
            <w:pPr>
              <w:rPr>
                <w:rFonts w:ascii="Times New Roman" w:hAnsi="Times New Roman"/>
                <w:b/>
                <w:bCs/>
                <w:sz w:val="24"/>
                <w:szCs w:val="24"/>
              </w:rPr>
            </w:pPr>
            <w:r w:rsidRPr="00B81CBC">
              <w:rPr>
                <w:rFonts w:ascii="Times New Roman" w:hAnsi="Times New Roman"/>
                <w:b/>
                <w:bCs/>
                <w:sz w:val="24"/>
                <w:szCs w:val="24"/>
              </w:rPr>
              <w:t>Total cash Disbursement(Y)</w:t>
            </w:r>
          </w:p>
        </w:tc>
        <w:tc>
          <w:tcPr>
            <w:tcW w:w="1477" w:type="dxa"/>
          </w:tcPr>
          <w:p w14:paraId="464CAC97"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4,326,760</w:t>
            </w:r>
          </w:p>
        </w:tc>
        <w:tc>
          <w:tcPr>
            <w:tcW w:w="1641" w:type="dxa"/>
          </w:tcPr>
          <w:p w14:paraId="068609E1"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4,539,220</w:t>
            </w:r>
          </w:p>
        </w:tc>
        <w:tc>
          <w:tcPr>
            <w:tcW w:w="1550" w:type="dxa"/>
          </w:tcPr>
          <w:p w14:paraId="5F35BB3A"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6,581,060</w:t>
            </w:r>
          </w:p>
        </w:tc>
        <w:tc>
          <w:tcPr>
            <w:tcW w:w="1668" w:type="dxa"/>
          </w:tcPr>
          <w:p w14:paraId="2B5C8CA5"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4,902,760</w:t>
            </w:r>
          </w:p>
        </w:tc>
        <w:tc>
          <w:tcPr>
            <w:tcW w:w="1497" w:type="dxa"/>
          </w:tcPr>
          <w:p w14:paraId="188C50FD" w14:textId="7F97724E"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20,</w:t>
            </w:r>
            <w:r w:rsidR="001F4504">
              <w:rPr>
                <w:rFonts w:ascii="Times New Roman" w:hAnsi="Times New Roman"/>
                <w:b/>
                <w:sz w:val="24"/>
                <w:szCs w:val="24"/>
              </w:rPr>
              <w:t>3</w:t>
            </w:r>
            <w:r w:rsidRPr="00B81CBC">
              <w:rPr>
                <w:rFonts w:ascii="Times New Roman" w:hAnsi="Times New Roman"/>
                <w:b/>
                <w:sz w:val="24"/>
                <w:szCs w:val="24"/>
              </w:rPr>
              <w:t>49,800</w:t>
            </w:r>
          </w:p>
        </w:tc>
      </w:tr>
      <w:tr w:rsidR="00C525E0" w:rsidRPr="00B81CBC" w14:paraId="5410E24C" w14:textId="77777777" w:rsidTr="00BF58AE">
        <w:trPr>
          <w:trHeight w:val="484"/>
        </w:trPr>
        <w:tc>
          <w:tcPr>
            <w:tcW w:w="3000" w:type="dxa"/>
          </w:tcPr>
          <w:p w14:paraId="0DCAF7D9"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Minimum Cash Balance desired</w:t>
            </w:r>
          </w:p>
        </w:tc>
        <w:tc>
          <w:tcPr>
            <w:tcW w:w="1477" w:type="dxa"/>
          </w:tcPr>
          <w:p w14:paraId="3E92E72B"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 xml:space="preserve"> 100,000</w:t>
            </w:r>
          </w:p>
        </w:tc>
        <w:tc>
          <w:tcPr>
            <w:tcW w:w="1641" w:type="dxa"/>
          </w:tcPr>
          <w:p w14:paraId="24BB4453" w14:textId="77777777" w:rsidR="00C525E0" w:rsidRPr="00B81CBC" w:rsidRDefault="00C525E0" w:rsidP="00962BF1">
            <w:pPr>
              <w:rPr>
                <w:rFonts w:ascii="Times New Roman" w:hAnsi="Times New Roman"/>
                <w:b/>
                <w:sz w:val="24"/>
                <w:szCs w:val="24"/>
                <w:u w:val="single"/>
              </w:rPr>
            </w:pPr>
            <w:r w:rsidRPr="00B81CBC">
              <w:rPr>
                <w:rFonts w:ascii="Times New Roman" w:hAnsi="Times New Roman"/>
                <w:sz w:val="24"/>
                <w:szCs w:val="24"/>
                <w:u w:val="single"/>
              </w:rPr>
              <w:t>100,000</w:t>
            </w:r>
          </w:p>
        </w:tc>
        <w:tc>
          <w:tcPr>
            <w:tcW w:w="1550" w:type="dxa"/>
          </w:tcPr>
          <w:p w14:paraId="3F38E69D" w14:textId="77777777" w:rsidR="00C525E0" w:rsidRPr="00B81CBC" w:rsidRDefault="00C525E0" w:rsidP="00962BF1">
            <w:pPr>
              <w:rPr>
                <w:rFonts w:ascii="Times New Roman" w:hAnsi="Times New Roman"/>
                <w:b/>
                <w:sz w:val="24"/>
                <w:szCs w:val="24"/>
                <w:u w:val="single"/>
              </w:rPr>
            </w:pPr>
            <w:r w:rsidRPr="00B81CBC">
              <w:rPr>
                <w:rFonts w:ascii="Times New Roman" w:hAnsi="Times New Roman"/>
                <w:sz w:val="24"/>
                <w:szCs w:val="24"/>
                <w:u w:val="single"/>
              </w:rPr>
              <w:t>100,000</w:t>
            </w:r>
          </w:p>
        </w:tc>
        <w:tc>
          <w:tcPr>
            <w:tcW w:w="1668" w:type="dxa"/>
          </w:tcPr>
          <w:p w14:paraId="04F3F34D" w14:textId="77777777" w:rsidR="00C525E0" w:rsidRPr="00B81CBC" w:rsidRDefault="00C525E0" w:rsidP="00962BF1">
            <w:pPr>
              <w:rPr>
                <w:rFonts w:ascii="Times New Roman" w:hAnsi="Times New Roman"/>
                <w:b/>
                <w:sz w:val="24"/>
                <w:szCs w:val="24"/>
                <w:u w:val="single"/>
              </w:rPr>
            </w:pPr>
            <w:r w:rsidRPr="00B81CBC">
              <w:rPr>
                <w:rFonts w:ascii="Times New Roman" w:hAnsi="Times New Roman"/>
                <w:sz w:val="24"/>
                <w:szCs w:val="24"/>
                <w:u w:val="single"/>
              </w:rPr>
              <w:t>100,000</w:t>
            </w:r>
          </w:p>
        </w:tc>
        <w:tc>
          <w:tcPr>
            <w:tcW w:w="1497" w:type="dxa"/>
          </w:tcPr>
          <w:p w14:paraId="1DC9716B" w14:textId="77777777" w:rsidR="00C525E0" w:rsidRPr="00B81CBC" w:rsidRDefault="00C525E0" w:rsidP="00962BF1">
            <w:pPr>
              <w:rPr>
                <w:rFonts w:ascii="Times New Roman" w:hAnsi="Times New Roman"/>
                <w:b/>
                <w:sz w:val="24"/>
                <w:szCs w:val="24"/>
                <w:u w:val="single"/>
              </w:rPr>
            </w:pPr>
            <w:r w:rsidRPr="00B81CBC">
              <w:rPr>
                <w:rFonts w:ascii="Times New Roman" w:hAnsi="Times New Roman"/>
                <w:sz w:val="24"/>
                <w:szCs w:val="24"/>
                <w:u w:val="single"/>
              </w:rPr>
              <w:t>100,000</w:t>
            </w:r>
          </w:p>
        </w:tc>
      </w:tr>
      <w:tr w:rsidR="00C525E0" w:rsidRPr="00B81CBC" w14:paraId="01C99067" w14:textId="77777777" w:rsidTr="00BF58AE">
        <w:trPr>
          <w:trHeight w:val="242"/>
        </w:trPr>
        <w:tc>
          <w:tcPr>
            <w:tcW w:w="3000" w:type="dxa"/>
          </w:tcPr>
          <w:p w14:paraId="26C661F1" w14:textId="77777777" w:rsidR="00C525E0" w:rsidRPr="00B81CBC" w:rsidRDefault="00C525E0" w:rsidP="00962BF1">
            <w:pPr>
              <w:rPr>
                <w:rFonts w:ascii="Times New Roman" w:hAnsi="Times New Roman"/>
                <w:b/>
                <w:bCs/>
                <w:sz w:val="24"/>
                <w:szCs w:val="24"/>
              </w:rPr>
            </w:pPr>
            <w:r w:rsidRPr="00B81CBC">
              <w:rPr>
                <w:rFonts w:ascii="Times New Roman" w:hAnsi="Times New Roman"/>
                <w:b/>
                <w:bCs/>
                <w:sz w:val="24"/>
                <w:szCs w:val="24"/>
              </w:rPr>
              <w:t xml:space="preserve">Total Cash needed </w:t>
            </w:r>
          </w:p>
        </w:tc>
        <w:tc>
          <w:tcPr>
            <w:tcW w:w="1477" w:type="dxa"/>
          </w:tcPr>
          <w:p w14:paraId="23A81658"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4,426,760</w:t>
            </w:r>
          </w:p>
        </w:tc>
        <w:tc>
          <w:tcPr>
            <w:tcW w:w="1641" w:type="dxa"/>
          </w:tcPr>
          <w:p w14:paraId="026E05DD"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4,639,220</w:t>
            </w:r>
          </w:p>
        </w:tc>
        <w:tc>
          <w:tcPr>
            <w:tcW w:w="1550" w:type="dxa"/>
          </w:tcPr>
          <w:p w14:paraId="51E3A53C"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6,681,060</w:t>
            </w:r>
          </w:p>
        </w:tc>
        <w:tc>
          <w:tcPr>
            <w:tcW w:w="1668" w:type="dxa"/>
          </w:tcPr>
          <w:p w14:paraId="2546C040" w14:textId="4C8EC6D9" w:rsidR="00C525E0" w:rsidRPr="00B81CBC" w:rsidRDefault="00572ABC" w:rsidP="00962BF1">
            <w:pPr>
              <w:rPr>
                <w:rFonts w:ascii="Times New Roman" w:hAnsi="Times New Roman"/>
                <w:b/>
                <w:sz w:val="24"/>
                <w:szCs w:val="24"/>
              </w:rPr>
            </w:pPr>
            <w:r>
              <w:rPr>
                <w:rFonts w:ascii="Times New Roman" w:hAnsi="Times New Roman"/>
                <w:b/>
                <w:sz w:val="24"/>
                <w:szCs w:val="24"/>
              </w:rPr>
              <w:t>5,0</w:t>
            </w:r>
            <w:r w:rsidR="00C525E0" w:rsidRPr="00B81CBC">
              <w:rPr>
                <w:rFonts w:ascii="Times New Roman" w:hAnsi="Times New Roman"/>
                <w:b/>
                <w:sz w:val="24"/>
                <w:szCs w:val="24"/>
              </w:rPr>
              <w:t>02,760</w:t>
            </w:r>
          </w:p>
        </w:tc>
        <w:tc>
          <w:tcPr>
            <w:tcW w:w="1497" w:type="dxa"/>
          </w:tcPr>
          <w:p w14:paraId="264A0C60" w14:textId="25ED6D18"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20,</w:t>
            </w:r>
            <w:r w:rsidR="001F4504">
              <w:rPr>
                <w:rFonts w:ascii="Times New Roman" w:hAnsi="Times New Roman"/>
                <w:b/>
                <w:sz w:val="24"/>
                <w:szCs w:val="24"/>
              </w:rPr>
              <w:t>4</w:t>
            </w:r>
            <w:r w:rsidRPr="00B81CBC">
              <w:rPr>
                <w:rFonts w:ascii="Times New Roman" w:hAnsi="Times New Roman"/>
                <w:b/>
                <w:sz w:val="24"/>
                <w:szCs w:val="24"/>
              </w:rPr>
              <w:t>49,800</w:t>
            </w:r>
          </w:p>
        </w:tc>
      </w:tr>
      <w:tr w:rsidR="00C525E0" w:rsidRPr="00B81CBC" w14:paraId="473638FA" w14:textId="77777777" w:rsidTr="00BF58AE">
        <w:trPr>
          <w:trHeight w:val="498"/>
        </w:trPr>
        <w:tc>
          <w:tcPr>
            <w:tcW w:w="3000" w:type="dxa"/>
          </w:tcPr>
          <w:p w14:paraId="2CB56482" w14:textId="77777777" w:rsidR="00C525E0" w:rsidRPr="00B81CBC" w:rsidRDefault="00C525E0" w:rsidP="00962BF1">
            <w:pPr>
              <w:rPr>
                <w:rFonts w:ascii="Times New Roman" w:hAnsi="Times New Roman"/>
                <w:b/>
                <w:bCs/>
                <w:sz w:val="24"/>
                <w:szCs w:val="24"/>
              </w:rPr>
            </w:pPr>
            <w:r w:rsidRPr="00B81CBC">
              <w:rPr>
                <w:rFonts w:ascii="Times New Roman" w:hAnsi="Times New Roman"/>
                <w:b/>
                <w:bCs/>
                <w:sz w:val="24"/>
                <w:szCs w:val="24"/>
              </w:rPr>
              <w:t>Cash excess (deficiency)</w:t>
            </w:r>
          </w:p>
        </w:tc>
        <w:tc>
          <w:tcPr>
            <w:tcW w:w="1477" w:type="dxa"/>
          </w:tcPr>
          <w:p w14:paraId="45DDA5B2"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1,404,440</w:t>
            </w:r>
          </w:p>
        </w:tc>
        <w:tc>
          <w:tcPr>
            <w:tcW w:w="1641" w:type="dxa"/>
          </w:tcPr>
          <w:p w14:paraId="632A7FAB"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1,569,220</w:t>
            </w:r>
          </w:p>
        </w:tc>
        <w:tc>
          <w:tcPr>
            <w:tcW w:w="1550" w:type="dxa"/>
          </w:tcPr>
          <w:p w14:paraId="7070B370"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(307,840)</w:t>
            </w:r>
          </w:p>
        </w:tc>
        <w:tc>
          <w:tcPr>
            <w:tcW w:w="1668" w:type="dxa"/>
          </w:tcPr>
          <w:p w14:paraId="2EA0B43E" w14:textId="73E03F89" w:rsidR="00C525E0" w:rsidRPr="00B81CBC" w:rsidRDefault="00C525E0" w:rsidP="00962BF1">
            <w:pPr>
              <w:rPr>
                <w:rFonts w:ascii="Times New Roman" w:hAnsi="Times New Roman"/>
                <w:sz w:val="24"/>
                <w:szCs w:val="24"/>
              </w:rPr>
            </w:pPr>
            <w:r w:rsidRPr="00B81CBC">
              <w:rPr>
                <w:rFonts w:ascii="Times New Roman" w:hAnsi="Times New Roman"/>
                <w:sz w:val="24"/>
                <w:szCs w:val="24"/>
              </w:rPr>
              <w:t>1,369,4</w:t>
            </w:r>
            <w:r w:rsidR="00572ABC">
              <w:rPr>
                <w:rFonts w:ascii="Times New Roman" w:hAnsi="Times New Roman"/>
                <w:sz w:val="24"/>
                <w:szCs w:val="24"/>
              </w:rPr>
              <w:t>0</w:t>
            </w:r>
            <w:r w:rsidRPr="00B81CBC">
              <w:rPr>
                <w:rFonts w:ascii="Times New Roman" w:hAnsi="Times New Roman"/>
                <w:sz w:val="24"/>
                <w:szCs w:val="24"/>
              </w:rPr>
              <w:t>0</w:t>
            </w:r>
          </w:p>
        </w:tc>
        <w:tc>
          <w:tcPr>
            <w:tcW w:w="1497" w:type="dxa"/>
          </w:tcPr>
          <w:p w14:paraId="662F7F5E"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1,061,400</w:t>
            </w:r>
          </w:p>
        </w:tc>
      </w:tr>
      <w:tr w:rsidR="00C525E0" w:rsidRPr="00B81CBC" w14:paraId="2C84F516" w14:textId="77777777" w:rsidTr="00BF58AE">
        <w:trPr>
          <w:trHeight w:val="242"/>
        </w:trPr>
        <w:tc>
          <w:tcPr>
            <w:tcW w:w="10833" w:type="dxa"/>
            <w:gridSpan w:val="6"/>
          </w:tcPr>
          <w:p w14:paraId="0634A405" w14:textId="77777777" w:rsidR="00C525E0" w:rsidRPr="00B81CBC" w:rsidRDefault="00C525E0" w:rsidP="00962BF1">
            <w:pPr>
              <w:rPr>
                <w:rFonts w:ascii="Times New Roman" w:hAnsi="Times New Roman"/>
                <w:b/>
                <w:bCs/>
                <w:i/>
                <w:sz w:val="24"/>
                <w:szCs w:val="24"/>
              </w:rPr>
            </w:pPr>
            <w:r w:rsidRPr="00B81CBC">
              <w:rPr>
                <w:rFonts w:ascii="Times New Roman" w:hAnsi="Times New Roman"/>
                <w:b/>
                <w:bCs/>
                <w:i/>
                <w:sz w:val="24"/>
                <w:szCs w:val="24"/>
              </w:rPr>
              <w:t xml:space="preserve">Financing </w:t>
            </w:r>
          </w:p>
        </w:tc>
      </w:tr>
      <w:tr w:rsidR="00C525E0" w:rsidRPr="00B81CBC" w14:paraId="76B8C73E" w14:textId="77777777" w:rsidTr="00BF58AE">
        <w:trPr>
          <w:trHeight w:val="484"/>
        </w:trPr>
        <w:tc>
          <w:tcPr>
            <w:tcW w:w="3000" w:type="dxa"/>
          </w:tcPr>
          <w:p w14:paraId="03BB1959"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Borrowing at the beginning</w:t>
            </w:r>
          </w:p>
        </w:tc>
        <w:tc>
          <w:tcPr>
            <w:tcW w:w="1477" w:type="dxa"/>
          </w:tcPr>
          <w:p w14:paraId="3BC82254"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 xml:space="preserve">             0</w:t>
            </w:r>
          </w:p>
        </w:tc>
        <w:tc>
          <w:tcPr>
            <w:tcW w:w="1641" w:type="dxa"/>
          </w:tcPr>
          <w:p w14:paraId="07D9D6CC"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 xml:space="preserve">   0</w:t>
            </w:r>
          </w:p>
        </w:tc>
        <w:tc>
          <w:tcPr>
            <w:tcW w:w="1550" w:type="dxa"/>
          </w:tcPr>
          <w:p w14:paraId="4B120143"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308,000</w:t>
            </w:r>
          </w:p>
        </w:tc>
        <w:tc>
          <w:tcPr>
            <w:tcW w:w="1668" w:type="dxa"/>
          </w:tcPr>
          <w:p w14:paraId="0CC7472D"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0</w:t>
            </w:r>
          </w:p>
        </w:tc>
        <w:tc>
          <w:tcPr>
            <w:tcW w:w="1497" w:type="dxa"/>
          </w:tcPr>
          <w:p w14:paraId="54024909"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308,000</w:t>
            </w:r>
          </w:p>
        </w:tc>
      </w:tr>
      <w:tr w:rsidR="00C525E0" w:rsidRPr="00B81CBC" w14:paraId="5C465E2B" w14:textId="77777777" w:rsidTr="00BF58AE">
        <w:trPr>
          <w:trHeight w:val="242"/>
        </w:trPr>
        <w:tc>
          <w:tcPr>
            <w:tcW w:w="3000" w:type="dxa"/>
          </w:tcPr>
          <w:p w14:paraId="29C081B9"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Repayment at the end</w:t>
            </w:r>
          </w:p>
        </w:tc>
        <w:tc>
          <w:tcPr>
            <w:tcW w:w="1477" w:type="dxa"/>
          </w:tcPr>
          <w:p w14:paraId="593D54C5"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 xml:space="preserve">              0</w:t>
            </w:r>
          </w:p>
        </w:tc>
        <w:tc>
          <w:tcPr>
            <w:tcW w:w="1641" w:type="dxa"/>
          </w:tcPr>
          <w:p w14:paraId="20E9FD1C"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0</w:t>
            </w:r>
          </w:p>
        </w:tc>
        <w:tc>
          <w:tcPr>
            <w:tcW w:w="1550" w:type="dxa"/>
          </w:tcPr>
          <w:p w14:paraId="4B9FD218"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0</w:t>
            </w:r>
          </w:p>
        </w:tc>
        <w:tc>
          <w:tcPr>
            <w:tcW w:w="1668" w:type="dxa"/>
          </w:tcPr>
          <w:p w14:paraId="4D4BC207"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(308,000)</w:t>
            </w:r>
          </w:p>
        </w:tc>
        <w:tc>
          <w:tcPr>
            <w:tcW w:w="1497" w:type="dxa"/>
          </w:tcPr>
          <w:p w14:paraId="6E5F622E" w14:textId="77777777" w:rsidR="00C525E0" w:rsidRPr="00B81CBC" w:rsidRDefault="00C525E0" w:rsidP="00962BF1">
            <w:pPr>
              <w:rPr>
                <w:rFonts w:ascii="Times New Roman" w:hAnsi="Times New Roman"/>
                <w:sz w:val="24"/>
                <w:szCs w:val="24"/>
              </w:rPr>
            </w:pPr>
            <w:r w:rsidRPr="00B81CBC">
              <w:rPr>
                <w:rFonts w:ascii="Times New Roman" w:hAnsi="Times New Roman"/>
                <w:sz w:val="24"/>
                <w:szCs w:val="24"/>
              </w:rPr>
              <w:t>(308,000)</w:t>
            </w:r>
          </w:p>
        </w:tc>
      </w:tr>
      <w:tr w:rsidR="00C525E0" w:rsidRPr="00B81CBC" w14:paraId="704A1D83" w14:textId="77777777" w:rsidTr="00BF58AE">
        <w:trPr>
          <w:trHeight w:val="498"/>
        </w:trPr>
        <w:tc>
          <w:tcPr>
            <w:tcW w:w="3000" w:type="dxa"/>
          </w:tcPr>
          <w:p w14:paraId="12978159"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Interest at 12% per annum</w:t>
            </w:r>
          </w:p>
        </w:tc>
        <w:tc>
          <w:tcPr>
            <w:tcW w:w="1477" w:type="dxa"/>
          </w:tcPr>
          <w:p w14:paraId="5949F21F"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rPr>
              <w:t xml:space="preserve">              </w:t>
            </w:r>
            <w:r w:rsidRPr="00B81CBC">
              <w:rPr>
                <w:rFonts w:ascii="Times New Roman" w:hAnsi="Times New Roman"/>
                <w:sz w:val="24"/>
                <w:szCs w:val="24"/>
                <w:u w:val="single"/>
              </w:rPr>
              <w:t>0</w:t>
            </w:r>
          </w:p>
        </w:tc>
        <w:tc>
          <w:tcPr>
            <w:tcW w:w="1641" w:type="dxa"/>
          </w:tcPr>
          <w:p w14:paraId="04DA7159"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0</w:t>
            </w:r>
          </w:p>
        </w:tc>
        <w:tc>
          <w:tcPr>
            <w:tcW w:w="1550" w:type="dxa"/>
          </w:tcPr>
          <w:p w14:paraId="4B3B0DE4"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0</w:t>
            </w:r>
          </w:p>
        </w:tc>
        <w:tc>
          <w:tcPr>
            <w:tcW w:w="1668" w:type="dxa"/>
          </w:tcPr>
          <w:p w14:paraId="3390C443"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(18,480)</w:t>
            </w:r>
          </w:p>
        </w:tc>
        <w:tc>
          <w:tcPr>
            <w:tcW w:w="1497" w:type="dxa"/>
          </w:tcPr>
          <w:p w14:paraId="53C60F69"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(18,480)</w:t>
            </w:r>
          </w:p>
        </w:tc>
      </w:tr>
      <w:tr w:rsidR="00C525E0" w:rsidRPr="00B81CBC" w14:paraId="198FC303" w14:textId="77777777" w:rsidTr="00BF58AE">
        <w:trPr>
          <w:trHeight w:val="484"/>
        </w:trPr>
        <w:tc>
          <w:tcPr>
            <w:tcW w:w="3000" w:type="dxa"/>
          </w:tcPr>
          <w:p w14:paraId="665B19C8"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 xml:space="preserve"> Total effect of financing </w:t>
            </w:r>
          </w:p>
        </w:tc>
        <w:tc>
          <w:tcPr>
            <w:tcW w:w="1477" w:type="dxa"/>
          </w:tcPr>
          <w:p w14:paraId="4FF8FCC6"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rPr>
              <w:t xml:space="preserve">              </w:t>
            </w:r>
            <w:r w:rsidRPr="00B81CBC">
              <w:rPr>
                <w:rFonts w:ascii="Times New Roman" w:hAnsi="Times New Roman"/>
                <w:sz w:val="24"/>
                <w:szCs w:val="24"/>
                <w:u w:val="single"/>
              </w:rPr>
              <w:t>0</w:t>
            </w:r>
          </w:p>
        </w:tc>
        <w:tc>
          <w:tcPr>
            <w:tcW w:w="1641" w:type="dxa"/>
          </w:tcPr>
          <w:p w14:paraId="1E062015"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 xml:space="preserve"> 0</w:t>
            </w:r>
          </w:p>
        </w:tc>
        <w:tc>
          <w:tcPr>
            <w:tcW w:w="1550" w:type="dxa"/>
          </w:tcPr>
          <w:p w14:paraId="6C098B89"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308,000</w:t>
            </w:r>
          </w:p>
        </w:tc>
        <w:tc>
          <w:tcPr>
            <w:tcW w:w="1668" w:type="dxa"/>
          </w:tcPr>
          <w:p w14:paraId="453AF2AB" w14:textId="77C88930"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(326,48</w:t>
            </w:r>
            <w:r w:rsidR="00572ABC">
              <w:rPr>
                <w:rFonts w:ascii="Times New Roman" w:hAnsi="Times New Roman"/>
                <w:sz w:val="24"/>
                <w:szCs w:val="24"/>
                <w:u w:val="single"/>
              </w:rPr>
              <w:t>0</w:t>
            </w:r>
            <w:r w:rsidRPr="00B81CBC">
              <w:rPr>
                <w:rFonts w:ascii="Times New Roman" w:hAnsi="Times New Roman"/>
                <w:sz w:val="24"/>
                <w:szCs w:val="24"/>
                <w:u w:val="single"/>
              </w:rPr>
              <w:t>)</w:t>
            </w:r>
          </w:p>
        </w:tc>
        <w:tc>
          <w:tcPr>
            <w:tcW w:w="1497" w:type="dxa"/>
          </w:tcPr>
          <w:p w14:paraId="017C532E" w14:textId="77777777" w:rsidR="00C525E0" w:rsidRPr="00B81CBC" w:rsidRDefault="00C525E0" w:rsidP="00962BF1">
            <w:pPr>
              <w:rPr>
                <w:rFonts w:ascii="Times New Roman" w:hAnsi="Times New Roman"/>
                <w:sz w:val="24"/>
                <w:szCs w:val="24"/>
                <w:u w:val="single"/>
              </w:rPr>
            </w:pPr>
            <w:r w:rsidRPr="00B81CBC">
              <w:rPr>
                <w:rFonts w:ascii="Times New Roman" w:hAnsi="Times New Roman"/>
                <w:sz w:val="24"/>
                <w:szCs w:val="24"/>
                <w:u w:val="single"/>
              </w:rPr>
              <w:t>(18,480)</w:t>
            </w:r>
          </w:p>
        </w:tc>
      </w:tr>
      <w:tr w:rsidR="00C525E0" w:rsidRPr="00B81CBC" w14:paraId="7708BB0D" w14:textId="77777777" w:rsidTr="00BF58AE">
        <w:trPr>
          <w:trHeight w:val="740"/>
        </w:trPr>
        <w:tc>
          <w:tcPr>
            <w:tcW w:w="3000" w:type="dxa"/>
          </w:tcPr>
          <w:p w14:paraId="3B38FF84" w14:textId="77777777" w:rsidR="00C525E0" w:rsidRDefault="00C525E0" w:rsidP="00962BF1">
            <w:pPr>
              <w:rPr>
                <w:rFonts w:ascii="Times New Roman" w:hAnsi="Times New Roman"/>
                <w:b/>
                <w:bCs/>
                <w:sz w:val="24"/>
                <w:szCs w:val="24"/>
              </w:rPr>
            </w:pPr>
            <w:r w:rsidRPr="00B81CBC">
              <w:rPr>
                <w:rFonts w:ascii="Times New Roman" w:hAnsi="Times New Roman"/>
                <w:b/>
                <w:bCs/>
                <w:sz w:val="24"/>
                <w:szCs w:val="24"/>
              </w:rPr>
              <w:t>Ending cash balance</w:t>
            </w:r>
          </w:p>
          <w:p w14:paraId="14AF3D7D" w14:textId="77777777" w:rsidR="00C525E0" w:rsidRDefault="00C525E0" w:rsidP="00962BF1">
            <w:pPr>
              <w:rPr>
                <w:rFonts w:ascii="Times New Roman" w:hAnsi="Times New Roman"/>
                <w:b/>
                <w:bCs/>
                <w:sz w:val="24"/>
                <w:szCs w:val="24"/>
              </w:rPr>
            </w:pPr>
          </w:p>
          <w:p w14:paraId="21D6ADFE" w14:textId="77777777" w:rsidR="00C525E0" w:rsidRPr="00B81CBC" w:rsidRDefault="00C525E0" w:rsidP="00962BF1">
            <w:pPr>
              <w:rPr>
                <w:rFonts w:ascii="Times New Roman" w:hAnsi="Times New Roman"/>
                <w:b/>
                <w:bCs/>
                <w:sz w:val="24"/>
                <w:szCs w:val="24"/>
              </w:rPr>
            </w:pPr>
          </w:p>
        </w:tc>
        <w:tc>
          <w:tcPr>
            <w:tcW w:w="1477" w:type="dxa"/>
          </w:tcPr>
          <w:p w14:paraId="43DDAAFC"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Br1,504,440</w:t>
            </w:r>
          </w:p>
        </w:tc>
        <w:tc>
          <w:tcPr>
            <w:tcW w:w="1641" w:type="dxa"/>
          </w:tcPr>
          <w:p w14:paraId="29F56ADA"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Br 1,669,220</w:t>
            </w:r>
          </w:p>
        </w:tc>
        <w:tc>
          <w:tcPr>
            <w:tcW w:w="1550" w:type="dxa"/>
          </w:tcPr>
          <w:p w14:paraId="4710F6DA"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Br100,160</w:t>
            </w:r>
          </w:p>
        </w:tc>
        <w:tc>
          <w:tcPr>
            <w:tcW w:w="1668" w:type="dxa"/>
          </w:tcPr>
          <w:p w14:paraId="70DAD1E0"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Br1,142,920</w:t>
            </w:r>
          </w:p>
        </w:tc>
        <w:tc>
          <w:tcPr>
            <w:tcW w:w="1497" w:type="dxa"/>
          </w:tcPr>
          <w:p w14:paraId="15B25F8F" w14:textId="77777777" w:rsidR="00C525E0" w:rsidRPr="00B81CBC" w:rsidRDefault="00C525E0" w:rsidP="00962BF1">
            <w:pPr>
              <w:rPr>
                <w:rFonts w:ascii="Times New Roman" w:hAnsi="Times New Roman"/>
                <w:b/>
                <w:sz w:val="24"/>
                <w:szCs w:val="24"/>
              </w:rPr>
            </w:pPr>
            <w:r w:rsidRPr="00B81CBC">
              <w:rPr>
                <w:rFonts w:ascii="Times New Roman" w:hAnsi="Times New Roman"/>
                <w:b/>
                <w:sz w:val="24"/>
                <w:szCs w:val="24"/>
              </w:rPr>
              <w:t>1,142,920</w:t>
            </w:r>
          </w:p>
        </w:tc>
      </w:tr>
    </w:tbl>
    <w:p w14:paraId="12660A70" w14:textId="77777777" w:rsidR="00C525E0" w:rsidRPr="00EF3DAB" w:rsidRDefault="00C525E0" w:rsidP="00C525E0">
      <w:pPr>
        <w:numPr>
          <w:ilvl w:val="2"/>
          <w:numId w:val="8"/>
        </w:numPr>
        <w:tabs>
          <w:tab w:val="left" w:pos="5355"/>
        </w:tabs>
        <w:spacing w:before="100" w:beforeAutospacing="1" w:after="100" w:afterAutospacing="1" w:line="360" w:lineRule="auto"/>
        <w:jc w:val="both"/>
        <w:rPr>
          <w:rFonts w:ascii="Times New Roman" w:hAnsi="Times New Roman"/>
          <w:b/>
          <w:bCs/>
          <w:sz w:val="24"/>
          <w:szCs w:val="24"/>
        </w:rPr>
      </w:pPr>
      <w:r w:rsidRPr="00B81CBC">
        <w:rPr>
          <w:rFonts w:ascii="Times New Roman" w:hAnsi="Times New Roman"/>
          <w:b/>
          <w:bCs/>
          <w:sz w:val="24"/>
          <w:szCs w:val="24"/>
        </w:rPr>
        <w:t xml:space="preserve">The </w:t>
      </w:r>
      <w:r>
        <w:rPr>
          <w:rFonts w:ascii="Times New Roman" w:hAnsi="Times New Roman"/>
          <w:b/>
          <w:bCs/>
          <w:sz w:val="24"/>
          <w:szCs w:val="24"/>
        </w:rPr>
        <w:t>B</w:t>
      </w:r>
      <w:r w:rsidRPr="00B81CBC">
        <w:rPr>
          <w:rFonts w:ascii="Times New Roman" w:hAnsi="Times New Roman"/>
          <w:b/>
          <w:bCs/>
          <w:sz w:val="24"/>
          <w:szCs w:val="24"/>
        </w:rPr>
        <w:t xml:space="preserve">udgeted </w:t>
      </w:r>
      <w:r>
        <w:rPr>
          <w:rFonts w:ascii="Times New Roman" w:hAnsi="Times New Roman"/>
          <w:b/>
          <w:bCs/>
          <w:sz w:val="24"/>
          <w:szCs w:val="24"/>
        </w:rPr>
        <w:t>B</w:t>
      </w:r>
      <w:r w:rsidRPr="00B81CBC">
        <w:rPr>
          <w:rFonts w:ascii="Times New Roman" w:hAnsi="Times New Roman"/>
          <w:b/>
          <w:bCs/>
          <w:sz w:val="24"/>
          <w:szCs w:val="24"/>
        </w:rPr>
        <w:t xml:space="preserve">alance </w:t>
      </w:r>
      <w:r>
        <w:rPr>
          <w:rFonts w:ascii="Times New Roman" w:hAnsi="Times New Roman"/>
          <w:b/>
          <w:bCs/>
          <w:sz w:val="24"/>
          <w:szCs w:val="24"/>
        </w:rPr>
        <w:t>S</w:t>
      </w:r>
      <w:r w:rsidRPr="00B81CBC">
        <w:rPr>
          <w:rFonts w:ascii="Times New Roman" w:hAnsi="Times New Roman"/>
          <w:b/>
          <w:bCs/>
          <w:sz w:val="24"/>
          <w:szCs w:val="24"/>
        </w:rPr>
        <w:t>heet</w:t>
      </w:r>
    </w:p>
    <w:p w14:paraId="6FAB36F6" w14:textId="4E78CB8B" w:rsidR="00C525E0" w:rsidRPr="00B81CBC" w:rsidRDefault="00C525E0" w:rsidP="00C525E0">
      <w:pPr>
        <w:tabs>
          <w:tab w:val="left" w:pos="5355"/>
        </w:tabs>
        <w:spacing w:line="360" w:lineRule="auto"/>
        <w:jc w:val="both"/>
        <w:rPr>
          <w:rFonts w:ascii="Times New Roman" w:hAnsi="Times New Roman"/>
          <w:sz w:val="24"/>
          <w:szCs w:val="24"/>
        </w:rPr>
      </w:pPr>
      <w:r w:rsidRPr="00B81CBC">
        <w:rPr>
          <w:rFonts w:ascii="Times New Roman" w:hAnsi="Times New Roman"/>
          <w:bCs/>
          <w:sz w:val="24"/>
          <w:szCs w:val="24"/>
        </w:rPr>
        <w:t>The budgeted balance sheet shows the financial position of the firm during the budget period.</w:t>
      </w:r>
      <w:r w:rsidRPr="00B81CBC">
        <w:rPr>
          <w:rFonts w:ascii="Times New Roman" w:hAnsi="Times New Roman"/>
          <w:b/>
          <w:bCs/>
          <w:sz w:val="24"/>
          <w:szCs w:val="24"/>
        </w:rPr>
        <w:t xml:space="preserve"> </w:t>
      </w:r>
      <w:r w:rsidRPr="00B81CBC">
        <w:rPr>
          <w:rFonts w:ascii="Times New Roman" w:hAnsi="Times New Roman"/>
          <w:sz w:val="24"/>
          <w:szCs w:val="24"/>
        </w:rPr>
        <w:t xml:space="preserve">Each item in the budgeted balance sheet is projected in the light of the details of the business plan expressed in all the previous budget schedules. </w:t>
      </w:r>
    </w:p>
    <w:p w14:paraId="40D527BC" w14:textId="73A88DEA" w:rsidR="00C525E0" w:rsidRDefault="00C525E0" w:rsidP="00C525E0">
      <w:pPr>
        <w:tabs>
          <w:tab w:val="left" w:pos="5355"/>
        </w:tabs>
        <w:spacing w:line="360" w:lineRule="auto"/>
        <w:jc w:val="both"/>
        <w:rPr>
          <w:rFonts w:ascii="Times New Roman" w:hAnsi="Times New Roman"/>
          <w:sz w:val="24"/>
          <w:szCs w:val="24"/>
        </w:rPr>
      </w:pPr>
      <w:r w:rsidRPr="00B81CBC">
        <w:rPr>
          <w:rFonts w:ascii="Times New Roman" w:hAnsi="Times New Roman"/>
          <w:sz w:val="24"/>
          <w:szCs w:val="24"/>
        </w:rPr>
        <w:t xml:space="preserve">The budgeted balance sheet of Gibe furniture prepared on the bases of previously developed budget is prepared as follows: </w:t>
      </w:r>
    </w:p>
    <w:p w14:paraId="4C623568" w14:textId="77777777" w:rsidR="00C525E0" w:rsidRPr="007C29A9" w:rsidRDefault="00C525E0" w:rsidP="00C525E0">
      <w:pPr>
        <w:tabs>
          <w:tab w:val="left" w:pos="5355"/>
        </w:tabs>
        <w:spacing w:line="360" w:lineRule="auto"/>
        <w:jc w:val="both"/>
        <w:rPr>
          <w:rFonts w:ascii="Times New Roman" w:hAnsi="Times New Roman"/>
          <w:b/>
          <w:sz w:val="24"/>
          <w:szCs w:val="24"/>
        </w:rPr>
      </w:pPr>
      <w:r>
        <w:rPr>
          <w:rFonts w:ascii="Times New Roman" w:hAnsi="Times New Roman"/>
          <w:sz w:val="24"/>
          <w:szCs w:val="24"/>
        </w:rPr>
        <w:t xml:space="preserve">                                  </w:t>
      </w:r>
      <w:r w:rsidRPr="007C29A9">
        <w:rPr>
          <w:rFonts w:ascii="Times New Roman" w:hAnsi="Times New Roman"/>
          <w:b/>
          <w:sz w:val="24"/>
          <w:szCs w:val="24"/>
        </w:rPr>
        <w:t>Budgeted   Balance Sheet of Gibe furniture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C525E0" w:rsidRPr="00B81CBC" w14:paraId="32FE8C20" w14:textId="77777777" w:rsidTr="00962BF1">
        <w:tc>
          <w:tcPr>
            <w:tcW w:w="8748" w:type="dxa"/>
          </w:tcPr>
          <w:p w14:paraId="6EA7B603" w14:textId="77777777" w:rsidR="00C525E0" w:rsidRPr="00B81CBC" w:rsidRDefault="00C525E0" w:rsidP="00962BF1">
            <w:pPr>
              <w:tabs>
                <w:tab w:val="left" w:pos="5355"/>
              </w:tabs>
              <w:jc w:val="both"/>
              <w:rPr>
                <w:rFonts w:ascii="Times New Roman" w:hAnsi="Times New Roman"/>
                <w:b/>
                <w:bCs/>
                <w:sz w:val="24"/>
                <w:szCs w:val="24"/>
              </w:rPr>
            </w:pPr>
            <w:r w:rsidRPr="00B81CBC">
              <w:rPr>
                <w:rFonts w:ascii="Times New Roman" w:hAnsi="Times New Roman"/>
                <w:b/>
                <w:bCs/>
                <w:sz w:val="24"/>
                <w:szCs w:val="24"/>
              </w:rPr>
              <w:t xml:space="preserve">                                        Assets</w:t>
            </w:r>
          </w:p>
        </w:tc>
      </w:tr>
      <w:tr w:rsidR="00C525E0" w:rsidRPr="00B81CBC" w14:paraId="75F9350B" w14:textId="77777777" w:rsidTr="00962BF1">
        <w:tc>
          <w:tcPr>
            <w:tcW w:w="8748" w:type="dxa"/>
          </w:tcPr>
          <w:p w14:paraId="6A5264FD"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lastRenderedPageBreak/>
              <w:t>Cash                                                                               Br1,142,920</w:t>
            </w:r>
          </w:p>
        </w:tc>
      </w:tr>
      <w:tr w:rsidR="00C525E0" w:rsidRPr="00B81CBC" w14:paraId="42BCADF3" w14:textId="77777777" w:rsidTr="00962BF1">
        <w:tc>
          <w:tcPr>
            <w:tcW w:w="8748" w:type="dxa"/>
          </w:tcPr>
          <w:p w14:paraId="7474DFDA"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Accounts Receivable                                                        1,254,400</w:t>
            </w:r>
          </w:p>
        </w:tc>
      </w:tr>
      <w:tr w:rsidR="00C525E0" w:rsidRPr="00B81CBC" w14:paraId="0F312D7D" w14:textId="77777777" w:rsidTr="00962BF1">
        <w:tc>
          <w:tcPr>
            <w:tcW w:w="8748" w:type="dxa"/>
          </w:tcPr>
          <w:p w14:paraId="5B6A1193"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Direct Materials                                                                  204,000</w:t>
            </w:r>
          </w:p>
        </w:tc>
      </w:tr>
      <w:tr w:rsidR="00C525E0" w:rsidRPr="00B81CBC" w14:paraId="71D0FDF5" w14:textId="77777777" w:rsidTr="00962BF1">
        <w:tc>
          <w:tcPr>
            <w:tcW w:w="8748" w:type="dxa"/>
          </w:tcPr>
          <w:p w14:paraId="6CAADC44"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 xml:space="preserve">Finished Goods                                                                  </w:t>
            </w:r>
            <w:r w:rsidRPr="00B81CBC">
              <w:rPr>
                <w:rFonts w:ascii="Times New Roman" w:hAnsi="Times New Roman"/>
                <w:bCs/>
                <w:sz w:val="24"/>
                <w:szCs w:val="24"/>
                <w:u w:val="single"/>
              </w:rPr>
              <w:t>854,250</w:t>
            </w:r>
            <w:r w:rsidRPr="00B81CBC">
              <w:rPr>
                <w:rFonts w:ascii="Times New Roman" w:hAnsi="Times New Roman"/>
                <w:bCs/>
                <w:sz w:val="24"/>
                <w:szCs w:val="24"/>
              </w:rPr>
              <w:t xml:space="preserve">            Br 3,455,570</w:t>
            </w:r>
          </w:p>
        </w:tc>
      </w:tr>
      <w:tr w:rsidR="00C525E0" w:rsidRPr="00B81CBC" w14:paraId="46E07201" w14:textId="77777777" w:rsidTr="00962BF1">
        <w:tc>
          <w:tcPr>
            <w:tcW w:w="8748" w:type="dxa"/>
          </w:tcPr>
          <w:p w14:paraId="79AB9783"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 xml:space="preserve">Property plant and equipment </w:t>
            </w:r>
          </w:p>
        </w:tc>
      </w:tr>
      <w:tr w:rsidR="00C525E0" w:rsidRPr="00B81CBC" w14:paraId="4314B6E0" w14:textId="77777777" w:rsidTr="00962BF1">
        <w:tc>
          <w:tcPr>
            <w:tcW w:w="8748" w:type="dxa"/>
          </w:tcPr>
          <w:p w14:paraId="2B825C1E"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Land                                                             1,200,000</w:t>
            </w:r>
          </w:p>
        </w:tc>
      </w:tr>
      <w:tr w:rsidR="00C525E0" w:rsidRPr="00B81CBC" w14:paraId="00E9C5C9" w14:textId="77777777" w:rsidTr="00962BF1">
        <w:tc>
          <w:tcPr>
            <w:tcW w:w="8748" w:type="dxa"/>
          </w:tcPr>
          <w:p w14:paraId="0CB89043"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 xml:space="preserve">Building &amp; Equipment          4,100,000   </w:t>
            </w:r>
          </w:p>
          <w:p w14:paraId="1F83087F" w14:textId="77777777" w:rsidR="00C525E0" w:rsidRPr="00B81CBC" w:rsidRDefault="00C525E0" w:rsidP="00962BF1">
            <w:pPr>
              <w:tabs>
                <w:tab w:val="left" w:pos="5355"/>
              </w:tabs>
              <w:jc w:val="both"/>
              <w:rPr>
                <w:rFonts w:ascii="Times New Roman" w:hAnsi="Times New Roman"/>
                <w:bCs/>
                <w:sz w:val="24"/>
                <w:szCs w:val="24"/>
              </w:rPr>
            </w:pPr>
            <w:proofErr w:type="spellStart"/>
            <w:proofErr w:type="gramStart"/>
            <w:r w:rsidRPr="00B81CBC">
              <w:rPr>
                <w:rFonts w:ascii="Times New Roman" w:hAnsi="Times New Roman"/>
                <w:bCs/>
                <w:sz w:val="24"/>
                <w:szCs w:val="24"/>
              </w:rPr>
              <w:t>Ac.Depreciation</w:t>
            </w:r>
            <w:proofErr w:type="spellEnd"/>
            <w:proofErr w:type="gramEnd"/>
            <w:r w:rsidRPr="00B81CBC">
              <w:rPr>
                <w:rFonts w:ascii="Times New Roman" w:hAnsi="Times New Roman"/>
                <w:bCs/>
                <w:sz w:val="24"/>
                <w:szCs w:val="24"/>
              </w:rPr>
              <w:t xml:space="preserve">                   </w:t>
            </w:r>
            <w:r w:rsidRPr="00B81CBC">
              <w:rPr>
                <w:rFonts w:ascii="Times New Roman" w:hAnsi="Times New Roman"/>
                <w:bCs/>
                <w:sz w:val="24"/>
                <w:szCs w:val="24"/>
                <w:u w:val="single"/>
              </w:rPr>
              <w:t>(1,300,000</w:t>
            </w:r>
            <w:r w:rsidRPr="00B81CBC">
              <w:rPr>
                <w:rFonts w:ascii="Times New Roman" w:hAnsi="Times New Roman"/>
                <w:bCs/>
                <w:sz w:val="24"/>
                <w:szCs w:val="24"/>
              </w:rPr>
              <w:t xml:space="preserve">)         </w:t>
            </w:r>
            <w:r w:rsidRPr="00B81CBC">
              <w:rPr>
                <w:rFonts w:ascii="Times New Roman" w:hAnsi="Times New Roman"/>
                <w:bCs/>
                <w:sz w:val="24"/>
                <w:szCs w:val="24"/>
                <w:u w:val="single"/>
              </w:rPr>
              <w:t>2,800,000</w:t>
            </w:r>
            <w:r w:rsidRPr="00B81CBC">
              <w:rPr>
                <w:rFonts w:ascii="Times New Roman" w:hAnsi="Times New Roman"/>
                <w:bCs/>
                <w:sz w:val="24"/>
                <w:szCs w:val="24"/>
              </w:rPr>
              <w:t xml:space="preserve">                                     </w:t>
            </w:r>
            <w:r w:rsidRPr="00B81CBC">
              <w:rPr>
                <w:rFonts w:ascii="Times New Roman" w:hAnsi="Times New Roman"/>
                <w:bCs/>
                <w:sz w:val="24"/>
                <w:szCs w:val="24"/>
                <w:u w:val="single"/>
              </w:rPr>
              <w:t>4,000,000</w:t>
            </w:r>
            <w:r w:rsidRPr="00B81CBC">
              <w:rPr>
                <w:rFonts w:ascii="Times New Roman" w:hAnsi="Times New Roman"/>
                <w:bCs/>
                <w:sz w:val="24"/>
                <w:szCs w:val="24"/>
              </w:rPr>
              <w:t xml:space="preserve">    </w:t>
            </w:r>
          </w:p>
        </w:tc>
      </w:tr>
      <w:tr w:rsidR="00C525E0" w:rsidRPr="00B81CBC" w14:paraId="1BA08A4A" w14:textId="77777777" w:rsidTr="00962BF1">
        <w:tc>
          <w:tcPr>
            <w:tcW w:w="8748" w:type="dxa"/>
          </w:tcPr>
          <w:p w14:paraId="235554BD"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 xml:space="preserve">Total Assets                                                                                                      </w:t>
            </w:r>
            <w:r w:rsidRPr="00B81CBC">
              <w:rPr>
                <w:rFonts w:ascii="Times New Roman" w:hAnsi="Times New Roman"/>
                <w:b/>
                <w:bCs/>
                <w:sz w:val="24"/>
                <w:szCs w:val="24"/>
                <w:u w:val="single"/>
              </w:rPr>
              <w:t>7,455,570</w:t>
            </w:r>
          </w:p>
        </w:tc>
      </w:tr>
      <w:tr w:rsidR="00C525E0" w:rsidRPr="00B81CBC" w14:paraId="2A3FE949" w14:textId="77777777" w:rsidTr="00962BF1">
        <w:tc>
          <w:tcPr>
            <w:tcW w:w="8748" w:type="dxa"/>
          </w:tcPr>
          <w:p w14:paraId="78E5FDA0" w14:textId="77777777" w:rsidR="00C525E0" w:rsidRPr="00B81CBC" w:rsidRDefault="00C525E0" w:rsidP="00962BF1">
            <w:pPr>
              <w:tabs>
                <w:tab w:val="left" w:pos="5355"/>
              </w:tabs>
              <w:jc w:val="center"/>
              <w:rPr>
                <w:rFonts w:ascii="Times New Roman" w:hAnsi="Times New Roman"/>
                <w:bCs/>
                <w:sz w:val="24"/>
                <w:szCs w:val="24"/>
              </w:rPr>
            </w:pPr>
            <w:r w:rsidRPr="00B81CBC">
              <w:rPr>
                <w:rFonts w:ascii="Times New Roman" w:hAnsi="Times New Roman"/>
                <w:bCs/>
                <w:sz w:val="24"/>
                <w:szCs w:val="24"/>
              </w:rPr>
              <w:t>Liabilities and Stock Holders’ Equity</w:t>
            </w:r>
          </w:p>
        </w:tc>
      </w:tr>
      <w:tr w:rsidR="00C525E0" w:rsidRPr="00B81CBC" w14:paraId="2B613FF1" w14:textId="77777777" w:rsidTr="00962BF1">
        <w:tc>
          <w:tcPr>
            <w:tcW w:w="8748" w:type="dxa"/>
          </w:tcPr>
          <w:p w14:paraId="70E56504"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Current liabilities</w:t>
            </w:r>
          </w:p>
        </w:tc>
      </w:tr>
      <w:tr w:rsidR="00C525E0" w:rsidRPr="00B81CBC" w14:paraId="1B590C6B" w14:textId="77777777" w:rsidTr="00962BF1">
        <w:tc>
          <w:tcPr>
            <w:tcW w:w="8748" w:type="dxa"/>
          </w:tcPr>
          <w:p w14:paraId="4CDED332"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Account Payables                                                 358,000</w:t>
            </w:r>
          </w:p>
        </w:tc>
      </w:tr>
      <w:tr w:rsidR="00C525E0" w:rsidRPr="00B81CBC" w14:paraId="64F38C16" w14:textId="77777777" w:rsidTr="00962BF1">
        <w:tc>
          <w:tcPr>
            <w:tcW w:w="8748" w:type="dxa"/>
          </w:tcPr>
          <w:p w14:paraId="423E23E3"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 xml:space="preserve">Income Tax payables                                              </w:t>
            </w:r>
            <w:r w:rsidRPr="00B81CBC">
              <w:rPr>
                <w:rFonts w:ascii="Times New Roman" w:hAnsi="Times New Roman"/>
                <w:bCs/>
                <w:sz w:val="24"/>
                <w:szCs w:val="24"/>
                <w:u w:val="single"/>
              </w:rPr>
              <w:t xml:space="preserve">40,075 </w:t>
            </w:r>
            <w:r w:rsidRPr="00B81CBC">
              <w:rPr>
                <w:rFonts w:ascii="Times New Roman" w:hAnsi="Times New Roman"/>
                <w:bCs/>
                <w:sz w:val="24"/>
                <w:szCs w:val="24"/>
              </w:rPr>
              <w:t xml:space="preserve">                              398,075</w:t>
            </w:r>
          </w:p>
        </w:tc>
      </w:tr>
      <w:tr w:rsidR="00C525E0" w:rsidRPr="00B81CBC" w14:paraId="5DAC7C90" w14:textId="77777777" w:rsidTr="00962BF1">
        <w:tc>
          <w:tcPr>
            <w:tcW w:w="8748" w:type="dxa"/>
          </w:tcPr>
          <w:p w14:paraId="6E5212EA"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 xml:space="preserve">Long term </w:t>
            </w:r>
            <w:proofErr w:type="gramStart"/>
            <w:r w:rsidRPr="00B81CBC">
              <w:rPr>
                <w:rFonts w:ascii="Times New Roman" w:hAnsi="Times New Roman"/>
                <w:bCs/>
                <w:sz w:val="24"/>
                <w:szCs w:val="24"/>
              </w:rPr>
              <w:t>Debt(</w:t>
            </w:r>
            <w:proofErr w:type="gramEnd"/>
            <w:r w:rsidRPr="00B81CBC">
              <w:rPr>
                <w:rFonts w:ascii="Times New Roman" w:hAnsi="Times New Roman"/>
                <w:bCs/>
                <w:sz w:val="24"/>
                <w:szCs w:val="24"/>
              </w:rPr>
              <w:t xml:space="preserve">interest 10% per year)                                                          2,400,000                                         </w:t>
            </w:r>
          </w:p>
        </w:tc>
      </w:tr>
      <w:tr w:rsidR="00C525E0" w:rsidRPr="00B81CBC" w14:paraId="7DC1DABB" w14:textId="77777777" w:rsidTr="00962BF1">
        <w:tc>
          <w:tcPr>
            <w:tcW w:w="8748" w:type="dxa"/>
          </w:tcPr>
          <w:p w14:paraId="3D338D55" w14:textId="77777777" w:rsidR="00C525E0" w:rsidRPr="00B81CBC" w:rsidRDefault="00C525E0" w:rsidP="00962BF1">
            <w:pPr>
              <w:tabs>
                <w:tab w:val="left" w:pos="5355"/>
              </w:tabs>
              <w:jc w:val="both"/>
              <w:rPr>
                <w:rFonts w:ascii="Times New Roman" w:hAnsi="Times New Roman"/>
                <w:bCs/>
                <w:sz w:val="24"/>
                <w:szCs w:val="24"/>
              </w:rPr>
            </w:pPr>
            <w:r w:rsidRPr="00B81CBC">
              <w:rPr>
                <w:rFonts w:ascii="Times New Roman" w:hAnsi="Times New Roman"/>
                <w:bCs/>
                <w:sz w:val="24"/>
                <w:szCs w:val="24"/>
              </w:rPr>
              <w:t xml:space="preserve">Stock </w:t>
            </w:r>
            <w:proofErr w:type="spellStart"/>
            <w:r w:rsidRPr="00B81CBC">
              <w:rPr>
                <w:rFonts w:ascii="Times New Roman" w:hAnsi="Times New Roman"/>
                <w:bCs/>
                <w:sz w:val="24"/>
                <w:szCs w:val="24"/>
              </w:rPr>
              <w:t>Holders</w:t>
            </w:r>
            <w:proofErr w:type="spellEnd"/>
            <w:r w:rsidRPr="00B81CBC">
              <w:rPr>
                <w:rFonts w:ascii="Times New Roman" w:hAnsi="Times New Roman"/>
                <w:bCs/>
                <w:sz w:val="24"/>
                <w:szCs w:val="24"/>
              </w:rPr>
              <w:t xml:space="preserve"> Equity </w:t>
            </w:r>
          </w:p>
        </w:tc>
      </w:tr>
      <w:tr w:rsidR="00C525E0" w:rsidRPr="00B81CBC" w14:paraId="6EBAF7DE" w14:textId="77777777" w:rsidTr="00962BF1">
        <w:trPr>
          <w:trHeight w:val="287"/>
        </w:trPr>
        <w:tc>
          <w:tcPr>
            <w:tcW w:w="8748" w:type="dxa"/>
          </w:tcPr>
          <w:p w14:paraId="10F12482"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 xml:space="preserve">Common Stock                                                      3,000                   </w:t>
            </w:r>
          </w:p>
          <w:p w14:paraId="0E124A59" w14:textId="77777777" w:rsidR="00C525E0" w:rsidRPr="00B81CBC" w:rsidRDefault="00C525E0" w:rsidP="00962BF1">
            <w:pPr>
              <w:rPr>
                <w:rFonts w:ascii="Times New Roman" w:hAnsi="Times New Roman"/>
                <w:bCs/>
                <w:sz w:val="24"/>
                <w:szCs w:val="24"/>
              </w:rPr>
            </w:pPr>
          </w:p>
        </w:tc>
      </w:tr>
      <w:tr w:rsidR="00C525E0" w:rsidRPr="00B81CBC" w14:paraId="2AABDF29" w14:textId="77777777" w:rsidTr="00962BF1">
        <w:trPr>
          <w:trHeight w:val="440"/>
        </w:trPr>
        <w:tc>
          <w:tcPr>
            <w:tcW w:w="8748" w:type="dxa"/>
          </w:tcPr>
          <w:p w14:paraId="15C4010D" w14:textId="77777777" w:rsidR="00C525E0" w:rsidRPr="00B81CBC" w:rsidRDefault="00C525E0" w:rsidP="00962BF1">
            <w:pPr>
              <w:rPr>
                <w:rFonts w:ascii="Times New Roman" w:hAnsi="Times New Roman"/>
                <w:bCs/>
                <w:sz w:val="24"/>
                <w:szCs w:val="24"/>
                <w:u w:val="single"/>
              </w:rPr>
            </w:pPr>
            <w:r w:rsidRPr="00B81CBC">
              <w:rPr>
                <w:rFonts w:ascii="Times New Roman" w:hAnsi="Times New Roman"/>
                <w:bCs/>
                <w:sz w:val="24"/>
                <w:szCs w:val="24"/>
              </w:rPr>
              <w:t xml:space="preserve">Retained earnings                                            </w:t>
            </w:r>
            <w:r w:rsidRPr="00B81CBC">
              <w:rPr>
                <w:rFonts w:ascii="Times New Roman" w:hAnsi="Times New Roman"/>
                <w:bCs/>
                <w:sz w:val="24"/>
                <w:szCs w:val="24"/>
                <w:u w:val="single"/>
              </w:rPr>
              <w:t>4,654,495</w:t>
            </w:r>
            <w:r w:rsidRPr="00B81CBC">
              <w:rPr>
                <w:rFonts w:ascii="Times New Roman" w:hAnsi="Times New Roman"/>
                <w:bCs/>
                <w:sz w:val="24"/>
                <w:szCs w:val="24"/>
              </w:rPr>
              <w:t xml:space="preserve">                                  </w:t>
            </w:r>
            <w:r w:rsidRPr="00B81CBC">
              <w:rPr>
                <w:rFonts w:ascii="Times New Roman" w:hAnsi="Times New Roman"/>
                <w:bCs/>
                <w:sz w:val="24"/>
                <w:szCs w:val="24"/>
                <w:u w:val="single"/>
              </w:rPr>
              <w:t xml:space="preserve">4,657,495                                                                          </w:t>
            </w:r>
          </w:p>
          <w:p w14:paraId="1B691DE0" w14:textId="77777777" w:rsidR="00C525E0" w:rsidRPr="00B81CBC" w:rsidRDefault="00C525E0" w:rsidP="00962BF1">
            <w:pPr>
              <w:rPr>
                <w:rFonts w:ascii="Times New Roman" w:hAnsi="Times New Roman"/>
                <w:bCs/>
                <w:sz w:val="24"/>
                <w:szCs w:val="24"/>
              </w:rPr>
            </w:pPr>
          </w:p>
        </w:tc>
      </w:tr>
      <w:tr w:rsidR="00C525E0" w:rsidRPr="00B81CBC" w14:paraId="40E4EFB2" w14:textId="77777777" w:rsidTr="00962BF1">
        <w:trPr>
          <w:trHeight w:val="503"/>
        </w:trPr>
        <w:tc>
          <w:tcPr>
            <w:tcW w:w="8748" w:type="dxa"/>
          </w:tcPr>
          <w:p w14:paraId="1E9CF7FF" w14:textId="77777777" w:rsidR="00C525E0" w:rsidRPr="00B81CBC" w:rsidRDefault="00C525E0" w:rsidP="00962BF1">
            <w:pPr>
              <w:rPr>
                <w:rFonts w:ascii="Times New Roman" w:hAnsi="Times New Roman"/>
                <w:bCs/>
                <w:sz w:val="24"/>
                <w:szCs w:val="24"/>
              </w:rPr>
            </w:pPr>
            <w:r w:rsidRPr="00B81CBC">
              <w:rPr>
                <w:rFonts w:ascii="Times New Roman" w:hAnsi="Times New Roman"/>
                <w:bCs/>
                <w:sz w:val="24"/>
                <w:szCs w:val="24"/>
              </w:rPr>
              <w:t xml:space="preserve">Total Liabilities &amp; SHE                                                                               </w:t>
            </w:r>
            <w:r w:rsidRPr="00B81CBC">
              <w:rPr>
                <w:rFonts w:ascii="Times New Roman" w:hAnsi="Times New Roman"/>
                <w:b/>
                <w:bCs/>
                <w:sz w:val="24"/>
                <w:szCs w:val="24"/>
                <w:u w:val="single"/>
              </w:rPr>
              <w:t>Br 7,455,570</w:t>
            </w:r>
          </w:p>
          <w:p w14:paraId="06E2ABC9" w14:textId="77777777" w:rsidR="00C525E0" w:rsidRPr="00B81CBC" w:rsidRDefault="00C525E0" w:rsidP="00962BF1">
            <w:pPr>
              <w:tabs>
                <w:tab w:val="left" w:pos="5355"/>
              </w:tabs>
              <w:jc w:val="both"/>
              <w:rPr>
                <w:rFonts w:ascii="Times New Roman" w:hAnsi="Times New Roman"/>
                <w:bCs/>
                <w:sz w:val="24"/>
                <w:szCs w:val="24"/>
              </w:rPr>
            </w:pPr>
          </w:p>
        </w:tc>
      </w:tr>
    </w:tbl>
    <w:p w14:paraId="29CC69EA" w14:textId="77777777" w:rsidR="00C525E0" w:rsidRPr="00B81CBC" w:rsidRDefault="00C525E0" w:rsidP="00C525E0">
      <w:pPr>
        <w:numPr>
          <w:ilvl w:val="2"/>
          <w:numId w:val="8"/>
        </w:numPr>
        <w:tabs>
          <w:tab w:val="left" w:pos="5355"/>
        </w:tabs>
        <w:spacing w:before="100" w:beforeAutospacing="1" w:after="100" w:afterAutospacing="1" w:line="360" w:lineRule="auto"/>
        <w:jc w:val="both"/>
        <w:rPr>
          <w:rFonts w:ascii="Times New Roman" w:hAnsi="Times New Roman"/>
          <w:sz w:val="24"/>
          <w:szCs w:val="24"/>
        </w:rPr>
      </w:pPr>
      <w:r w:rsidRPr="00B81CBC">
        <w:rPr>
          <w:rFonts w:ascii="Times New Roman" w:hAnsi="Times New Roman"/>
          <w:b/>
          <w:bCs/>
          <w:sz w:val="24"/>
          <w:szCs w:val="24"/>
        </w:rPr>
        <w:t>Budgeted statement of cash flow</w:t>
      </w:r>
      <w:r w:rsidRPr="00B81CBC">
        <w:rPr>
          <w:rFonts w:ascii="Times New Roman" w:hAnsi="Times New Roman"/>
          <w:sz w:val="24"/>
          <w:szCs w:val="24"/>
        </w:rPr>
        <w:t>: statement of cash flow presents cash flow from operating, investing and financing activity in detail.</w:t>
      </w:r>
    </w:p>
    <w:p w14:paraId="2207FF37" w14:textId="77777777" w:rsidR="00C525E0" w:rsidRPr="00B81CBC" w:rsidRDefault="00C525E0" w:rsidP="00C525E0">
      <w:pPr>
        <w:numPr>
          <w:ilvl w:val="2"/>
          <w:numId w:val="8"/>
        </w:numPr>
        <w:tabs>
          <w:tab w:val="left" w:pos="5355"/>
        </w:tabs>
        <w:spacing w:before="100" w:beforeAutospacing="1" w:after="100" w:afterAutospacing="1" w:line="360" w:lineRule="auto"/>
        <w:jc w:val="both"/>
        <w:rPr>
          <w:rFonts w:ascii="Times New Roman" w:hAnsi="Times New Roman"/>
          <w:sz w:val="20"/>
        </w:rPr>
      </w:pPr>
      <w:r w:rsidRPr="00B81CBC">
        <w:rPr>
          <w:rFonts w:ascii="Times New Roman" w:hAnsi="Times New Roman"/>
          <w:b/>
          <w:bCs/>
          <w:sz w:val="24"/>
          <w:szCs w:val="24"/>
        </w:rPr>
        <w:t>Capital budgeting</w:t>
      </w:r>
      <w:r w:rsidRPr="00B81CBC">
        <w:rPr>
          <w:rFonts w:ascii="Times New Roman" w:hAnsi="Times New Roman"/>
          <w:sz w:val="24"/>
          <w:szCs w:val="24"/>
        </w:rPr>
        <w:t xml:space="preserve">: is the process of making long term planning decision for investment capital budgeting also called long term investment. Long term investment involves the commitment of resource for projects which have long term consequence. Such decisions usually involve large investment of money. Capital budgeting decision have uncertain actual outcome that have long-term effect on the organization. Poor long-term investment decision can affect the future stability of an organization because it is often difficult for organization to recover money tied up in bad investment. Mangers need a </w:t>
      </w:r>
      <w:proofErr w:type="gramStart"/>
      <w:r w:rsidRPr="00B81CBC">
        <w:rPr>
          <w:rFonts w:ascii="Times New Roman" w:hAnsi="Times New Roman"/>
          <w:sz w:val="24"/>
          <w:szCs w:val="24"/>
        </w:rPr>
        <w:t>long term</w:t>
      </w:r>
      <w:proofErr w:type="gramEnd"/>
      <w:r w:rsidRPr="00B81CBC">
        <w:rPr>
          <w:rFonts w:ascii="Times New Roman" w:hAnsi="Times New Roman"/>
          <w:sz w:val="24"/>
          <w:szCs w:val="24"/>
        </w:rPr>
        <w:t xml:space="preserve"> planning tool to analyze and control investment with long-term consequence</w:t>
      </w:r>
      <w:r w:rsidRPr="00B81CBC">
        <w:rPr>
          <w:rFonts w:ascii="Times New Roman" w:hAnsi="Times New Roman"/>
          <w:sz w:val="20"/>
        </w:rPr>
        <w:t>.</w:t>
      </w:r>
    </w:p>
    <w:p w14:paraId="5E2B6171" w14:textId="77777777" w:rsidR="003C4734" w:rsidRDefault="003C4734"/>
    <w:sectPr w:rsidR="003C473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9F48B" w14:textId="77777777" w:rsidR="00F25CB1" w:rsidRDefault="00F25CB1" w:rsidP="00D5636C">
      <w:r>
        <w:separator/>
      </w:r>
    </w:p>
  </w:endnote>
  <w:endnote w:type="continuationSeparator" w:id="0">
    <w:p w14:paraId="5F8FC44A" w14:textId="77777777" w:rsidR="00F25CB1" w:rsidRDefault="00F25CB1" w:rsidP="00D5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236355"/>
      <w:docPartObj>
        <w:docPartGallery w:val="Page Numbers (Bottom of Page)"/>
        <w:docPartUnique/>
      </w:docPartObj>
    </w:sdtPr>
    <w:sdtEndPr>
      <w:rPr>
        <w:color w:val="7F7F7F" w:themeColor="background1" w:themeShade="7F"/>
        <w:spacing w:val="60"/>
      </w:rPr>
    </w:sdtEndPr>
    <w:sdtContent>
      <w:p w14:paraId="75281745" w14:textId="2419BF0B" w:rsidR="000B1878" w:rsidRDefault="000B1878">
        <w:pPr>
          <w:pStyle w:val="Footer"/>
          <w:pBdr>
            <w:top w:val="single" w:sz="4" w:space="1" w:color="D9D9D9" w:themeColor="background1" w:themeShade="D9"/>
          </w:pBdr>
          <w:rPr>
            <w:b/>
            <w:bCs/>
          </w:rPr>
        </w:pPr>
        <w:r w:rsidRPr="00D5636C">
          <w:rPr>
            <w:rFonts w:ascii="Berlin Sans FB" w:hAnsi="Berlin Sans FB"/>
            <w:sz w:val="24"/>
          </w:rPr>
          <w:fldChar w:fldCharType="begin"/>
        </w:r>
        <w:r w:rsidRPr="00D5636C">
          <w:rPr>
            <w:rFonts w:ascii="Berlin Sans FB" w:hAnsi="Berlin Sans FB"/>
            <w:sz w:val="24"/>
          </w:rPr>
          <w:instrText xml:space="preserve"> PAGE   \* MERGEFORMAT </w:instrText>
        </w:r>
        <w:r w:rsidRPr="00D5636C">
          <w:rPr>
            <w:rFonts w:ascii="Berlin Sans FB" w:hAnsi="Berlin Sans FB"/>
            <w:sz w:val="24"/>
          </w:rPr>
          <w:fldChar w:fldCharType="separate"/>
        </w:r>
        <w:r w:rsidRPr="00D5636C">
          <w:rPr>
            <w:rFonts w:ascii="Berlin Sans FB" w:hAnsi="Berlin Sans FB"/>
            <w:b/>
            <w:bCs/>
            <w:noProof/>
            <w:sz w:val="24"/>
          </w:rPr>
          <w:t>2</w:t>
        </w:r>
        <w:r w:rsidRPr="00D5636C">
          <w:rPr>
            <w:rFonts w:ascii="Berlin Sans FB" w:hAnsi="Berlin Sans FB"/>
            <w:b/>
            <w:bCs/>
            <w:noProof/>
            <w:sz w:val="24"/>
          </w:rPr>
          <w:fldChar w:fldCharType="end"/>
        </w:r>
        <w:r w:rsidRPr="00D5636C">
          <w:rPr>
            <w:rFonts w:ascii="Berlin Sans FB" w:hAnsi="Berlin Sans FB"/>
            <w:b/>
            <w:bCs/>
            <w:sz w:val="24"/>
          </w:rPr>
          <w:t xml:space="preserve"> </w:t>
        </w:r>
        <w:r>
          <w:rPr>
            <w:b/>
            <w:bCs/>
          </w:rPr>
          <w:t xml:space="preserve">| </w:t>
        </w:r>
        <w:r>
          <w:rPr>
            <w:color w:val="7F7F7F" w:themeColor="background1" w:themeShade="7F"/>
            <w:spacing w:val="60"/>
          </w:rPr>
          <w:t>Page</w:t>
        </w:r>
      </w:p>
    </w:sdtContent>
  </w:sdt>
  <w:p w14:paraId="2DB5CE35" w14:textId="77777777" w:rsidR="000B1878" w:rsidRDefault="000B1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169DA" w14:textId="77777777" w:rsidR="00F25CB1" w:rsidRDefault="00F25CB1" w:rsidP="00D5636C">
      <w:r>
        <w:separator/>
      </w:r>
    </w:p>
  </w:footnote>
  <w:footnote w:type="continuationSeparator" w:id="0">
    <w:p w14:paraId="7FC197EE" w14:textId="77777777" w:rsidR="00F25CB1" w:rsidRDefault="00F25CB1" w:rsidP="00D5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2F00C" w14:textId="601374D7" w:rsidR="000B1878" w:rsidRPr="00D5636C" w:rsidRDefault="000B1878">
    <w:pPr>
      <w:pStyle w:val="Header"/>
      <w:rPr>
        <w:rFonts w:ascii="Berlin Sans FB" w:hAnsi="Berlin Sans FB"/>
        <w:b/>
        <w:i/>
        <w:sz w:val="24"/>
      </w:rPr>
    </w:pPr>
    <w:r w:rsidRPr="00D5636C">
      <w:rPr>
        <w:rFonts w:ascii="Berlin Sans FB" w:hAnsi="Berlin Sans FB"/>
        <w:b/>
        <w:i/>
        <w:sz w:val="24"/>
      </w:rPr>
      <w:t>Cost and Management Accounting II</w:t>
    </w:r>
    <w:r>
      <w:rPr>
        <w:rFonts w:ascii="Berlin Sans FB" w:hAnsi="Berlin Sans FB"/>
        <w:b/>
        <w:i/>
        <w:sz w:val="24"/>
      </w:rPr>
      <w:t xml:space="preserve">                                       Chapter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107"/>
    <w:multiLevelType w:val="hybridMultilevel"/>
    <w:tmpl w:val="BF20D772"/>
    <w:lvl w:ilvl="0" w:tplc="FBEAFF3E">
      <w:start w:val="1"/>
      <w:numFmt w:val="lowerRoman"/>
      <w:lvlText w:val="%1"/>
      <w:lvlJc w:val="left"/>
      <w:pPr>
        <w:tabs>
          <w:tab w:val="num" w:pos="1170"/>
        </w:tabs>
        <w:ind w:left="117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015A12A6"/>
    <w:multiLevelType w:val="multilevel"/>
    <w:tmpl w:val="328E00F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CBA66FF"/>
    <w:multiLevelType w:val="multilevel"/>
    <w:tmpl w:val="49968D4A"/>
    <w:lvl w:ilvl="0">
      <w:start w:val="3"/>
      <w:numFmt w:val="decimal"/>
      <w:lvlText w:val="%1."/>
      <w:lvlJc w:val="left"/>
      <w:pPr>
        <w:ind w:left="360" w:hanging="360"/>
      </w:pPr>
      <w:rPr>
        <w:rFonts w:ascii="Calibri" w:hAnsi="Calibri" w:hint="default"/>
        <w:b w:val="0"/>
        <w:sz w:val="22"/>
      </w:rPr>
    </w:lvl>
    <w:lvl w:ilvl="1">
      <w:start w:val="1"/>
      <w:numFmt w:val="decimal"/>
      <w:lvlText w:val="%1.%2."/>
      <w:lvlJc w:val="left"/>
      <w:pPr>
        <w:ind w:left="1350" w:hanging="720"/>
      </w:pPr>
      <w:rPr>
        <w:rFonts w:ascii="Times New Roman" w:hAnsi="Times New Roman" w:cs="Times New Roman" w:hint="default"/>
        <w:b/>
        <w:sz w:val="24"/>
      </w:rPr>
    </w:lvl>
    <w:lvl w:ilvl="2">
      <w:start w:val="1"/>
      <w:numFmt w:val="decimal"/>
      <w:lvlText w:val="%1.%2.%3."/>
      <w:lvlJc w:val="left"/>
      <w:pPr>
        <w:ind w:left="1890" w:hanging="720"/>
      </w:pPr>
      <w:rPr>
        <w:rFonts w:ascii="Times New Roman" w:hAnsi="Times New Roman" w:cs="Times New Roman" w:hint="default"/>
        <w:b/>
        <w:sz w:val="24"/>
      </w:rPr>
    </w:lvl>
    <w:lvl w:ilvl="3">
      <w:start w:val="1"/>
      <w:numFmt w:val="decimal"/>
      <w:lvlText w:val="%1.%2.%3.%4."/>
      <w:lvlJc w:val="left"/>
      <w:pPr>
        <w:ind w:left="1080" w:hanging="1080"/>
      </w:pPr>
      <w:rPr>
        <w:rFonts w:ascii="Times New Roman" w:hAnsi="Times New Roman" w:cs="Times New Roman" w:hint="default"/>
        <w:b/>
        <w:sz w:val="24"/>
      </w:rPr>
    </w:lvl>
    <w:lvl w:ilvl="4">
      <w:start w:val="1"/>
      <w:numFmt w:val="decimal"/>
      <w:lvlText w:val="%1.%2.%3.%4.%5."/>
      <w:lvlJc w:val="left"/>
      <w:pPr>
        <w:ind w:left="1080" w:hanging="1080"/>
      </w:pPr>
      <w:rPr>
        <w:rFonts w:ascii="Calibri" w:hAnsi="Calibri" w:hint="default"/>
        <w:b w:val="0"/>
        <w:sz w:val="22"/>
      </w:rPr>
    </w:lvl>
    <w:lvl w:ilvl="5">
      <w:start w:val="1"/>
      <w:numFmt w:val="decimal"/>
      <w:lvlText w:val="%1.%2.%3.%4.%5.%6."/>
      <w:lvlJc w:val="left"/>
      <w:pPr>
        <w:ind w:left="1440" w:hanging="1440"/>
      </w:pPr>
      <w:rPr>
        <w:rFonts w:ascii="Calibri" w:hAnsi="Calibri" w:hint="default"/>
        <w:b w:val="0"/>
        <w:sz w:val="22"/>
      </w:rPr>
    </w:lvl>
    <w:lvl w:ilvl="6">
      <w:start w:val="1"/>
      <w:numFmt w:val="decimal"/>
      <w:lvlText w:val="%1.%2.%3.%4.%5.%6.%7."/>
      <w:lvlJc w:val="left"/>
      <w:pPr>
        <w:ind w:left="1800" w:hanging="1800"/>
      </w:pPr>
      <w:rPr>
        <w:rFonts w:ascii="Calibri" w:hAnsi="Calibri" w:hint="default"/>
        <w:b w:val="0"/>
        <w:sz w:val="22"/>
      </w:rPr>
    </w:lvl>
    <w:lvl w:ilvl="7">
      <w:start w:val="1"/>
      <w:numFmt w:val="decimal"/>
      <w:lvlText w:val="%1.%2.%3.%4.%5.%6.%7.%8."/>
      <w:lvlJc w:val="left"/>
      <w:pPr>
        <w:ind w:left="1800" w:hanging="1800"/>
      </w:pPr>
      <w:rPr>
        <w:rFonts w:ascii="Calibri" w:hAnsi="Calibri" w:hint="default"/>
        <w:b w:val="0"/>
        <w:sz w:val="22"/>
      </w:rPr>
    </w:lvl>
    <w:lvl w:ilvl="8">
      <w:start w:val="1"/>
      <w:numFmt w:val="decimal"/>
      <w:lvlText w:val="%1.%2.%3.%4.%5.%6.%7.%8.%9."/>
      <w:lvlJc w:val="left"/>
      <w:pPr>
        <w:ind w:left="2160" w:hanging="2160"/>
      </w:pPr>
      <w:rPr>
        <w:rFonts w:ascii="Calibri" w:hAnsi="Calibri" w:hint="default"/>
        <w:b w:val="0"/>
        <w:sz w:val="22"/>
      </w:rPr>
    </w:lvl>
  </w:abstractNum>
  <w:abstractNum w:abstractNumId="3" w15:restartNumberingAfterBreak="0">
    <w:nsid w:val="0DF64DB3"/>
    <w:multiLevelType w:val="multilevel"/>
    <w:tmpl w:val="19A89B4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6434B2"/>
    <w:multiLevelType w:val="hybridMultilevel"/>
    <w:tmpl w:val="A77E3E8E"/>
    <w:lvl w:ilvl="0" w:tplc="0409000B">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1D0A3AC0"/>
    <w:multiLevelType w:val="hybridMultilevel"/>
    <w:tmpl w:val="9E8C02A6"/>
    <w:lvl w:ilvl="0" w:tplc="D3D2B878">
      <w:start w:val="1"/>
      <w:numFmt w:val="bullet"/>
      <w:lvlText w:val=""/>
      <w:lvlJc w:val="left"/>
      <w:pPr>
        <w:ind w:left="720" w:hanging="360"/>
      </w:pPr>
      <w:rPr>
        <w:rFonts w:ascii="Wingdings" w:hAnsi="Wingding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80332"/>
    <w:multiLevelType w:val="multilevel"/>
    <w:tmpl w:val="7D302C10"/>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1F4E189C"/>
    <w:multiLevelType w:val="hybridMultilevel"/>
    <w:tmpl w:val="0F101F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BD5C1F9C">
      <w:start w:val="1"/>
      <w:numFmt w:val="lowerLetter"/>
      <w:lvlText w:val="%3."/>
      <w:lvlJc w:val="left"/>
      <w:pPr>
        <w:ind w:left="2160" w:hanging="360"/>
      </w:pPr>
      <w:rPr>
        <w:rFonts w:hint="default"/>
      </w:rPr>
    </w:lvl>
    <w:lvl w:ilvl="3" w:tplc="04090011">
      <w:start w:val="1"/>
      <w:numFmt w:val="decimal"/>
      <w:lvlText w:val="%4)"/>
      <w:lvlJc w:val="left"/>
      <w:pPr>
        <w:ind w:left="390" w:hanging="390"/>
      </w:pPr>
      <w:rPr>
        <w:rFonts w:hint="default"/>
      </w:rPr>
    </w:lvl>
    <w:lvl w:ilvl="4" w:tplc="E93AD712">
      <w:start w:val="5"/>
      <w:numFmt w:val="upperRoman"/>
      <w:lvlText w:val="%5."/>
      <w:lvlJc w:val="left"/>
      <w:pPr>
        <w:ind w:left="3960" w:hanging="72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F249F"/>
    <w:multiLevelType w:val="hybridMultilevel"/>
    <w:tmpl w:val="4420E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5569D"/>
    <w:multiLevelType w:val="hybridMultilevel"/>
    <w:tmpl w:val="239C71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E815879"/>
    <w:multiLevelType w:val="hybridMultilevel"/>
    <w:tmpl w:val="CC94CD12"/>
    <w:lvl w:ilvl="0" w:tplc="C8089914">
      <w:start w:val="1"/>
      <w:numFmt w:val="bullet"/>
      <w:lvlText w:val=""/>
      <w:lvlJc w:val="left"/>
      <w:pPr>
        <w:ind w:left="540" w:hanging="360"/>
      </w:pPr>
      <w:rPr>
        <w:rFonts w:ascii="Wingdings" w:hAnsi="Wingdings" w:hint="default"/>
        <w:i/>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35413ED6"/>
    <w:multiLevelType w:val="hybridMultilevel"/>
    <w:tmpl w:val="8E221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C18FE"/>
    <w:multiLevelType w:val="multilevel"/>
    <w:tmpl w:val="A3905780"/>
    <w:lvl w:ilvl="0">
      <w:start w:val="1"/>
      <w:numFmt w:val="decimal"/>
      <w:lvlText w:val="%1."/>
      <w:lvlJc w:val="left"/>
      <w:pPr>
        <w:ind w:left="720" w:hanging="360"/>
      </w:pPr>
      <w:rPr>
        <w:rFonts w:hint="default"/>
      </w:rPr>
    </w:lvl>
    <w:lvl w:ilvl="1">
      <w:start w:val="2"/>
      <w:numFmt w:val="decimal"/>
      <w:isLgl/>
      <w:lvlText w:val="%1.%2."/>
      <w:lvlJc w:val="left"/>
      <w:pPr>
        <w:ind w:left="1245" w:hanging="885"/>
      </w:pPr>
      <w:rPr>
        <w:rFonts w:hint="default"/>
      </w:rPr>
    </w:lvl>
    <w:lvl w:ilvl="2">
      <w:start w:val="3"/>
      <w:numFmt w:val="decimal"/>
      <w:isLgl/>
      <w:lvlText w:val="%1.%2.%3."/>
      <w:lvlJc w:val="left"/>
      <w:pPr>
        <w:ind w:left="1245" w:hanging="885"/>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9593FCD"/>
    <w:multiLevelType w:val="hybridMultilevel"/>
    <w:tmpl w:val="B67418D2"/>
    <w:lvl w:ilvl="0" w:tplc="415A83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1760A"/>
    <w:multiLevelType w:val="hybridMultilevel"/>
    <w:tmpl w:val="424247C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2062CEC"/>
    <w:multiLevelType w:val="hybridMultilevel"/>
    <w:tmpl w:val="1E60BB7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3501045"/>
    <w:multiLevelType w:val="multilevel"/>
    <w:tmpl w:val="97F283A8"/>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961534"/>
    <w:multiLevelType w:val="multilevel"/>
    <w:tmpl w:val="4448F7AC"/>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77B0293"/>
    <w:multiLevelType w:val="hybridMultilevel"/>
    <w:tmpl w:val="DE921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E15B4"/>
    <w:multiLevelType w:val="hybridMultilevel"/>
    <w:tmpl w:val="7A08EA08"/>
    <w:lvl w:ilvl="0" w:tplc="415A83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3560C"/>
    <w:multiLevelType w:val="hybridMultilevel"/>
    <w:tmpl w:val="853CB4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A1CAA"/>
    <w:multiLevelType w:val="hybridMultilevel"/>
    <w:tmpl w:val="A9584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545B3B"/>
    <w:multiLevelType w:val="hybridMultilevel"/>
    <w:tmpl w:val="7B4803CA"/>
    <w:lvl w:ilvl="0" w:tplc="146E243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3443AD"/>
    <w:multiLevelType w:val="hybridMultilevel"/>
    <w:tmpl w:val="F5E03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A3170"/>
    <w:multiLevelType w:val="multilevel"/>
    <w:tmpl w:val="8C38C1F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8F9698D"/>
    <w:multiLevelType w:val="hybridMultilevel"/>
    <w:tmpl w:val="3C74C23C"/>
    <w:lvl w:ilvl="0" w:tplc="008081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963EB"/>
    <w:multiLevelType w:val="hybridMultilevel"/>
    <w:tmpl w:val="532E7120"/>
    <w:lvl w:ilvl="0" w:tplc="008081D0">
      <w:start w:val="1"/>
      <w:numFmt w:val="decimal"/>
      <w:lvlText w:val="(%1)"/>
      <w:lvlJc w:val="left"/>
      <w:pPr>
        <w:tabs>
          <w:tab w:val="num" w:pos="570"/>
        </w:tabs>
        <w:ind w:left="570" w:hanging="450"/>
      </w:pPr>
    </w:lvl>
    <w:lvl w:ilvl="1" w:tplc="1C5C6322">
      <w:start w:val="1"/>
      <w:numFmt w:val="lowerLetter"/>
      <w:lvlText w:val="(%2)"/>
      <w:lvlJc w:val="left"/>
      <w:pPr>
        <w:tabs>
          <w:tab w:val="num" w:pos="1215"/>
        </w:tabs>
        <w:ind w:left="1215" w:hanging="375"/>
      </w:pPr>
    </w:lvl>
    <w:lvl w:ilvl="2" w:tplc="0B204AD0">
      <w:start w:val="1"/>
      <w:numFmt w:val="lowerRoman"/>
      <w:lvlText w:val="%3)"/>
      <w:lvlJc w:val="left"/>
      <w:pPr>
        <w:tabs>
          <w:tab w:val="num" w:pos="450"/>
        </w:tabs>
        <w:ind w:left="45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A353D41"/>
    <w:multiLevelType w:val="hybridMultilevel"/>
    <w:tmpl w:val="29643F3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F7F36DF"/>
    <w:multiLevelType w:val="hybridMultilevel"/>
    <w:tmpl w:val="6C3CC426"/>
    <w:lvl w:ilvl="0" w:tplc="7D047586">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C603D"/>
    <w:multiLevelType w:val="multilevel"/>
    <w:tmpl w:val="7EB459A0"/>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77F1C2D"/>
    <w:multiLevelType w:val="hybridMultilevel"/>
    <w:tmpl w:val="25047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904035"/>
    <w:multiLevelType w:val="hybridMultilevel"/>
    <w:tmpl w:val="EE748D70"/>
    <w:lvl w:ilvl="0" w:tplc="008081D0">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530082"/>
    <w:multiLevelType w:val="hybridMultilevel"/>
    <w:tmpl w:val="4046492A"/>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31"/>
  </w:num>
  <w:num w:numId="2">
    <w:abstractNumId w:val="28"/>
  </w:num>
  <w:num w:numId="3">
    <w:abstractNumId w:val="1"/>
  </w:num>
  <w:num w:numId="4">
    <w:abstractNumId w:val="30"/>
  </w:num>
  <w:num w:numId="5">
    <w:abstractNumId w:val="27"/>
  </w:num>
  <w:num w:numId="6">
    <w:abstractNumId w:val="0"/>
  </w:num>
  <w:num w:numId="7">
    <w:abstractNumId w:val="22"/>
  </w:num>
  <w:num w:numId="8">
    <w:abstractNumId w:val="26"/>
  </w:num>
  <w:num w:numId="9">
    <w:abstractNumId w:val="4"/>
  </w:num>
  <w:num w:numId="10">
    <w:abstractNumId w:val="14"/>
  </w:num>
  <w:num w:numId="11">
    <w:abstractNumId w:val="18"/>
  </w:num>
  <w:num w:numId="12">
    <w:abstractNumId w:val="7"/>
  </w:num>
  <w:num w:numId="13">
    <w:abstractNumId w:val="9"/>
  </w:num>
  <w:num w:numId="14">
    <w:abstractNumId w:val="6"/>
  </w:num>
  <w:num w:numId="15">
    <w:abstractNumId w:val="10"/>
  </w:num>
  <w:num w:numId="16">
    <w:abstractNumId w:val="13"/>
  </w:num>
  <w:num w:numId="17">
    <w:abstractNumId w:val="5"/>
  </w:num>
  <w:num w:numId="18">
    <w:abstractNumId w:val="16"/>
  </w:num>
  <w:num w:numId="19">
    <w:abstractNumId w:val="19"/>
  </w:num>
  <w:num w:numId="20">
    <w:abstractNumId w:val="25"/>
  </w:num>
  <w:num w:numId="21">
    <w:abstractNumId w:val="12"/>
  </w:num>
  <w:num w:numId="22">
    <w:abstractNumId w:val="17"/>
  </w:num>
  <w:num w:numId="23">
    <w:abstractNumId w:val="20"/>
  </w:num>
  <w:num w:numId="24">
    <w:abstractNumId w:val="24"/>
  </w:num>
  <w:num w:numId="25">
    <w:abstractNumId w:val="3"/>
  </w:num>
  <w:num w:numId="26">
    <w:abstractNumId w:val="2"/>
  </w:num>
  <w:num w:numId="27">
    <w:abstractNumId w:val="29"/>
  </w:num>
  <w:num w:numId="28">
    <w:abstractNumId w:val="15"/>
  </w:num>
  <w:num w:numId="29">
    <w:abstractNumId w:val="32"/>
  </w:num>
  <w:num w:numId="30">
    <w:abstractNumId w:val="23"/>
  </w:num>
  <w:num w:numId="31">
    <w:abstractNumId w:val="11"/>
  </w:num>
  <w:num w:numId="32">
    <w:abstractNumId w:val="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7B"/>
    <w:rsid w:val="0000734D"/>
    <w:rsid w:val="00053866"/>
    <w:rsid w:val="000A17BE"/>
    <w:rsid w:val="000B1878"/>
    <w:rsid w:val="000C05A3"/>
    <w:rsid w:val="0012430E"/>
    <w:rsid w:val="00136607"/>
    <w:rsid w:val="001415C7"/>
    <w:rsid w:val="001D6BA8"/>
    <w:rsid w:val="001F4504"/>
    <w:rsid w:val="00276538"/>
    <w:rsid w:val="002A744A"/>
    <w:rsid w:val="003117D5"/>
    <w:rsid w:val="00341523"/>
    <w:rsid w:val="003666AA"/>
    <w:rsid w:val="00374C8A"/>
    <w:rsid w:val="00386BCC"/>
    <w:rsid w:val="003B5B8F"/>
    <w:rsid w:val="003C4734"/>
    <w:rsid w:val="00402787"/>
    <w:rsid w:val="004448D1"/>
    <w:rsid w:val="0045377B"/>
    <w:rsid w:val="004A1DC3"/>
    <w:rsid w:val="004E2576"/>
    <w:rsid w:val="00522841"/>
    <w:rsid w:val="00572ABC"/>
    <w:rsid w:val="005B48F8"/>
    <w:rsid w:val="0060639D"/>
    <w:rsid w:val="0061487E"/>
    <w:rsid w:val="00627C74"/>
    <w:rsid w:val="00661681"/>
    <w:rsid w:val="00676C91"/>
    <w:rsid w:val="006B5575"/>
    <w:rsid w:val="00736C8E"/>
    <w:rsid w:val="007618FF"/>
    <w:rsid w:val="00796713"/>
    <w:rsid w:val="00804276"/>
    <w:rsid w:val="00934910"/>
    <w:rsid w:val="00944464"/>
    <w:rsid w:val="00956B06"/>
    <w:rsid w:val="00962BF1"/>
    <w:rsid w:val="009F2DDD"/>
    <w:rsid w:val="00A053FF"/>
    <w:rsid w:val="00A17405"/>
    <w:rsid w:val="00A467E2"/>
    <w:rsid w:val="00A65FE7"/>
    <w:rsid w:val="00AA70DF"/>
    <w:rsid w:val="00B43E30"/>
    <w:rsid w:val="00B5419C"/>
    <w:rsid w:val="00B563DB"/>
    <w:rsid w:val="00B867C6"/>
    <w:rsid w:val="00BC3C19"/>
    <w:rsid w:val="00BD66B7"/>
    <w:rsid w:val="00BE3C3C"/>
    <w:rsid w:val="00BF58AE"/>
    <w:rsid w:val="00C525E0"/>
    <w:rsid w:val="00C54276"/>
    <w:rsid w:val="00C65E02"/>
    <w:rsid w:val="00C872DE"/>
    <w:rsid w:val="00CA57EC"/>
    <w:rsid w:val="00CB6765"/>
    <w:rsid w:val="00D5636C"/>
    <w:rsid w:val="00D9648A"/>
    <w:rsid w:val="00DC1837"/>
    <w:rsid w:val="00E148CA"/>
    <w:rsid w:val="00E2221D"/>
    <w:rsid w:val="00E42D7D"/>
    <w:rsid w:val="00E51F77"/>
    <w:rsid w:val="00E709A0"/>
    <w:rsid w:val="00E83878"/>
    <w:rsid w:val="00E87BB8"/>
    <w:rsid w:val="00EC678A"/>
    <w:rsid w:val="00F25CB1"/>
    <w:rsid w:val="00F402D2"/>
    <w:rsid w:val="00F54656"/>
    <w:rsid w:val="00F6648B"/>
    <w:rsid w:val="00FE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FE34"/>
  <w15:chartTrackingRefBased/>
  <w15:docId w15:val="{7073F6E0-14F7-4F65-9BDA-F257D972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5E0"/>
    <w:pPr>
      <w:spacing w:after="0" w:line="240" w:lineRule="auto"/>
    </w:pPr>
    <w:rPr>
      <w:rFonts w:ascii="Calibri" w:eastAsia="Calibri" w:hAnsi="Calibri" w:cs="Times New Roman"/>
    </w:rPr>
  </w:style>
  <w:style w:type="paragraph" w:styleId="Heading3">
    <w:name w:val="heading 3"/>
    <w:basedOn w:val="Normal"/>
    <w:next w:val="Normal"/>
    <w:link w:val="Heading3Char"/>
    <w:uiPriority w:val="9"/>
    <w:unhideWhenUsed/>
    <w:qFormat/>
    <w:rsid w:val="00C525E0"/>
    <w:pPr>
      <w:keepNext/>
      <w:spacing w:before="240" w:beforeAutospacing="1" w:after="60" w:afterAutospacing="1"/>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525E0"/>
    <w:pPr>
      <w:keepNext/>
      <w:spacing w:before="240" w:beforeAutospacing="1" w:after="60" w:afterAutospacing="1"/>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25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525E0"/>
    <w:rPr>
      <w:rFonts w:ascii="Calibri" w:eastAsia="Times New Roman" w:hAnsi="Calibri" w:cs="Times New Roman"/>
      <w:b/>
      <w:bCs/>
      <w:sz w:val="28"/>
      <w:szCs w:val="28"/>
    </w:rPr>
  </w:style>
  <w:style w:type="paragraph" w:styleId="ListParagraph">
    <w:name w:val="List Paragraph"/>
    <w:basedOn w:val="Normal"/>
    <w:uiPriority w:val="34"/>
    <w:qFormat/>
    <w:rsid w:val="00C525E0"/>
    <w:pPr>
      <w:ind w:left="720"/>
      <w:contextualSpacing/>
    </w:pPr>
  </w:style>
  <w:style w:type="character" w:styleId="Hyperlink">
    <w:name w:val="Hyperlink"/>
    <w:basedOn w:val="DefaultParagraphFont"/>
    <w:uiPriority w:val="99"/>
    <w:rsid w:val="00C525E0"/>
    <w:rPr>
      <w:color w:val="0000FF"/>
      <w:u w:val="single"/>
    </w:rPr>
  </w:style>
  <w:style w:type="paragraph" w:styleId="NormalWeb">
    <w:name w:val="Normal (Web)"/>
    <w:basedOn w:val="Normal"/>
    <w:rsid w:val="00C525E0"/>
    <w:pPr>
      <w:spacing w:before="100" w:beforeAutospacing="1" w:after="100" w:afterAutospacing="1"/>
    </w:pPr>
    <w:rPr>
      <w:rFonts w:ascii="Times New Roman" w:eastAsia="Times New Roman" w:hAnsi="Times New Roman"/>
      <w:sz w:val="24"/>
      <w:szCs w:val="24"/>
    </w:rPr>
  </w:style>
  <w:style w:type="paragraph" w:customStyle="1" w:styleId="Style">
    <w:name w:val="Style"/>
    <w:rsid w:val="00C525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semiHidden/>
    <w:rsid w:val="00C525E0"/>
    <w:pPr>
      <w:jc w:val="both"/>
    </w:pPr>
    <w:rPr>
      <w:rFonts w:ascii="Bookman Old Style" w:eastAsia="Times New Roman" w:hAnsi="Bookman Old Style"/>
      <w:bCs/>
      <w:sz w:val="20"/>
      <w:szCs w:val="24"/>
    </w:rPr>
  </w:style>
  <w:style w:type="character" w:customStyle="1" w:styleId="BodyText2Char">
    <w:name w:val="Body Text 2 Char"/>
    <w:basedOn w:val="DefaultParagraphFont"/>
    <w:link w:val="BodyText2"/>
    <w:semiHidden/>
    <w:rsid w:val="00C525E0"/>
    <w:rPr>
      <w:rFonts w:ascii="Bookman Old Style" w:eastAsia="Times New Roman" w:hAnsi="Bookman Old Style" w:cs="Times New Roman"/>
      <w:bCs/>
      <w:sz w:val="20"/>
      <w:szCs w:val="24"/>
    </w:rPr>
  </w:style>
  <w:style w:type="paragraph" w:styleId="BodyText">
    <w:name w:val="Body Text"/>
    <w:basedOn w:val="Normal"/>
    <w:link w:val="BodyTextChar"/>
    <w:uiPriority w:val="99"/>
    <w:unhideWhenUsed/>
    <w:rsid w:val="00C525E0"/>
    <w:pPr>
      <w:spacing w:after="120" w:line="276" w:lineRule="auto"/>
    </w:pPr>
  </w:style>
  <w:style w:type="character" w:customStyle="1" w:styleId="BodyTextChar">
    <w:name w:val="Body Text Char"/>
    <w:basedOn w:val="DefaultParagraphFont"/>
    <w:link w:val="BodyText"/>
    <w:uiPriority w:val="99"/>
    <w:rsid w:val="00C525E0"/>
    <w:rPr>
      <w:rFonts w:ascii="Calibri" w:eastAsia="Calibri" w:hAnsi="Calibri" w:cs="Times New Roman"/>
    </w:rPr>
  </w:style>
  <w:style w:type="paragraph" w:styleId="Header">
    <w:name w:val="header"/>
    <w:basedOn w:val="Normal"/>
    <w:link w:val="HeaderChar"/>
    <w:uiPriority w:val="99"/>
    <w:unhideWhenUsed/>
    <w:rsid w:val="00D5636C"/>
    <w:pPr>
      <w:tabs>
        <w:tab w:val="center" w:pos="4680"/>
        <w:tab w:val="right" w:pos="9360"/>
      </w:tabs>
    </w:pPr>
  </w:style>
  <w:style w:type="character" w:customStyle="1" w:styleId="HeaderChar">
    <w:name w:val="Header Char"/>
    <w:basedOn w:val="DefaultParagraphFont"/>
    <w:link w:val="Header"/>
    <w:uiPriority w:val="99"/>
    <w:rsid w:val="00D5636C"/>
    <w:rPr>
      <w:rFonts w:ascii="Calibri" w:eastAsia="Calibri" w:hAnsi="Calibri" w:cs="Times New Roman"/>
    </w:rPr>
  </w:style>
  <w:style w:type="paragraph" w:styleId="Footer">
    <w:name w:val="footer"/>
    <w:basedOn w:val="Normal"/>
    <w:link w:val="FooterChar"/>
    <w:uiPriority w:val="99"/>
    <w:unhideWhenUsed/>
    <w:rsid w:val="00D5636C"/>
    <w:pPr>
      <w:tabs>
        <w:tab w:val="center" w:pos="4680"/>
        <w:tab w:val="right" w:pos="9360"/>
      </w:tabs>
    </w:pPr>
  </w:style>
  <w:style w:type="character" w:customStyle="1" w:styleId="FooterChar">
    <w:name w:val="Footer Char"/>
    <w:basedOn w:val="DefaultParagraphFont"/>
    <w:link w:val="Footer"/>
    <w:uiPriority w:val="99"/>
    <w:rsid w:val="00D563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Up('glossary.php?gID=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popUp('glossary.php?gID=2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popUp('glossary.php?gID=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22</Pages>
  <Words>7352</Words>
  <Characters>41908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2019-05-05T12:10:00Z</dcterms:created>
  <dcterms:modified xsi:type="dcterms:W3CDTF">2020-03-18T07:28:00Z</dcterms:modified>
</cp:coreProperties>
</file>