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24C4" w14:textId="77777777" w:rsidR="005C7450" w:rsidRPr="003A5358" w:rsidRDefault="005C7450" w:rsidP="00CE6B59">
      <w:pPr>
        <w:spacing w:after="160" w:line="360" w:lineRule="auto"/>
        <w:jc w:val="center"/>
        <w:rPr>
          <w:rFonts w:ascii="Berlin Sans FB Demi" w:eastAsiaTheme="minorHAnsi" w:hAnsi="Berlin Sans FB Demi"/>
          <w:b/>
          <w:color w:val="231F20"/>
        </w:rPr>
      </w:pPr>
      <w:r w:rsidRPr="003A5358">
        <w:rPr>
          <w:rFonts w:ascii="Berlin Sans FB Demi" w:eastAsiaTheme="minorHAnsi" w:hAnsi="Berlin Sans FB Demi"/>
          <w:b/>
          <w:color w:val="231F20"/>
        </w:rPr>
        <w:t>BONGA UNIVERSITY</w:t>
      </w:r>
    </w:p>
    <w:p w14:paraId="197C4840" w14:textId="77777777" w:rsidR="005C7450" w:rsidRPr="003A5358" w:rsidRDefault="005C7450" w:rsidP="00CE6B59">
      <w:pPr>
        <w:spacing w:after="160" w:line="360" w:lineRule="auto"/>
        <w:jc w:val="center"/>
        <w:rPr>
          <w:rFonts w:ascii="Berlin Sans FB Demi" w:eastAsiaTheme="minorHAnsi" w:hAnsi="Berlin Sans FB Demi"/>
          <w:b/>
          <w:color w:val="231F20"/>
        </w:rPr>
      </w:pPr>
      <w:r w:rsidRPr="003A5358">
        <w:rPr>
          <w:rFonts w:ascii="Berlin Sans FB Demi" w:eastAsiaTheme="minorHAnsi" w:hAnsi="Berlin Sans FB Demi"/>
          <w:b/>
          <w:color w:val="231F20"/>
        </w:rPr>
        <w:t>COLLEGE OF BUSINESS AND ECONOMICS</w:t>
      </w:r>
    </w:p>
    <w:p w14:paraId="4FEC78F2" w14:textId="77777777" w:rsidR="005C7450" w:rsidRPr="003A5358" w:rsidRDefault="005C7450" w:rsidP="00CE6B59">
      <w:pPr>
        <w:spacing w:after="160" w:line="360" w:lineRule="auto"/>
        <w:jc w:val="center"/>
        <w:rPr>
          <w:rFonts w:ascii="Berlin Sans FB Demi" w:eastAsiaTheme="minorHAnsi" w:hAnsi="Berlin Sans FB Demi"/>
          <w:b/>
          <w:color w:val="231F20"/>
        </w:rPr>
      </w:pPr>
      <w:r w:rsidRPr="003A5358">
        <w:rPr>
          <w:rFonts w:ascii="Berlin Sans FB Demi" w:eastAsiaTheme="minorHAnsi" w:hAnsi="Berlin Sans FB Demi"/>
          <w:b/>
          <w:color w:val="231F20"/>
        </w:rPr>
        <w:t>DEPARTMENT OF ACCOUNTING AND FINANCE</w:t>
      </w:r>
    </w:p>
    <w:p w14:paraId="3DE8B082" w14:textId="5CE2505B" w:rsidR="005C7450" w:rsidRPr="003A5358" w:rsidRDefault="005C7450" w:rsidP="00CE6B59">
      <w:pPr>
        <w:spacing w:after="160" w:line="360" w:lineRule="auto"/>
        <w:jc w:val="center"/>
        <w:rPr>
          <w:rFonts w:ascii="Berlin Sans FB Demi" w:eastAsiaTheme="minorHAnsi" w:hAnsi="Berlin Sans FB Demi"/>
          <w:b/>
          <w:color w:val="231F20"/>
        </w:rPr>
      </w:pPr>
      <w:r>
        <w:rPr>
          <w:rFonts w:ascii="Berlin Sans FB Demi" w:eastAsiaTheme="minorHAnsi" w:hAnsi="Berlin Sans FB Demi"/>
          <w:b/>
          <w:color w:val="231F20"/>
        </w:rPr>
        <w:t>GOVERNMENT AND NFP ACCOUNTING (</w:t>
      </w:r>
      <w:proofErr w:type="spellStart"/>
      <w:r>
        <w:rPr>
          <w:rFonts w:ascii="Berlin Sans FB Demi" w:eastAsiaTheme="minorHAnsi" w:hAnsi="Berlin Sans FB Demi"/>
          <w:b/>
          <w:color w:val="231F20"/>
        </w:rPr>
        <w:t>Acfn</w:t>
      </w:r>
      <w:proofErr w:type="spellEnd"/>
      <w:r>
        <w:rPr>
          <w:rFonts w:ascii="Berlin Sans FB Demi" w:eastAsiaTheme="minorHAnsi" w:hAnsi="Berlin Sans FB Demi"/>
          <w:b/>
          <w:color w:val="231F20"/>
        </w:rPr>
        <w:t xml:space="preserve"> 2121)</w:t>
      </w:r>
    </w:p>
    <w:p w14:paraId="22C847D7" w14:textId="4C230001" w:rsidR="005C7450" w:rsidRPr="003A5358" w:rsidRDefault="005C7450" w:rsidP="00CE6B59">
      <w:pPr>
        <w:spacing w:after="160" w:line="360" w:lineRule="auto"/>
        <w:jc w:val="center"/>
        <w:rPr>
          <w:rFonts w:ascii="Berlin Sans FB Demi" w:eastAsiaTheme="minorHAnsi" w:hAnsi="Berlin Sans FB Demi"/>
          <w:b/>
          <w:color w:val="231F20"/>
        </w:rPr>
      </w:pPr>
      <w:r w:rsidRPr="003A5358">
        <w:rPr>
          <w:rFonts w:ascii="Berlin Sans FB Demi" w:eastAsiaTheme="minorHAnsi" w:hAnsi="Berlin Sans FB Demi"/>
          <w:b/>
          <w:color w:val="231F20"/>
        </w:rPr>
        <w:t xml:space="preserve">   </w:t>
      </w:r>
      <w:r>
        <w:rPr>
          <w:rFonts w:ascii="Berlin Sans FB Demi" w:eastAsiaTheme="minorHAnsi" w:hAnsi="Berlin Sans FB Demi"/>
          <w:b/>
          <w:color w:val="231F20"/>
        </w:rPr>
        <w:t xml:space="preserve">Individual </w:t>
      </w:r>
      <w:r w:rsidRPr="003A5358">
        <w:rPr>
          <w:rFonts w:ascii="Berlin Sans FB Demi" w:eastAsiaTheme="minorHAnsi" w:hAnsi="Berlin Sans FB Demi"/>
          <w:b/>
          <w:color w:val="231F20"/>
        </w:rPr>
        <w:t>Assignment I</w:t>
      </w:r>
      <w:r w:rsidR="00994E6C">
        <w:rPr>
          <w:rFonts w:ascii="Berlin Sans FB Demi" w:eastAsiaTheme="minorHAnsi" w:hAnsi="Berlin Sans FB Demi"/>
          <w:b/>
          <w:color w:val="231F20"/>
        </w:rPr>
        <w:t xml:space="preserve"> for 2</w:t>
      </w:r>
      <w:r w:rsidR="00994E6C">
        <w:rPr>
          <w:rFonts w:ascii="Berlin Sans FB Demi" w:eastAsiaTheme="minorHAnsi" w:hAnsi="Berlin Sans FB Demi"/>
          <w:b/>
          <w:color w:val="231F20"/>
          <w:vertAlign w:val="superscript"/>
        </w:rPr>
        <w:t xml:space="preserve">nd </w:t>
      </w:r>
      <w:r w:rsidR="00994E6C">
        <w:rPr>
          <w:rFonts w:ascii="Berlin Sans FB Demi" w:eastAsiaTheme="minorHAnsi" w:hAnsi="Berlin Sans FB Demi"/>
          <w:b/>
          <w:color w:val="231F20"/>
        </w:rPr>
        <w:t xml:space="preserve">year </w:t>
      </w:r>
      <w:proofErr w:type="spellStart"/>
      <w:r w:rsidR="00994E6C">
        <w:rPr>
          <w:rFonts w:ascii="Berlin Sans FB Demi" w:eastAsiaTheme="minorHAnsi" w:hAnsi="Berlin Sans FB Demi"/>
          <w:b/>
          <w:color w:val="231F20"/>
        </w:rPr>
        <w:t>Acfn</w:t>
      </w:r>
      <w:proofErr w:type="spellEnd"/>
      <w:r w:rsidR="00994E6C">
        <w:rPr>
          <w:rFonts w:ascii="Berlin Sans FB Demi" w:eastAsiaTheme="minorHAnsi" w:hAnsi="Berlin Sans FB Demi"/>
          <w:b/>
          <w:color w:val="231F20"/>
        </w:rPr>
        <w:t xml:space="preserve"> Department Students</w:t>
      </w:r>
    </w:p>
    <w:p w14:paraId="7878CA0F" w14:textId="77777777" w:rsidR="005C7450" w:rsidRPr="00ED4B65" w:rsidRDefault="005C7450" w:rsidP="00CE6B59">
      <w:pPr>
        <w:spacing w:after="160" w:line="360" w:lineRule="auto"/>
        <w:jc w:val="center"/>
        <w:rPr>
          <w:rFonts w:ascii="Berlin Sans FB Demi" w:eastAsiaTheme="minorHAnsi" w:hAnsi="Berlin Sans FB Demi"/>
          <w:b/>
          <w:color w:val="231F20"/>
        </w:rPr>
      </w:pPr>
      <w:r w:rsidRPr="00ED4B65">
        <w:rPr>
          <w:rFonts w:ascii="Berlin Sans FB Demi" w:eastAsiaTheme="minorHAnsi" w:hAnsi="Berlin Sans FB Demi"/>
          <w:b/>
          <w:color w:val="231F20"/>
        </w:rPr>
        <w:t xml:space="preserve">    By: Mohammed A. (MSc.)</w:t>
      </w:r>
      <w:bookmarkStart w:id="0" w:name="_GoBack"/>
      <w:bookmarkEnd w:id="0"/>
    </w:p>
    <w:p w14:paraId="4CECA22D" w14:textId="77777777" w:rsidR="005C7450" w:rsidRDefault="005C7450" w:rsidP="00CE6B59">
      <w:pPr>
        <w:spacing w:after="160" w:line="360" w:lineRule="auto"/>
        <w:rPr>
          <w:rFonts w:eastAsiaTheme="minorHAnsi"/>
          <w:b/>
          <w:color w:val="231F20"/>
        </w:rPr>
      </w:pPr>
      <w:r>
        <w:rPr>
          <w:rFonts w:eastAsiaTheme="minorHAnsi"/>
          <w:b/>
          <w:color w:val="231F20"/>
        </w:rPr>
        <w:t>General Directions:</w:t>
      </w:r>
    </w:p>
    <w:p w14:paraId="7DDED9CD" w14:textId="30C8F27A" w:rsidR="005C7450" w:rsidRPr="005C7450" w:rsidRDefault="005C7450" w:rsidP="00CE6B59">
      <w:pPr>
        <w:pStyle w:val="ListParagraph"/>
        <w:numPr>
          <w:ilvl w:val="0"/>
          <w:numId w:val="2"/>
        </w:numPr>
        <w:spacing w:after="160" w:line="360" w:lineRule="auto"/>
        <w:rPr>
          <w:b/>
          <w:color w:val="231F20"/>
        </w:rPr>
      </w:pPr>
      <w:r w:rsidRPr="005C7450">
        <w:rPr>
          <w:b/>
          <w:color w:val="000000" w:themeColor="text1"/>
        </w:rPr>
        <w:t>Give</w:t>
      </w:r>
      <w:r w:rsidR="00CE6B59">
        <w:rPr>
          <w:b/>
          <w:color w:val="000000" w:themeColor="text1"/>
        </w:rPr>
        <w:t xml:space="preserve"> short but</w:t>
      </w:r>
      <w:r w:rsidRPr="005C7450">
        <w:rPr>
          <w:b/>
          <w:color w:val="000000" w:themeColor="text1"/>
        </w:rPr>
        <w:t xml:space="preserve"> brief description for each of the following questions</w:t>
      </w:r>
      <w:r w:rsidRPr="005C7450">
        <w:rPr>
          <w:b/>
          <w:color w:val="231F20"/>
        </w:rPr>
        <w:t xml:space="preserve"> </w:t>
      </w:r>
    </w:p>
    <w:p w14:paraId="32DB91BD" w14:textId="36AB6ADE" w:rsidR="005C7450" w:rsidRPr="005C7450" w:rsidRDefault="005C7450" w:rsidP="00CE6B59">
      <w:pPr>
        <w:pStyle w:val="ListParagraph"/>
        <w:numPr>
          <w:ilvl w:val="0"/>
          <w:numId w:val="2"/>
        </w:numPr>
        <w:spacing w:after="160" w:line="360" w:lineRule="auto"/>
        <w:rPr>
          <w:b/>
          <w:color w:val="231F20"/>
        </w:rPr>
      </w:pPr>
      <w:r w:rsidRPr="0044278F">
        <w:rPr>
          <w:b/>
          <w:color w:val="231F20"/>
        </w:rPr>
        <w:t>Well-ordered and neat hand writing has a reward.</w:t>
      </w:r>
    </w:p>
    <w:p w14:paraId="277F4B4B" w14:textId="77777777" w:rsidR="005C7450" w:rsidRPr="00F06C58" w:rsidRDefault="005C7450" w:rsidP="00CE6B59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06C58">
        <w:rPr>
          <w:color w:val="000000" w:themeColor="text1"/>
        </w:rPr>
        <w:t>Describe the principal differences that distinguish governmental and not-for-profit organizations from business organizations.</w:t>
      </w:r>
    </w:p>
    <w:p w14:paraId="59783411" w14:textId="77777777" w:rsidR="005C7450" w:rsidRPr="00F06C58" w:rsidRDefault="005C7450" w:rsidP="00CE6B59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06C58">
        <w:rPr>
          <w:color w:val="000000" w:themeColor="text1"/>
        </w:rPr>
        <w:t>Compare and contrast the Objective of financial reporting of State and local government, Federal Government, and Not for profit entities.</w:t>
      </w:r>
    </w:p>
    <w:p w14:paraId="73725660" w14:textId="77777777" w:rsidR="005C7450" w:rsidRPr="00F06C58" w:rsidRDefault="005C7450" w:rsidP="00CE6B59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06C58">
        <w:rPr>
          <w:color w:val="000000" w:themeColor="text1"/>
        </w:rPr>
        <w:t>Identify the authoritative bodies responsible for setting financial reporting standards for (1) state and local governments, (2) the federal government, and (3) not-for-profit organizations.</w:t>
      </w:r>
    </w:p>
    <w:p w14:paraId="046897CA" w14:textId="77777777" w:rsidR="005C7450" w:rsidRPr="00F06C58" w:rsidRDefault="005C7450" w:rsidP="00CE6B59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06C58">
        <w:rPr>
          <w:color w:val="000000" w:themeColor="text1"/>
        </w:rPr>
        <w:t>Explain the minimum requirements for general purpose external financial reporting for state and local governments and how they relate to comprehensive annual financial reports.</w:t>
      </w:r>
    </w:p>
    <w:p w14:paraId="3B93DE0D" w14:textId="77777777" w:rsidR="005C7450" w:rsidRPr="00F06C58" w:rsidRDefault="005C7450" w:rsidP="00CE6B59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06C58">
        <w:rPr>
          <w:color w:val="000000" w:themeColor="text1"/>
        </w:rPr>
        <w:t>Explain the different objectives, measurement focus, and basis of accounting of the government-wide financial statements and fund financial statements of state and local governments.</w:t>
      </w:r>
    </w:p>
    <w:p w14:paraId="61F1C56E" w14:textId="77777777" w:rsidR="003C4734" w:rsidRDefault="003C4734"/>
    <w:sectPr w:rsidR="003C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2689C"/>
    <w:multiLevelType w:val="multilevel"/>
    <w:tmpl w:val="0EA07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6E614787"/>
    <w:multiLevelType w:val="hybridMultilevel"/>
    <w:tmpl w:val="B5749D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50"/>
    <w:rsid w:val="003C4734"/>
    <w:rsid w:val="005C7450"/>
    <w:rsid w:val="00994E6C"/>
    <w:rsid w:val="00C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AF8A"/>
  <w15:chartTrackingRefBased/>
  <w15:docId w15:val="{90EF6F08-4307-4659-B7B6-432CD469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2020-03-18T07:40:00Z</cp:lastPrinted>
  <dcterms:created xsi:type="dcterms:W3CDTF">2020-03-18T07:33:00Z</dcterms:created>
  <dcterms:modified xsi:type="dcterms:W3CDTF">2020-03-18T11:16:00Z</dcterms:modified>
</cp:coreProperties>
</file>