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C3E" w:rsidRPr="000F100B" w:rsidRDefault="00B23C3E" w:rsidP="00B23C3E">
      <w:pPr>
        <w:pStyle w:val="Heading3"/>
      </w:pPr>
      <w:r w:rsidRPr="00CC4535">
        <w:t>REVIEW OF INTERNAL AUDIT</w:t>
      </w:r>
    </w:p>
    <w:p w:rsidR="00B23C3E" w:rsidRPr="000F100B" w:rsidRDefault="00B23C3E" w:rsidP="00B23C3E">
      <w:pPr>
        <w:rPr>
          <w:rFonts w:ascii="Arial" w:hAnsi="Arial" w:cs="Arial"/>
          <w:b/>
          <w:sz w:val="20"/>
        </w:rPr>
      </w:pPr>
    </w:p>
    <w:tbl>
      <w:tblPr>
        <w:tblStyle w:val="TableGrid"/>
        <w:tblW w:w="87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548"/>
        <w:gridCol w:w="1800"/>
        <w:gridCol w:w="1139"/>
        <w:gridCol w:w="1741"/>
        <w:gridCol w:w="1232"/>
        <w:gridCol w:w="1288"/>
      </w:tblGrid>
      <w:tr w:rsidR="00B23C3E" w:rsidRPr="000F100B" w:rsidTr="00241032">
        <w:tc>
          <w:tcPr>
            <w:tcW w:w="1548" w:type="dxa"/>
          </w:tcPr>
          <w:p w:rsidR="00B23C3E" w:rsidRPr="000F100B" w:rsidRDefault="00B23C3E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Auditee:</w:t>
            </w:r>
          </w:p>
        </w:tc>
        <w:tc>
          <w:tcPr>
            <w:tcW w:w="1800" w:type="dxa"/>
          </w:tcPr>
          <w:p w:rsidR="00B23C3E" w:rsidRPr="000F100B" w:rsidRDefault="00B23C3E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9" w:type="dxa"/>
          </w:tcPr>
          <w:p w:rsidR="00B23C3E" w:rsidRPr="000F100B" w:rsidRDefault="00B23C3E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Reviewed by:</w:t>
            </w:r>
          </w:p>
        </w:tc>
        <w:tc>
          <w:tcPr>
            <w:tcW w:w="1741" w:type="dxa"/>
          </w:tcPr>
          <w:p w:rsidR="00B23C3E" w:rsidRPr="000F100B" w:rsidRDefault="00B23C3E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1232" w:type="dxa"/>
          </w:tcPr>
          <w:p w:rsidR="00B23C3E" w:rsidRPr="000F100B" w:rsidRDefault="00B23C3E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Rank</w:t>
            </w:r>
          </w:p>
        </w:tc>
        <w:tc>
          <w:tcPr>
            <w:tcW w:w="1288" w:type="dxa"/>
          </w:tcPr>
          <w:p w:rsidR="00B23C3E" w:rsidRPr="000F100B" w:rsidRDefault="00B23C3E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B23C3E" w:rsidRPr="000F100B" w:rsidTr="00241032">
        <w:tc>
          <w:tcPr>
            <w:tcW w:w="1548" w:type="dxa"/>
          </w:tcPr>
          <w:p w:rsidR="00B23C3E" w:rsidRPr="000F100B" w:rsidRDefault="00B23C3E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Period end:</w:t>
            </w:r>
          </w:p>
        </w:tc>
        <w:tc>
          <w:tcPr>
            <w:tcW w:w="1800" w:type="dxa"/>
          </w:tcPr>
          <w:p w:rsidR="00B23C3E" w:rsidRPr="000F100B" w:rsidRDefault="00B23C3E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9" w:type="dxa"/>
          </w:tcPr>
          <w:p w:rsidR="00B23C3E" w:rsidRPr="000F100B" w:rsidRDefault="00B23C3E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Level 1</w:t>
            </w:r>
          </w:p>
        </w:tc>
        <w:tc>
          <w:tcPr>
            <w:tcW w:w="1741" w:type="dxa"/>
          </w:tcPr>
          <w:p w:rsidR="00B23C3E" w:rsidRPr="000F100B" w:rsidRDefault="00B23C3E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32" w:type="dxa"/>
          </w:tcPr>
          <w:p w:rsidR="00B23C3E" w:rsidRPr="000F100B" w:rsidRDefault="00B23C3E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88" w:type="dxa"/>
          </w:tcPr>
          <w:p w:rsidR="00B23C3E" w:rsidRPr="000F100B" w:rsidRDefault="00B23C3E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23C3E" w:rsidRPr="000F100B" w:rsidTr="00241032">
        <w:tc>
          <w:tcPr>
            <w:tcW w:w="1548" w:type="dxa"/>
          </w:tcPr>
          <w:p w:rsidR="00B23C3E" w:rsidRPr="000F100B" w:rsidRDefault="00B23C3E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Prepared by:</w:t>
            </w:r>
          </w:p>
        </w:tc>
        <w:tc>
          <w:tcPr>
            <w:tcW w:w="1800" w:type="dxa"/>
          </w:tcPr>
          <w:p w:rsidR="00B23C3E" w:rsidRPr="000F100B" w:rsidRDefault="00B23C3E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9" w:type="dxa"/>
          </w:tcPr>
          <w:p w:rsidR="00B23C3E" w:rsidRPr="000F100B" w:rsidRDefault="00B23C3E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Level 2</w:t>
            </w:r>
          </w:p>
        </w:tc>
        <w:tc>
          <w:tcPr>
            <w:tcW w:w="1741" w:type="dxa"/>
          </w:tcPr>
          <w:p w:rsidR="00B23C3E" w:rsidRPr="000F100B" w:rsidRDefault="00B23C3E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32" w:type="dxa"/>
          </w:tcPr>
          <w:p w:rsidR="00B23C3E" w:rsidRPr="000F100B" w:rsidRDefault="00B23C3E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88" w:type="dxa"/>
          </w:tcPr>
          <w:p w:rsidR="00B23C3E" w:rsidRPr="000F100B" w:rsidRDefault="00B23C3E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23C3E" w:rsidRPr="000F100B" w:rsidTr="00241032">
        <w:tc>
          <w:tcPr>
            <w:tcW w:w="1548" w:type="dxa"/>
          </w:tcPr>
          <w:p w:rsidR="00B23C3E" w:rsidRPr="000F100B" w:rsidRDefault="00B23C3E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Rank:</w:t>
            </w:r>
          </w:p>
        </w:tc>
        <w:tc>
          <w:tcPr>
            <w:tcW w:w="1800" w:type="dxa"/>
          </w:tcPr>
          <w:p w:rsidR="00B23C3E" w:rsidRPr="000F100B" w:rsidRDefault="00B23C3E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9" w:type="dxa"/>
          </w:tcPr>
          <w:p w:rsidR="00B23C3E" w:rsidRPr="000F100B" w:rsidRDefault="00B23C3E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Level 3</w:t>
            </w:r>
          </w:p>
        </w:tc>
        <w:tc>
          <w:tcPr>
            <w:tcW w:w="1741" w:type="dxa"/>
          </w:tcPr>
          <w:p w:rsidR="00B23C3E" w:rsidRPr="000F100B" w:rsidRDefault="00B23C3E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32" w:type="dxa"/>
          </w:tcPr>
          <w:p w:rsidR="00B23C3E" w:rsidRPr="000F100B" w:rsidRDefault="00B23C3E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88" w:type="dxa"/>
          </w:tcPr>
          <w:p w:rsidR="00B23C3E" w:rsidRPr="000F100B" w:rsidRDefault="00B23C3E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23C3E" w:rsidRPr="000F100B" w:rsidTr="00241032">
        <w:tc>
          <w:tcPr>
            <w:tcW w:w="1548" w:type="dxa"/>
          </w:tcPr>
          <w:p w:rsidR="00B23C3E" w:rsidRPr="000F100B" w:rsidRDefault="00B23C3E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Date:</w:t>
            </w:r>
          </w:p>
        </w:tc>
        <w:tc>
          <w:tcPr>
            <w:tcW w:w="1800" w:type="dxa"/>
          </w:tcPr>
          <w:p w:rsidR="00B23C3E" w:rsidRPr="000F100B" w:rsidRDefault="00B23C3E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9" w:type="dxa"/>
          </w:tcPr>
          <w:p w:rsidR="00B23C3E" w:rsidRPr="000F100B" w:rsidRDefault="00B23C3E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41" w:type="dxa"/>
          </w:tcPr>
          <w:p w:rsidR="00B23C3E" w:rsidRPr="000F100B" w:rsidRDefault="00B23C3E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32" w:type="dxa"/>
          </w:tcPr>
          <w:p w:rsidR="00B23C3E" w:rsidRPr="000F100B" w:rsidRDefault="00B23C3E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88" w:type="dxa"/>
          </w:tcPr>
          <w:p w:rsidR="00B23C3E" w:rsidRPr="000F100B" w:rsidRDefault="00B23C3E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B23C3E" w:rsidRPr="000F100B" w:rsidRDefault="00B23C3E" w:rsidP="00B23C3E">
      <w:pPr>
        <w:rPr>
          <w:rFonts w:ascii="Arial" w:hAnsi="Arial" w:cs="Arial"/>
          <w:b/>
          <w:sz w:val="20"/>
        </w:rPr>
      </w:pPr>
    </w:p>
    <w:tbl>
      <w:tblPr>
        <w:tblStyle w:val="TableGrid"/>
        <w:tblW w:w="8748" w:type="dxa"/>
        <w:tblLayout w:type="fixed"/>
        <w:tblLook w:val="01E0"/>
      </w:tblPr>
      <w:tblGrid>
        <w:gridCol w:w="526"/>
        <w:gridCol w:w="3722"/>
        <w:gridCol w:w="938"/>
        <w:gridCol w:w="1762"/>
        <w:gridCol w:w="1800"/>
      </w:tblGrid>
      <w:tr w:rsidR="00B23C3E" w:rsidRPr="000F100B" w:rsidTr="00241032">
        <w:trPr>
          <w:tblHeader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Assessment questions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Result Yes/No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Record of work done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 xml:space="preserve">Wp. Reference </w:t>
            </w:r>
          </w:p>
        </w:tc>
      </w:tr>
      <w:tr w:rsidR="00B23C3E" w:rsidRPr="000F100B" w:rsidTr="00241032">
        <w:tc>
          <w:tcPr>
            <w:tcW w:w="8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Overall evaluation</w:t>
            </w:r>
          </w:p>
        </w:tc>
      </w:tr>
      <w:tr w:rsidR="00B23C3E" w:rsidRPr="000F100B" w:rsidTr="00241032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 xml:space="preserve">Does the audited entity have an internal audit function?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B23C3E" w:rsidRPr="000F100B" w:rsidTr="00241032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Does the Internal Audit Unit (IA) contain an adequate proportion of competent, properly trained and experienced auditors as per minimum requirements set by the audited entity?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B23C3E" w:rsidRPr="000F100B" w:rsidTr="00241032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Is there adequate allocation of staff and other resources that correspond with the IA needs?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B23C3E" w:rsidRPr="000F100B" w:rsidDel="00D954A4" w:rsidTr="00241032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Del="00D954A4" w:rsidRDefault="00B23C3E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Del="0043704D" w:rsidRDefault="00B23C3E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 xml:space="preserve">Does internal </w:t>
            </w:r>
            <w:r>
              <w:rPr>
                <w:rFonts w:ascii="Arial" w:hAnsi="Arial" w:cs="Arial"/>
                <w:sz w:val="20"/>
              </w:rPr>
              <w:t>auditor’s report</w:t>
            </w:r>
            <w:r w:rsidRPr="00CC4535">
              <w:rPr>
                <w:rFonts w:ascii="Arial" w:hAnsi="Arial" w:cs="Arial"/>
                <w:sz w:val="20"/>
              </w:rPr>
              <w:t xml:space="preserve"> directly to the accounting officer or external oversight mechanisms (audit committee) where applicable?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Del="00D954A4" w:rsidRDefault="00B23C3E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Del="00D954A4" w:rsidRDefault="00B23C3E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Del="00D954A4" w:rsidRDefault="00B23C3E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B23C3E" w:rsidRPr="000F100B" w:rsidDel="00D954A4" w:rsidTr="00241032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Del="00D954A4" w:rsidRDefault="00B23C3E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Del="0043704D" w:rsidRDefault="00B23C3E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Is the IA function separated from the operations of the audited entity?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Del="00D954A4" w:rsidRDefault="00B23C3E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Del="00D954A4" w:rsidRDefault="00B23C3E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Del="00D954A4" w:rsidRDefault="00B23C3E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B23C3E" w:rsidRPr="000F100B" w:rsidDel="00D954A4" w:rsidTr="00241032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Del="00D954A4" w:rsidRDefault="00B23C3E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Del="0043704D" w:rsidRDefault="00B23C3E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Is there a written provision from the accounting officer providing IA unrestricted access to all records, assets etc. of the audited entity?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Del="00D954A4" w:rsidRDefault="00B23C3E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Del="00D954A4" w:rsidRDefault="00B23C3E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Del="00D954A4" w:rsidRDefault="00B23C3E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B23C3E" w:rsidRPr="000F100B" w:rsidTr="00241032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Does the IA carry out its functions in compliance with the public financial regulations?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B23C3E" w:rsidRPr="000F100B" w:rsidTr="00241032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Is there a formal document (charter) including the scope, responsibilities, purpose of IA?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B23C3E" w:rsidRPr="000F100B" w:rsidTr="00241032">
        <w:trPr>
          <w:trHeight w:val="62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 xml:space="preserve">Does the scope of IA include evaluating and reporting on internal controls applicable to identified high risk areas as identified by management?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rPr>
                <w:rFonts w:ascii="Arial" w:hAnsi="Arial" w:cs="Arial"/>
                <w:sz w:val="20"/>
              </w:rPr>
            </w:pPr>
          </w:p>
          <w:p w:rsidR="00B23C3E" w:rsidRPr="000F100B" w:rsidRDefault="00B23C3E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rPr>
                <w:rFonts w:ascii="Arial" w:hAnsi="Arial" w:cs="Arial"/>
                <w:sz w:val="20"/>
              </w:rPr>
            </w:pPr>
          </w:p>
          <w:p w:rsidR="00B23C3E" w:rsidRPr="000F100B" w:rsidRDefault="00B23C3E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B23C3E" w:rsidRPr="000F100B" w:rsidTr="00241032">
        <w:trPr>
          <w:trHeight w:val="129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Does the scope of IA include the consideration of the following for each audited area:</w:t>
            </w:r>
          </w:p>
          <w:p w:rsidR="00B23C3E" w:rsidRPr="000F100B" w:rsidRDefault="00B23C3E" w:rsidP="00B23C3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Compliance with applicable laws and regulations;</w:t>
            </w:r>
          </w:p>
          <w:p w:rsidR="00B23C3E" w:rsidRPr="000F100B" w:rsidRDefault="00B23C3E" w:rsidP="00B23C3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Reliability of reported information; and</w:t>
            </w:r>
          </w:p>
          <w:p w:rsidR="00B23C3E" w:rsidRPr="000F100B" w:rsidRDefault="00B23C3E" w:rsidP="00B23C3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Efficiency, economy and effectiveness of operations.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B23C3E" w:rsidRPr="000F100B" w:rsidDel="001D4EF5" w:rsidTr="00241032">
        <w:trPr>
          <w:trHeight w:val="30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Del="001D4EF5" w:rsidRDefault="00B23C3E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Del="008E7CC7" w:rsidRDefault="00B23C3E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Does IA prepare annual plans for their audits?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Del="001D4EF5" w:rsidRDefault="00B23C3E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Del="001D4EF5" w:rsidRDefault="00B23C3E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Del="001D4EF5" w:rsidRDefault="00B23C3E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B23C3E" w:rsidRPr="000F100B" w:rsidDel="001D4EF5" w:rsidTr="00241032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lastRenderedPageBreak/>
              <w:t>12.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Does IA submit progress reports on a regular basis to the accounting officer and audit committee to you show progress against the plan?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Del="001D4EF5" w:rsidRDefault="00B23C3E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Del="001D4EF5" w:rsidRDefault="00B23C3E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Del="001D4EF5" w:rsidRDefault="00B23C3E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B23C3E" w:rsidRPr="000F100B" w:rsidDel="001D4EF5" w:rsidTr="00241032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Del="001D4EF5" w:rsidRDefault="00B23C3E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13.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Has IA performed and finalised all the planned audits for the financial year?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Del="001D4EF5" w:rsidRDefault="00B23C3E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Del="001D4EF5" w:rsidRDefault="00B23C3E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Del="001D4EF5" w:rsidRDefault="00B23C3E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B23C3E" w:rsidRPr="000F100B" w:rsidTr="00241032">
        <w:tc>
          <w:tcPr>
            <w:tcW w:w="526" w:type="dxa"/>
          </w:tcPr>
          <w:p w:rsidR="00B23C3E" w:rsidRPr="000F100B" w:rsidRDefault="00B23C3E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14.</w:t>
            </w:r>
          </w:p>
        </w:tc>
        <w:tc>
          <w:tcPr>
            <w:tcW w:w="3722" w:type="dxa"/>
          </w:tcPr>
          <w:p w:rsidR="00B23C3E" w:rsidRPr="000F100B" w:rsidRDefault="00B23C3E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Is there a documented audit approach followed for the IA assignments?</w:t>
            </w:r>
          </w:p>
        </w:tc>
        <w:tc>
          <w:tcPr>
            <w:tcW w:w="938" w:type="dxa"/>
          </w:tcPr>
          <w:p w:rsidR="00B23C3E" w:rsidRPr="000F100B" w:rsidRDefault="00B23C3E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2" w:type="dxa"/>
          </w:tcPr>
          <w:p w:rsidR="00B23C3E" w:rsidRPr="000F100B" w:rsidRDefault="00B23C3E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:rsidR="00B23C3E" w:rsidRPr="000F100B" w:rsidRDefault="00B23C3E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B23C3E" w:rsidRPr="000F100B" w:rsidTr="00241032">
        <w:trPr>
          <w:trHeight w:val="46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15.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Does IA have a documented audit approach that is in line with applicable standards for IA?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B23C3E" w:rsidRPr="000F100B" w:rsidTr="00241032">
        <w:tc>
          <w:tcPr>
            <w:tcW w:w="8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Evaluation of specific audits performed</w:t>
            </w:r>
          </w:p>
        </w:tc>
      </w:tr>
      <w:tr w:rsidR="00B23C3E" w:rsidRPr="000F100B" w:rsidTr="00241032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16.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Has IA performed any audits relevant to the scope of this audit?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B23C3E" w:rsidRPr="000F100B" w:rsidTr="00241032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17.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Del="001D4EF5" w:rsidRDefault="00B23C3E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 xml:space="preserve">If yes, have relevant audit programmes and sample items for the audit been identified?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B23C3E" w:rsidRPr="000F100B" w:rsidTr="00241032">
        <w:trPr>
          <w:trHeight w:val="28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18.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 xml:space="preserve">Are there files containing adequate and detailed documentation (including working papers) for the audit and evidence for findings in the </w:t>
            </w:r>
            <w:r>
              <w:rPr>
                <w:rFonts w:ascii="Arial" w:hAnsi="Arial" w:cs="Arial"/>
                <w:sz w:val="20"/>
              </w:rPr>
              <w:t>auditor’s report</w:t>
            </w:r>
            <w:r w:rsidRPr="00CC4535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B23C3E" w:rsidRPr="000F100B" w:rsidTr="00241032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19.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Are reasons for performing each test, the result and the conclusions documented?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B23C3E" w:rsidRPr="000F100B" w:rsidDel="00276ACC" w:rsidTr="00241032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20.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RDefault="00B23C3E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Are conclusions supported with adequate and sufficient audit evidence?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Del="00276ACC" w:rsidRDefault="00B23C3E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Del="00276ACC" w:rsidRDefault="00B23C3E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Del="00276ACC" w:rsidRDefault="00B23C3E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B23C3E" w:rsidRPr="000F100B" w:rsidDel="00276ACC" w:rsidTr="00241032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Del="00276ACC" w:rsidRDefault="00B23C3E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21.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Del="00276ACC" w:rsidRDefault="00B23C3E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Is there evidence that the work performed has been reviewed?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Del="00276ACC" w:rsidRDefault="00B23C3E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Del="00276ACC" w:rsidRDefault="00B23C3E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E" w:rsidRPr="000F100B" w:rsidDel="00276ACC" w:rsidRDefault="00B23C3E" w:rsidP="00241032">
            <w:pPr>
              <w:rPr>
                <w:rFonts w:ascii="Arial" w:hAnsi="Arial" w:cs="Arial"/>
                <w:sz w:val="20"/>
              </w:rPr>
            </w:pPr>
          </w:p>
        </w:tc>
      </w:tr>
    </w:tbl>
    <w:p w:rsidR="00B23C3E" w:rsidRPr="000F100B" w:rsidRDefault="00B23C3E" w:rsidP="00B23C3E">
      <w:pPr>
        <w:rPr>
          <w:rFonts w:ascii="Arial" w:hAnsi="Arial" w:cs="Arial"/>
          <w:b/>
          <w:sz w:val="20"/>
        </w:rPr>
      </w:pPr>
    </w:p>
    <w:p w:rsidR="00B23C3E" w:rsidRDefault="00B23C3E" w:rsidP="00B23C3E">
      <w:pPr>
        <w:pStyle w:val="Caption"/>
      </w:pPr>
      <w:r w:rsidRPr="00CC4535">
        <w:t xml:space="preserve">Conclusion on overall functioning of internal audit: </w:t>
      </w:r>
    </w:p>
    <w:tbl>
      <w:tblPr>
        <w:tblStyle w:val="TableGrid"/>
        <w:tblW w:w="0" w:type="auto"/>
        <w:tblLook w:val="01E0"/>
      </w:tblPr>
      <w:tblGrid>
        <w:gridCol w:w="8856"/>
      </w:tblGrid>
      <w:tr w:rsidR="00B23C3E" w:rsidRPr="000F100B" w:rsidTr="00241032">
        <w:tc>
          <w:tcPr>
            <w:tcW w:w="8856" w:type="dxa"/>
          </w:tcPr>
          <w:p w:rsidR="00B23C3E" w:rsidRPr="000F100B" w:rsidRDefault="00B23C3E" w:rsidP="00241032">
            <w:pPr>
              <w:rPr>
                <w:rFonts w:ascii="Arial" w:hAnsi="Arial" w:cs="Arial"/>
              </w:rPr>
            </w:pPr>
          </w:p>
          <w:p w:rsidR="00B23C3E" w:rsidRPr="000F100B" w:rsidRDefault="00B23C3E" w:rsidP="00241032"/>
          <w:p w:rsidR="00B23C3E" w:rsidRPr="000F100B" w:rsidRDefault="00B23C3E" w:rsidP="00241032"/>
          <w:p w:rsidR="00B23C3E" w:rsidRPr="000F100B" w:rsidRDefault="00B23C3E" w:rsidP="00241032">
            <w:pPr>
              <w:rPr>
                <w:b/>
              </w:rPr>
            </w:pPr>
          </w:p>
        </w:tc>
      </w:tr>
    </w:tbl>
    <w:p w:rsidR="00B23C3E" w:rsidRDefault="00B23C3E" w:rsidP="00B23C3E">
      <w:pPr>
        <w:pStyle w:val="Caption"/>
      </w:pPr>
    </w:p>
    <w:p w:rsidR="00B23C3E" w:rsidRDefault="00B23C3E" w:rsidP="00B23C3E">
      <w:pPr>
        <w:pStyle w:val="Caption"/>
      </w:pPr>
      <w:bookmarkStart w:id="0" w:name="_Toc242846066"/>
      <w:bookmarkStart w:id="1" w:name="_Toc243146686"/>
      <w:r w:rsidRPr="000F100B">
        <w:t>Conclusion on s</w:t>
      </w:r>
      <w:r w:rsidRPr="00CC4535">
        <w:t>pecific work performed by internal audit</w:t>
      </w:r>
      <w:bookmarkEnd w:id="0"/>
      <w:bookmarkEnd w:id="1"/>
    </w:p>
    <w:tbl>
      <w:tblPr>
        <w:tblStyle w:val="TableGrid"/>
        <w:tblW w:w="0" w:type="auto"/>
        <w:tblLook w:val="01E0"/>
      </w:tblPr>
      <w:tblGrid>
        <w:gridCol w:w="4248"/>
        <w:gridCol w:w="1836"/>
        <w:gridCol w:w="1944"/>
      </w:tblGrid>
      <w:tr w:rsidR="00B23C3E" w:rsidRPr="000F100B" w:rsidTr="00241032">
        <w:tc>
          <w:tcPr>
            <w:tcW w:w="4248" w:type="dxa"/>
          </w:tcPr>
          <w:p w:rsidR="00B23C3E" w:rsidRDefault="00B23C3E" w:rsidP="00241032">
            <w:pPr>
              <w:pStyle w:val="Caption"/>
            </w:pPr>
            <w:bookmarkStart w:id="2" w:name="_Toc242846067"/>
            <w:bookmarkStart w:id="3" w:name="_Toc243146687"/>
            <w:r w:rsidRPr="00CC4535">
              <w:t>Audits performed by internal audit</w:t>
            </w:r>
            <w:bookmarkEnd w:id="2"/>
            <w:bookmarkEnd w:id="3"/>
          </w:p>
        </w:tc>
        <w:tc>
          <w:tcPr>
            <w:tcW w:w="1836" w:type="dxa"/>
          </w:tcPr>
          <w:p w:rsidR="00B23C3E" w:rsidRDefault="00B23C3E" w:rsidP="00241032">
            <w:pPr>
              <w:pStyle w:val="Caption"/>
            </w:pPr>
            <w:bookmarkStart w:id="4" w:name="_Toc242846068"/>
            <w:bookmarkStart w:id="5" w:name="_Toc243146688"/>
            <w:r w:rsidRPr="00CC4535">
              <w:t>Is this relevant to the audit?</w:t>
            </w:r>
            <w:bookmarkEnd w:id="4"/>
            <w:bookmarkEnd w:id="5"/>
          </w:p>
          <w:p w:rsidR="00B23C3E" w:rsidRDefault="00B23C3E" w:rsidP="00241032">
            <w:pPr>
              <w:pStyle w:val="Caption"/>
            </w:pPr>
            <w:r w:rsidRPr="00CC4535">
              <w:rPr>
                <w:rFonts w:cs="Arial"/>
              </w:rPr>
              <w:t>(Yes / No)</w:t>
            </w:r>
          </w:p>
        </w:tc>
        <w:tc>
          <w:tcPr>
            <w:tcW w:w="1944" w:type="dxa"/>
          </w:tcPr>
          <w:p w:rsidR="00B23C3E" w:rsidRDefault="00B23C3E" w:rsidP="00241032">
            <w:pPr>
              <w:pStyle w:val="Caption"/>
            </w:pPr>
            <w:bookmarkStart w:id="6" w:name="_Toc242846069"/>
            <w:bookmarkStart w:id="7" w:name="_Toc243146689"/>
            <w:r w:rsidRPr="00CC4535">
              <w:t>Can reliance be placed on the audit of this area by internal audit?</w:t>
            </w:r>
            <w:bookmarkEnd w:id="6"/>
            <w:bookmarkEnd w:id="7"/>
          </w:p>
          <w:p w:rsidR="00B23C3E" w:rsidRDefault="00B23C3E" w:rsidP="00241032">
            <w:pPr>
              <w:pStyle w:val="Caption"/>
            </w:pPr>
            <w:r w:rsidRPr="00CC4535">
              <w:rPr>
                <w:rFonts w:cs="Arial"/>
              </w:rPr>
              <w:t>(Yes / No)</w:t>
            </w:r>
          </w:p>
        </w:tc>
      </w:tr>
      <w:tr w:rsidR="00B23C3E" w:rsidRPr="000F100B" w:rsidTr="00241032">
        <w:tc>
          <w:tcPr>
            <w:tcW w:w="4248" w:type="dxa"/>
          </w:tcPr>
          <w:p w:rsidR="00B23C3E" w:rsidRDefault="00B23C3E" w:rsidP="00241032">
            <w:pPr>
              <w:pStyle w:val="Caption"/>
              <w:rPr>
                <w:i/>
                <w:color w:val="FF0000"/>
              </w:rPr>
            </w:pPr>
            <w:bookmarkStart w:id="8" w:name="_Toc242846070"/>
            <w:bookmarkStart w:id="9" w:name="_Toc243146690"/>
            <w:r w:rsidRPr="00CC4535">
              <w:rPr>
                <w:i/>
                <w:color w:val="FF0000"/>
              </w:rPr>
              <w:t>[list all audits covering the period under audit]</w:t>
            </w:r>
            <w:bookmarkEnd w:id="8"/>
            <w:bookmarkEnd w:id="9"/>
          </w:p>
          <w:p w:rsidR="00B23C3E" w:rsidRDefault="00B23C3E" w:rsidP="00241032">
            <w:pPr>
              <w:pStyle w:val="Caption"/>
            </w:pPr>
          </w:p>
        </w:tc>
        <w:tc>
          <w:tcPr>
            <w:tcW w:w="1836" w:type="dxa"/>
          </w:tcPr>
          <w:p w:rsidR="00B23C3E" w:rsidRDefault="00B23C3E" w:rsidP="00241032">
            <w:pPr>
              <w:pStyle w:val="Caption"/>
            </w:pPr>
          </w:p>
        </w:tc>
        <w:tc>
          <w:tcPr>
            <w:tcW w:w="1944" w:type="dxa"/>
          </w:tcPr>
          <w:p w:rsidR="00B23C3E" w:rsidRDefault="00B23C3E" w:rsidP="00241032">
            <w:pPr>
              <w:pStyle w:val="Caption"/>
            </w:pPr>
          </w:p>
        </w:tc>
      </w:tr>
      <w:tr w:rsidR="00B23C3E" w:rsidRPr="000F100B" w:rsidTr="00241032">
        <w:tc>
          <w:tcPr>
            <w:tcW w:w="4248" w:type="dxa"/>
          </w:tcPr>
          <w:p w:rsidR="00B23C3E" w:rsidRDefault="00B23C3E" w:rsidP="00241032">
            <w:pPr>
              <w:pStyle w:val="Caption"/>
            </w:pPr>
          </w:p>
        </w:tc>
        <w:tc>
          <w:tcPr>
            <w:tcW w:w="1836" w:type="dxa"/>
          </w:tcPr>
          <w:p w:rsidR="00B23C3E" w:rsidRDefault="00B23C3E" w:rsidP="00241032">
            <w:pPr>
              <w:pStyle w:val="Caption"/>
            </w:pPr>
          </w:p>
        </w:tc>
        <w:tc>
          <w:tcPr>
            <w:tcW w:w="1944" w:type="dxa"/>
          </w:tcPr>
          <w:p w:rsidR="00B23C3E" w:rsidRDefault="00B23C3E" w:rsidP="00241032">
            <w:pPr>
              <w:pStyle w:val="Caption"/>
            </w:pPr>
          </w:p>
        </w:tc>
      </w:tr>
      <w:tr w:rsidR="00B23C3E" w:rsidRPr="000F100B" w:rsidTr="00241032">
        <w:tc>
          <w:tcPr>
            <w:tcW w:w="4248" w:type="dxa"/>
          </w:tcPr>
          <w:p w:rsidR="00B23C3E" w:rsidRDefault="00B23C3E" w:rsidP="00241032">
            <w:pPr>
              <w:pStyle w:val="Caption"/>
            </w:pPr>
          </w:p>
        </w:tc>
        <w:tc>
          <w:tcPr>
            <w:tcW w:w="1836" w:type="dxa"/>
          </w:tcPr>
          <w:p w:rsidR="00B23C3E" w:rsidRDefault="00B23C3E" w:rsidP="00241032">
            <w:pPr>
              <w:pStyle w:val="Caption"/>
            </w:pPr>
          </w:p>
        </w:tc>
        <w:tc>
          <w:tcPr>
            <w:tcW w:w="1944" w:type="dxa"/>
          </w:tcPr>
          <w:p w:rsidR="00B23C3E" w:rsidRDefault="00B23C3E" w:rsidP="00241032">
            <w:pPr>
              <w:pStyle w:val="Caption"/>
            </w:pPr>
          </w:p>
        </w:tc>
      </w:tr>
      <w:tr w:rsidR="00B23C3E" w:rsidRPr="000F100B" w:rsidTr="00241032">
        <w:tc>
          <w:tcPr>
            <w:tcW w:w="4248" w:type="dxa"/>
          </w:tcPr>
          <w:p w:rsidR="00B23C3E" w:rsidRDefault="00B23C3E" w:rsidP="00241032">
            <w:pPr>
              <w:pStyle w:val="Caption"/>
            </w:pPr>
          </w:p>
        </w:tc>
        <w:tc>
          <w:tcPr>
            <w:tcW w:w="1836" w:type="dxa"/>
          </w:tcPr>
          <w:p w:rsidR="00B23C3E" w:rsidRDefault="00B23C3E" w:rsidP="00241032">
            <w:pPr>
              <w:pStyle w:val="Caption"/>
            </w:pPr>
          </w:p>
        </w:tc>
        <w:tc>
          <w:tcPr>
            <w:tcW w:w="1944" w:type="dxa"/>
          </w:tcPr>
          <w:p w:rsidR="00B23C3E" w:rsidRDefault="00B23C3E" w:rsidP="00241032">
            <w:pPr>
              <w:pStyle w:val="Caption"/>
            </w:pPr>
          </w:p>
        </w:tc>
      </w:tr>
    </w:tbl>
    <w:p w:rsidR="00624675" w:rsidRDefault="00624675"/>
    <w:sectPr w:rsidR="00624675" w:rsidSect="00624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E3EC5"/>
    <w:multiLevelType w:val="hybridMultilevel"/>
    <w:tmpl w:val="99443E46"/>
    <w:lvl w:ilvl="0" w:tplc="1F2A0D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20"/>
  <w:characterSpacingControl w:val="doNotCompress"/>
  <w:compat/>
  <w:rsids>
    <w:rsidRoot w:val="00B23C3E"/>
    <w:rsid w:val="00624675"/>
    <w:rsid w:val="00B23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C3E"/>
    <w:pPr>
      <w:spacing w:after="0" w:line="240" w:lineRule="auto"/>
    </w:pPr>
    <w:rPr>
      <w:rFonts w:ascii="CG Times" w:eastAsia="Times New Roman" w:hAnsi="CG Times" w:cs="Times New Roman"/>
      <w:sz w:val="24"/>
      <w:szCs w:val="20"/>
      <w:lang w:val="en-ZA"/>
    </w:rPr>
  </w:style>
  <w:style w:type="paragraph" w:styleId="Heading3">
    <w:name w:val="heading 3"/>
    <w:basedOn w:val="Normal"/>
    <w:next w:val="Normal"/>
    <w:link w:val="Heading3Char"/>
    <w:qFormat/>
    <w:rsid w:val="00B23C3E"/>
    <w:pPr>
      <w:keepNext/>
      <w:outlineLvl w:val="2"/>
    </w:pPr>
    <w:rPr>
      <w:rFonts w:ascii="Arial" w:hAnsi="Arial"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23C3E"/>
    <w:rPr>
      <w:rFonts w:ascii="Arial" w:eastAsia="Times New Roman" w:hAnsi="Arial" w:cs="Arial"/>
      <w:b/>
      <w:bCs/>
      <w:sz w:val="20"/>
      <w:szCs w:val="26"/>
      <w:lang w:val="en-ZA"/>
    </w:rPr>
  </w:style>
  <w:style w:type="table" w:styleId="TableGrid">
    <w:name w:val="Table Grid"/>
    <w:basedOn w:val="TableNormal"/>
    <w:rsid w:val="00B23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B23C3E"/>
    <w:pPr>
      <w:jc w:val="both"/>
    </w:pPr>
    <w:rPr>
      <w:rFonts w:ascii="Arial" w:hAnsi="Arial"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2515</Characters>
  <Application>Microsoft Office Word</Application>
  <DocSecurity>0</DocSecurity>
  <Lines>20</Lines>
  <Paragraphs>5</Paragraphs>
  <ScaleCrop>false</ScaleCrop>
  <Company> 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beshete</dc:creator>
  <cp:keywords/>
  <dc:description/>
  <cp:lastModifiedBy>beshete</cp:lastModifiedBy>
  <cp:revision>1</cp:revision>
  <dcterms:created xsi:type="dcterms:W3CDTF">2004-09-16T16:47:00Z</dcterms:created>
  <dcterms:modified xsi:type="dcterms:W3CDTF">2004-09-16T16:47:00Z</dcterms:modified>
</cp:coreProperties>
</file>