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120"/>
      </w:tblGrid>
      <w:tr w:rsidR="00894B22" w:rsidRPr="00A37414" w:rsidTr="0022360E">
        <w:trPr>
          <w:tblHeader/>
        </w:trPr>
        <w:tc>
          <w:tcPr>
            <w:tcW w:w="9558" w:type="dxa"/>
            <w:gridSpan w:val="2"/>
          </w:tcPr>
          <w:p w:rsidR="00894B22" w:rsidRDefault="00894B22" w:rsidP="002236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Faculty of Computing and Informatics</w:t>
            </w:r>
          </w:p>
          <w:p w:rsidR="00894B22" w:rsidRPr="00A37414" w:rsidRDefault="00894B22" w:rsidP="002236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Depar</w:t>
            </w:r>
            <w:r>
              <w:rPr>
                <w:rFonts w:ascii="Times New Roman" w:hAnsi="Times New Roman"/>
                <w:b/>
              </w:rPr>
              <w:t>tment of Information Systems</w:t>
            </w:r>
          </w:p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University of Gondar</w:t>
            </w:r>
          </w:p>
        </w:tc>
      </w:tr>
      <w:tr w:rsidR="00894B22" w:rsidRPr="00A37414" w:rsidTr="0022360E">
        <w:trPr>
          <w:tblHeader/>
        </w:trPr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Code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  <w:b/>
                <w:sz w:val="18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SIS</w:t>
            </w:r>
            <w:r w:rsidRPr="00A37414">
              <w:rPr>
                <w:rFonts w:ascii="Times New Roman" w:hAnsi="Times New Roman"/>
                <w:b/>
                <w:sz w:val="18"/>
                <w:szCs w:val="24"/>
              </w:rPr>
              <w:t xml:space="preserve"> 612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</w:p>
        </w:tc>
      </w:tr>
      <w:tr w:rsidR="00894B22" w:rsidRPr="00A37414" w:rsidTr="0022360E">
        <w:trPr>
          <w:trHeight w:val="278"/>
          <w:tblHeader/>
        </w:trPr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Title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Organization </w:t>
            </w:r>
            <w:proofErr w:type="spellStart"/>
            <w:r>
              <w:rPr>
                <w:rFonts w:ascii="Times New Roman" w:hAnsi="Times New Roman"/>
              </w:rPr>
              <w:t>Behaviour</w:t>
            </w:r>
            <w:proofErr w:type="spellEnd"/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Credit Hour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3</w:t>
            </w: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  <w:sz w:val="24"/>
                <w:szCs w:val="24"/>
              </w:rPr>
              <w:t>ECTS Credits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7</w:t>
            </w: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Contact Hours (per week)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 – 3</w:t>
            </w: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Pre-requisite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Year/ Semester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37414">
              <w:rPr>
                <w:rFonts w:ascii="Times New Roman" w:hAnsi="Times New Roman"/>
                <w:bCs/>
              </w:rPr>
              <w:t>1/2</w:t>
            </w: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Status of Course</w:t>
            </w:r>
          </w:p>
        </w:tc>
        <w:tc>
          <w:tcPr>
            <w:tcW w:w="6120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37414">
              <w:rPr>
                <w:rFonts w:ascii="Times New Roman" w:hAnsi="Times New Roman"/>
                <w:bCs/>
              </w:rPr>
              <w:t>Compulsory</w:t>
            </w:r>
          </w:p>
        </w:tc>
      </w:tr>
      <w:tr w:rsidR="00894B22" w:rsidRPr="00A37414" w:rsidTr="0022360E">
        <w:trPr>
          <w:trHeight w:val="1212"/>
        </w:trPr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Objectives</w:t>
            </w:r>
          </w:p>
        </w:tc>
        <w:tc>
          <w:tcPr>
            <w:tcW w:w="6120" w:type="dxa"/>
          </w:tcPr>
          <w:p w:rsidR="00894B22" w:rsidRDefault="00894B22" w:rsidP="0022360E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The course aims to make the students: </w:t>
            </w:r>
          </w:p>
          <w:p w:rsidR="00894B22" w:rsidRPr="00554C6B" w:rsidRDefault="00894B22" w:rsidP="00894B22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554C6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explore the foundations of organizational behavior</w:t>
            </w:r>
          </w:p>
          <w:p w:rsidR="00894B22" w:rsidRPr="00554C6B" w:rsidRDefault="00894B22" w:rsidP="00894B2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To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explore the connections of organizational behavior and information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System.</w:t>
            </w:r>
          </w:p>
          <w:p w:rsidR="00894B22" w:rsidRPr="00554C6B" w:rsidRDefault="00894B22" w:rsidP="00894B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T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o provide learners with the theoretical background and research skills to independently explore additional connections between organizational behavior and information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System.</w:t>
            </w:r>
          </w:p>
          <w:p w:rsidR="00894B22" w:rsidRPr="00A37414" w:rsidRDefault="00894B22" w:rsidP="0022360E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  <w:p w:rsidR="00894B22" w:rsidRPr="00A37414" w:rsidRDefault="00894B22" w:rsidP="0022360E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894B22" w:rsidRPr="00A37414" w:rsidRDefault="00894B22" w:rsidP="0022360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94B22" w:rsidRPr="00A37414" w:rsidTr="0022360E">
        <w:trPr>
          <w:trHeight w:val="1212"/>
        </w:trPr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Learning Outcomes</w:t>
            </w:r>
          </w:p>
        </w:tc>
        <w:tc>
          <w:tcPr>
            <w:tcW w:w="6120" w:type="dxa"/>
          </w:tcPr>
          <w:p w:rsidR="00894B22" w:rsidRPr="00554C6B" w:rsidRDefault="00894B22" w:rsidP="0022360E">
            <w:pPr>
              <w:shd w:val="clear" w:color="auto" w:fill="FFFFFF"/>
              <w:spacing w:after="192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After completing this course, the student should be able to:</w:t>
            </w:r>
          </w:p>
          <w:p w:rsidR="00894B22" w:rsidRPr="00554C6B" w:rsidRDefault="00894B22" w:rsidP="00894B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E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xplain the foundational concepts of organizational </w:t>
            </w:r>
            <w:proofErr w:type="spellStart"/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</w:p>
          <w:p w:rsidR="00894B22" w:rsidRPr="00554C6B" w:rsidRDefault="00894B22" w:rsidP="00894B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A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pply organizational behavior theory to analyze business problems</w:t>
            </w:r>
          </w:p>
          <w:p w:rsidR="00894B22" w:rsidRPr="00554C6B" w:rsidRDefault="00894B22" w:rsidP="00894B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A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pply organizational </w:t>
            </w:r>
            <w:proofErr w:type="spellStart"/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theory to analyze information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System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concepts</w:t>
            </w:r>
          </w:p>
          <w:p w:rsidR="00894B22" w:rsidRPr="00554C6B" w:rsidRDefault="00894B22" w:rsidP="00894B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E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xplain the influence of information technology on organizational </w:t>
            </w:r>
            <w:proofErr w:type="spellStart"/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.</w:t>
            </w:r>
          </w:p>
          <w:p w:rsidR="00894B22" w:rsidRPr="00554C6B" w:rsidRDefault="00894B22" w:rsidP="00894B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E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xplain how information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System</w:t>
            </w:r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can be used to resolve organizational </w:t>
            </w:r>
            <w:proofErr w:type="spellStart"/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 w:rsidRPr="00554C6B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issues</w:t>
            </w:r>
          </w:p>
          <w:p w:rsidR="00894B22" w:rsidRPr="00A37414" w:rsidRDefault="00894B22" w:rsidP="0022360E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lastRenderedPageBreak/>
              <w:t>Course Contents</w:t>
            </w:r>
          </w:p>
        </w:tc>
        <w:tc>
          <w:tcPr>
            <w:tcW w:w="6120" w:type="dxa"/>
          </w:tcPr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Introduction to the Field of Organizational </w:t>
            </w:r>
            <w:proofErr w:type="spellStart"/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Individual </w:t>
            </w:r>
            <w:proofErr w:type="spellStart"/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, Personality and Values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3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Perception and Learning in Organizations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4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Workplace Emotions, Attitudes and Stress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Employee Motivation and Applied Performance Practices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.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Decision Making and Creativity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7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Team Dynamics and Communication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8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Power and Conflict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9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Leadership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Organizational Structure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Organizational Culture</w:t>
            </w:r>
          </w:p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ind w:left="360" w:firstLine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7B4BAA">
              <w:rPr>
                <w:rFonts w:ascii="Times New Roman" w:hAnsi="Times New Roman"/>
                <w:b/>
                <w:color w:val="000000"/>
                <w:sz w:val="24"/>
                <w:szCs w:val="24"/>
                <w:lang w:bidi="ar-SA"/>
              </w:rPr>
              <w:t>Unit 12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: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Organizational Change</w:t>
            </w:r>
          </w:p>
          <w:p w:rsidR="00894B22" w:rsidRPr="00A37414" w:rsidRDefault="00894B22" w:rsidP="0022360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894B22" w:rsidRPr="00A37414" w:rsidTr="0022360E">
        <w:tc>
          <w:tcPr>
            <w:tcW w:w="3438" w:type="dxa"/>
          </w:tcPr>
          <w:p w:rsidR="00894B22" w:rsidRPr="00A37414" w:rsidRDefault="00894B22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Literature</w:t>
            </w:r>
          </w:p>
        </w:tc>
        <w:tc>
          <w:tcPr>
            <w:tcW w:w="6120" w:type="dxa"/>
          </w:tcPr>
          <w:p w:rsidR="00894B22" w:rsidRPr="007B4BAA" w:rsidRDefault="00894B22" w:rsidP="0022360E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1.</w:t>
            </w:r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McShane</w:t>
            </w:r>
            <w:proofErr w:type="gramEnd"/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, S. L. and Steen, S. L. (2012). </w:t>
            </w:r>
            <w:r w:rsidRPr="007B4B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ar-SA"/>
              </w:rPr>
              <w:t xml:space="preserve">Canadian Organizational </w:t>
            </w:r>
            <w:proofErr w:type="spellStart"/>
            <w:r w:rsidRPr="007B4B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ar-SA"/>
              </w:rPr>
              <w:t>Behaviour</w:t>
            </w:r>
            <w:proofErr w:type="spellEnd"/>
            <w:r w:rsidRPr="007B4BAA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 8th edition. McGraw-Hill Ryerson. E-textbook</w:t>
            </w:r>
          </w:p>
          <w:p w:rsidR="00894B22" w:rsidRPr="00A37414" w:rsidRDefault="00894B22" w:rsidP="0022360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52F0A" w:rsidRDefault="00152F0A">
      <w:bookmarkStart w:id="0" w:name="_GoBack"/>
      <w:bookmarkEnd w:id="0"/>
    </w:p>
    <w:sectPr w:rsidR="0015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322"/>
    <w:multiLevelType w:val="hybridMultilevel"/>
    <w:tmpl w:val="3938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32F"/>
    <w:multiLevelType w:val="multilevel"/>
    <w:tmpl w:val="54E6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D0042"/>
    <w:multiLevelType w:val="multilevel"/>
    <w:tmpl w:val="24E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22"/>
    <w:rsid w:val="00152F0A"/>
    <w:rsid w:val="008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29BA-3F48-47E0-9831-ADBC46A2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B22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894B22"/>
    <w:pPr>
      <w:ind w:firstLine="0"/>
    </w:pPr>
  </w:style>
  <w:style w:type="character" w:customStyle="1" w:styleId="NoSpacingChar">
    <w:name w:val="No Spacing Char"/>
    <w:basedOn w:val="DefaultParagraphFont"/>
    <w:link w:val="NoSpacing"/>
    <w:rsid w:val="00894B22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2020-04-26T17:41:00Z</dcterms:created>
  <dcterms:modified xsi:type="dcterms:W3CDTF">2020-04-26T17:42:00Z</dcterms:modified>
</cp:coreProperties>
</file>