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131" w:rsidRDefault="00BA2131" w:rsidP="00BA2131">
      <w:pPr>
        <w:spacing w:after="0"/>
        <w:jc w:val="center"/>
        <w:rPr>
          <w:rFonts w:ascii="Times New Roman" w:hAnsi="Times New Roman"/>
          <w:b/>
        </w:rPr>
      </w:pPr>
      <w:r>
        <w:rPr>
          <w:rFonts w:ascii="Times New Roman" w:hAnsi="Times New Roman"/>
          <w:b/>
        </w:rPr>
        <w:t xml:space="preserve">UNIVERSITY OF GONDAR </w:t>
      </w:r>
      <w:r>
        <w:rPr>
          <w:rFonts w:ascii="Times New Roman" w:hAnsi="Times New Roman"/>
          <w:b/>
        </w:rPr>
        <w:br/>
        <w:t xml:space="preserve">INSTITUTE OF BIOTECHNOLOGY </w:t>
      </w:r>
      <w:r>
        <w:rPr>
          <w:rFonts w:ascii="Times New Roman" w:hAnsi="Times New Roman"/>
          <w:b/>
        </w:rPr>
        <w:br/>
        <w:t>DEPARTMENT OF BIOTECHNOLOGY</w:t>
      </w:r>
    </w:p>
    <w:p w:rsidR="00BA2131" w:rsidRDefault="00BA2131" w:rsidP="00BA2131">
      <w:pPr>
        <w:spacing w:after="0"/>
        <w:jc w:val="center"/>
        <w:rPr>
          <w:rFonts w:ascii="Times New Roman" w:hAnsi="Times New Roman"/>
          <w:b/>
        </w:rPr>
      </w:pPr>
      <w:r>
        <w:rPr>
          <w:rFonts w:ascii="Times New Roman" w:hAnsi="Times New Roman"/>
          <w:b/>
        </w:rPr>
        <w:t xml:space="preserve">MODULE SYLLABUS FOR ADVANCED BIOCHEMISTRY </w:t>
      </w:r>
    </w:p>
    <w:p w:rsidR="00BA2131" w:rsidRDefault="00BA2131" w:rsidP="00BA2131">
      <w:pPr>
        <w:rPr>
          <w:rFonts w:ascii="Times New Roman" w:hAnsi="Times New Roman"/>
          <w:b/>
        </w:rPr>
      </w:pPr>
    </w:p>
    <w:p w:rsidR="00BA2131" w:rsidRPr="00B91FA1" w:rsidRDefault="00BA2131" w:rsidP="00BA2131">
      <w:pPr>
        <w:rPr>
          <w:rFonts w:ascii="Times New Roman" w:hAnsi="Times New Roman"/>
          <w:b/>
        </w:rPr>
      </w:pPr>
      <w:r w:rsidRPr="00B91FA1">
        <w:rPr>
          <w:rFonts w:ascii="Times New Roman" w:hAnsi="Times New Roman"/>
          <w:b/>
        </w:rPr>
        <w:t>. Module syllabus</w:t>
      </w:r>
    </w:p>
    <w:p w:rsidR="00BA2131" w:rsidRPr="008C7B34" w:rsidRDefault="00BA2131" w:rsidP="00BA2131">
      <w:pPr>
        <w:pStyle w:val="NoSpacing"/>
      </w:pPr>
      <w:r w:rsidRPr="008C7B34">
        <w:t xml:space="preserve">Module Title: </w:t>
      </w:r>
      <w:r w:rsidRPr="008C7B34">
        <w:tab/>
      </w:r>
      <w:r w:rsidRPr="008C7B34">
        <w:tab/>
      </w:r>
      <w:r w:rsidRPr="008C7B34">
        <w:tab/>
      </w:r>
      <w:r>
        <w:tab/>
      </w:r>
      <w:r>
        <w:t xml:space="preserve">Advanced </w:t>
      </w:r>
      <w:r w:rsidRPr="008C7B34">
        <w:t>Biochemistry</w:t>
      </w:r>
    </w:p>
    <w:p w:rsidR="00BA2131" w:rsidRPr="008C7B34" w:rsidRDefault="00BA2131" w:rsidP="00BA2131">
      <w:pPr>
        <w:pStyle w:val="NoSpacing"/>
      </w:pPr>
      <w:r w:rsidRPr="008C7B34">
        <w:t>Module code:</w:t>
      </w:r>
      <w:r w:rsidRPr="008C7B34">
        <w:tab/>
      </w:r>
      <w:r w:rsidRPr="008C7B34">
        <w:tab/>
      </w:r>
      <w:r w:rsidRPr="008C7B34">
        <w:tab/>
      </w:r>
      <w:r>
        <w:tab/>
      </w:r>
      <w:proofErr w:type="spellStart"/>
      <w:r w:rsidRPr="008C7B34">
        <w:t>Biot</w:t>
      </w:r>
      <w:proofErr w:type="spellEnd"/>
      <w:r w:rsidRPr="008C7B34">
        <w:t>. 6</w:t>
      </w:r>
      <w:r>
        <w:t>05</w:t>
      </w:r>
    </w:p>
    <w:p w:rsidR="00BA2131" w:rsidRPr="008C7B34" w:rsidRDefault="00BA2131" w:rsidP="00BA2131">
      <w:pPr>
        <w:pStyle w:val="NoSpacing"/>
      </w:pPr>
      <w:r w:rsidRPr="008C7B34">
        <w:t>ECTS:</w:t>
      </w:r>
      <w:r w:rsidRPr="008C7B34">
        <w:tab/>
      </w:r>
      <w:r w:rsidRPr="008C7B34">
        <w:tab/>
      </w:r>
      <w:r w:rsidRPr="008C7B34">
        <w:tab/>
      </w:r>
      <w:r w:rsidRPr="008C7B34">
        <w:tab/>
      </w:r>
      <w:r w:rsidRPr="008C7B34">
        <w:tab/>
        <w:t>7</w:t>
      </w:r>
    </w:p>
    <w:p w:rsidR="00BA2131" w:rsidRPr="008C7B34" w:rsidRDefault="00BA2131" w:rsidP="00BA2131">
      <w:pPr>
        <w:pStyle w:val="NoSpacing"/>
      </w:pPr>
      <w:r w:rsidRPr="008C7B34">
        <w:t>Lecture:</w:t>
      </w:r>
      <w:r w:rsidRPr="008C7B34">
        <w:tab/>
      </w:r>
      <w:r w:rsidRPr="008C7B34">
        <w:tab/>
      </w:r>
      <w:r w:rsidRPr="008C7B34">
        <w:tab/>
      </w:r>
      <w:r w:rsidRPr="008C7B34">
        <w:tab/>
        <w:t>3 hours/</w:t>
      </w:r>
      <w:proofErr w:type="spellStart"/>
      <w:r w:rsidRPr="008C7B34">
        <w:t>wk</w:t>
      </w:r>
      <w:proofErr w:type="spellEnd"/>
    </w:p>
    <w:p w:rsidR="00BA2131" w:rsidRPr="008C7B34" w:rsidRDefault="00BA2131" w:rsidP="00BA2131">
      <w:pPr>
        <w:pStyle w:val="NoSpacing"/>
      </w:pPr>
      <w:r w:rsidRPr="008C7B34">
        <w:t>Laboratory:</w:t>
      </w:r>
      <w:r w:rsidRPr="008C7B34">
        <w:tab/>
      </w:r>
      <w:r w:rsidRPr="008C7B34">
        <w:tab/>
      </w:r>
      <w:r w:rsidRPr="008C7B34">
        <w:tab/>
      </w:r>
      <w:r w:rsidRPr="008C7B34">
        <w:tab/>
        <w:t>3 hours/</w:t>
      </w:r>
      <w:proofErr w:type="spellStart"/>
      <w:r w:rsidRPr="008C7B34">
        <w:t>wk</w:t>
      </w:r>
      <w:proofErr w:type="spellEnd"/>
    </w:p>
    <w:p w:rsidR="00BA2131" w:rsidRPr="008C7B34" w:rsidRDefault="00BA2131" w:rsidP="00BA2131">
      <w:pPr>
        <w:pStyle w:val="NoSpacing"/>
      </w:pPr>
      <w:r w:rsidRPr="008C7B34">
        <w:t>Collaborative learning:</w:t>
      </w:r>
      <w:r w:rsidRPr="008C7B34">
        <w:tab/>
      </w:r>
      <w:r w:rsidRPr="008C7B34">
        <w:tab/>
        <w:t>2 hours/</w:t>
      </w:r>
      <w:proofErr w:type="spellStart"/>
      <w:r w:rsidRPr="008C7B34">
        <w:t>wk</w:t>
      </w:r>
      <w:bookmarkStart w:id="0" w:name="_GoBack"/>
      <w:bookmarkEnd w:id="0"/>
      <w:proofErr w:type="spellEnd"/>
    </w:p>
    <w:p w:rsidR="00BA2131" w:rsidRPr="008C7B34" w:rsidRDefault="00BA2131" w:rsidP="00BA2131">
      <w:pPr>
        <w:pStyle w:val="NoSpacing"/>
      </w:pPr>
      <w:r w:rsidRPr="008C7B34">
        <w:t>Independent learning:</w:t>
      </w:r>
      <w:r w:rsidRPr="008C7B34">
        <w:tab/>
      </w:r>
      <w:r w:rsidRPr="008C7B34">
        <w:tab/>
      </w:r>
      <w:r>
        <w:tab/>
      </w:r>
      <w:r w:rsidRPr="008C7B34">
        <w:t>5 hours/</w:t>
      </w:r>
      <w:proofErr w:type="spellStart"/>
      <w:r w:rsidRPr="008C7B34">
        <w:t>wk</w:t>
      </w:r>
      <w:proofErr w:type="spellEnd"/>
    </w:p>
    <w:p w:rsidR="00BA2131" w:rsidRPr="008C7B34" w:rsidRDefault="00BA2131" w:rsidP="00BA2131">
      <w:pPr>
        <w:pStyle w:val="NoSpacing"/>
      </w:pPr>
      <w:r w:rsidRPr="008C7B34">
        <w:t>Length of time:</w:t>
      </w:r>
      <w:r w:rsidRPr="008C7B34">
        <w:tab/>
      </w:r>
      <w:r w:rsidRPr="008C7B34">
        <w:tab/>
      </w:r>
      <w:r w:rsidRPr="008C7B34">
        <w:tab/>
        <w:t>16 weeks</w:t>
      </w:r>
    </w:p>
    <w:p w:rsidR="00BA2131" w:rsidRPr="008C7B34" w:rsidRDefault="00BA2131" w:rsidP="00BA2131">
      <w:pPr>
        <w:pStyle w:val="NoSpacing"/>
      </w:pPr>
      <w:r w:rsidRPr="008C7B34">
        <w:t>Co-requisite module:</w:t>
      </w:r>
      <w:r w:rsidRPr="008C7B34">
        <w:tab/>
      </w:r>
      <w:r w:rsidRPr="008C7B34">
        <w:tab/>
      </w:r>
      <w:r>
        <w:tab/>
      </w:r>
      <w:r w:rsidRPr="008C7B34">
        <w:t>None</w:t>
      </w:r>
    </w:p>
    <w:p w:rsidR="00BA2131" w:rsidRPr="008C7B34" w:rsidRDefault="00BA2131" w:rsidP="00BA2131">
      <w:pPr>
        <w:pStyle w:val="NoSpacing"/>
      </w:pPr>
      <w:r w:rsidRPr="008C7B34">
        <w:t>Pre-requisite module:</w:t>
      </w:r>
      <w:r w:rsidRPr="008C7B34">
        <w:tab/>
      </w:r>
      <w:r w:rsidRPr="008C7B34">
        <w:tab/>
      </w:r>
      <w:r>
        <w:tab/>
      </w:r>
      <w:r w:rsidRPr="008C7B34">
        <w:t>None</w:t>
      </w:r>
    </w:p>
    <w:p w:rsidR="00BA2131" w:rsidRPr="007076AE" w:rsidRDefault="00BA2131" w:rsidP="00BA2131">
      <w:pPr>
        <w:pStyle w:val="NoSpacing"/>
        <w:rPr>
          <w:b/>
        </w:rPr>
      </w:pPr>
      <w:r w:rsidRPr="008C7B34">
        <w:t>Barred combination module:</w:t>
      </w:r>
      <w:r w:rsidRPr="008C7B34">
        <w:tab/>
      </w:r>
      <w:r>
        <w:tab/>
      </w:r>
      <w:r w:rsidRPr="008C7B34">
        <w:t>None</w:t>
      </w:r>
    </w:p>
    <w:p w:rsidR="00BA2131" w:rsidRPr="00C00673" w:rsidRDefault="00BA2131" w:rsidP="00BA2131">
      <w:pPr>
        <w:pStyle w:val="NoSpacing"/>
        <w:rPr>
          <w:bCs/>
        </w:rPr>
      </w:pPr>
    </w:p>
    <w:p w:rsidR="00BA2131" w:rsidRPr="00C00673" w:rsidRDefault="00BA2131" w:rsidP="00BA2131">
      <w:pPr>
        <w:pStyle w:val="NoSpacing"/>
        <w:rPr>
          <w:rStyle w:val="Strong"/>
          <w:rFonts w:eastAsia="Arial Unicode MS"/>
          <w:b w:val="0"/>
        </w:rPr>
      </w:pPr>
      <w:r w:rsidRPr="00C00673">
        <w:rPr>
          <w:b/>
        </w:rPr>
        <w:t>Module Description</w:t>
      </w:r>
      <w:r w:rsidRPr="00C00673">
        <w:rPr>
          <w:rStyle w:val="Strong"/>
          <w:rFonts w:eastAsia="Arial Unicode MS"/>
        </w:rPr>
        <w:t xml:space="preserve"> </w:t>
      </w:r>
    </w:p>
    <w:p w:rsidR="00BA2131" w:rsidRPr="00014C9F" w:rsidRDefault="00BA2131" w:rsidP="00BA2131">
      <w:pPr>
        <w:pStyle w:val="NoSpacing"/>
        <w:rPr>
          <w:rStyle w:val="Strong"/>
          <w:rFonts w:eastAsia="Arial Unicode MS"/>
          <w:b w:val="0"/>
        </w:rPr>
      </w:pPr>
      <w:r w:rsidRPr="00014C9F">
        <w:rPr>
          <w:rStyle w:val="Strong"/>
          <w:rFonts w:eastAsia="Arial Unicode MS"/>
          <w:b w:val="0"/>
        </w:rPr>
        <w:t xml:space="preserve">This module covers four major parts viz. the molecules of life, central metabolic pathways, signal transduction pathways, and biosynthetic pathways.  The part on the molecules of life include parts on the chemical and physical properties of amino acids, the three dimensional structure of proteins, protein purification and characterization methods, enzymes and their role in catalysis, lipids, and carbohydrates. Biological membranes, transport across membranes, etc. The part on signal transduction covers mechanisms of includes a discussion on receptors and second messengers, protein </w:t>
      </w:r>
      <w:proofErr w:type="spellStart"/>
      <w:r w:rsidRPr="00014C9F">
        <w:rPr>
          <w:rStyle w:val="Strong"/>
          <w:rFonts w:eastAsia="Arial Unicode MS"/>
          <w:b w:val="0"/>
        </w:rPr>
        <w:t>phosphorelation</w:t>
      </w:r>
      <w:proofErr w:type="spellEnd"/>
      <w:r w:rsidRPr="00014C9F">
        <w:rPr>
          <w:rStyle w:val="Strong"/>
          <w:rFonts w:eastAsia="Arial Unicode MS"/>
          <w:b w:val="0"/>
        </w:rPr>
        <w:t xml:space="preserve"> and </w:t>
      </w:r>
      <w:proofErr w:type="spellStart"/>
      <w:r w:rsidRPr="00014C9F">
        <w:rPr>
          <w:rStyle w:val="Strong"/>
          <w:rFonts w:eastAsia="Arial Unicode MS"/>
          <w:b w:val="0"/>
        </w:rPr>
        <w:t>dephosphorelation</w:t>
      </w:r>
      <w:proofErr w:type="spellEnd"/>
      <w:r w:rsidRPr="00014C9F">
        <w:rPr>
          <w:rStyle w:val="Strong"/>
          <w:rFonts w:eastAsia="Arial Unicode MS"/>
          <w:b w:val="0"/>
        </w:rPr>
        <w:t xml:space="preserve">, and impact of defects on signal transduction pathways.  The part on central metabolic pathways covers the glycolytic, citric acid, pentose phosphate pathways and their regulation. Fatty acid and amino acid oxidation and their regulation </w:t>
      </w:r>
      <w:proofErr w:type="gramStart"/>
      <w:r w:rsidRPr="00014C9F">
        <w:rPr>
          <w:rStyle w:val="Strong"/>
          <w:rFonts w:eastAsia="Arial Unicode MS"/>
          <w:b w:val="0"/>
        </w:rPr>
        <w:t>is</w:t>
      </w:r>
      <w:proofErr w:type="gramEnd"/>
      <w:r w:rsidRPr="00014C9F">
        <w:rPr>
          <w:rStyle w:val="Strong"/>
          <w:rFonts w:eastAsia="Arial Unicode MS"/>
          <w:b w:val="0"/>
        </w:rPr>
        <w:t xml:space="preserve"> discussed in detail. The mechanism of electron transport system and ATP synthesis through oxidative </w:t>
      </w:r>
      <w:proofErr w:type="spellStart"/>
      <w:r w:rsidRPr="00014C9F">
        <w:rPr>
          <w:rStyle w:val="Strong"/>
          <w:rFonts w:eastAsia="Arial Unicode MS"/>
          <w:b w:val="0"/>
        </w:rPr>
        <w:t>phosphorelation</w:t>
      </w:r>
      <w:proofErr w:type="spellEnd"/>
      <w:r w:rsidRPr="00014C9F">
        <w:rPr>
          <w:rStyle w:val="Strong"/>
          <w:rFonts w:eastAsia="Arial Unicode MS"/>
          <w:b w:val="0"/>
        </w:rPr>
        <w:t xml:space="preserve"> and </w:t>
      </w:r>
      <w:proofErr w:type="spellStart"/>
      <w:r w:rsidRPr="00014C9F">
        <w:rPr>
          <w:rStyle w:val="Strong"/>
          <w:rFonts w:eastAsia="Arial Unicode MS"/>
          <w:b w:val="0"/>
        </w:rPr>
        <w:t>photophosphorelation</w:t>
      </w:r>
      <w:proofErr w:type="spellEnd"/>
      <w:r w:rsidRPr="00014C9F">
        <w:rPr>
          <w:rStyle w:val="Strong"/>
          <w:rFonts w:eastAsia="Arial Unicode MS"/>
          <w:b w:val="0"/>
        </w:rPr>
        <w:t xml:space="preserve"> is discussed. The part on biosynthesis covers synthesis of carbohydrates, biosynthesis of fatty acids, </w:t>
      </w:r>
      <w:proofErr w:type="spellStart"/>
      <w:r w:rsidRPr="00014C9F">
        <w:rPr>
          <w:lang w:val="en-GB"/>
        </w:rPr>
        <w:t>eicoanoids</w:t>
      </w:r>
      <w:proofErr w:type="spellEnd"/>
      <w:r w:rsidRPr="00014C9F">
        <w:rPr>
          <w:rStyle w:val="Strong"/>
          <w:rFonts w:eastAsia="Arial Unicode MS"/>
          <w:b w:val="0"/>
        </w:rPr>
        <w:t xml:space="preserve"> and other lipids, and biosynthesis of amino acids, nucleotides, and other nitrogen containing compounds.   </w:t>
      </w:r>
    </w:p>
    <w:p w:rsidR="00BA2131" w:rsidRPr="00014C9F" w:rsidRDefault="00BA2131" w:rsidP="00BA2131">
      <w:pPr>
        <w:pStyle w:val="NoSpacing"/>
        <w:rPr>
          <w:rStyle w:val="Strong"/>
          <w:rFonts w:eastAsia="Arial Unicode MS"/>
          <w:b w:val="0"/>
        </w:rPr>
      </w:pPr>
    </w:p>
    <w:p w:rsidR="00BA2131" w:rsidRPr="009658CF" w:rsidRDefault="00BA2131" w:rsidP="00BA2131">
      <w:pPr>
        <w:pStyle w:val="NoSpacing"/>
        <w:rPr>
          <w:b/>
        </w:rPr>
      </w:pPr>
      <w:r w:rsidRPr="009658CF">
        <w:rPr>
          <w:b/>
        </w:rPr>
        <w:t>Learning outcomes</w:t>
      </w:r>
    </w:p>
    <w:p w:rsidR="00BA2131" w:rsidRPr="00C00673" w:rsidRDefault="00BA2131" w:rsidP="00BA2131">
      <w:pPr>
        <w:pStyle w:val="NoSpacing"/>
      </w:pPr>
    </w:p>
    <w:p w:rsidR="00BA2131" w:rsidRPr="00C00673" w:rsidRDefault="00BA2131" w:rsidP="00BA2131">
      <w:pPr>
        <w:pStyle w:val="NoSpacing"/>
      </w:pPr>
      <w:r w:rsidRPr="00C00673">
        <w:t>Upon a successful completion of this module students will be able to:</w:t>
      </w:r>
    </w:p>
    <w:p w:rsidR="00BA2131" w:rsidRDefault="00BA2131" w:rsidP="00BA2131">
      <w:pPr>
        <w:pStyle w:val="NoSpacing"/>
        <w:numPr>
          <w:ilvl w:val="0"/>
          <w:numId w:val="1"/>
        </w:numPr>
        <w:jc w:val="left"/>
      </w:pPr>
      <w:r>
        <w:t xml:space="preserve">Good understanding of </w:t>
      </w:r>
      <w:r w:rsidRPr="00C00673">
        <w:t xml:space="preserve">the chemistry of life </w:t>
      </w:r>
    </w:p>
    <w:p w:rsidR="00BA2131" w:rsidRPr="00C00673" w:rsidRDefault="00BA2131" w:rsidP="00BA2131">
      <w:pPr>
        <w:pStyle w:val="NoSpacing"/>
        <w:numPr>
          <w:ilvl w:val="0"/>
          <w:numId w:val="1"/>
        </w:numPr>
        <w:jc w:val="left"/>
      </w:pPr>
      <w:r>
        <w:t xml:space="preserve">Able to </w:t>
      </w:r>
      <w:r w:rsidRPr="00C00673">
        <w:t>perform analysis of biological molecules such as protein purification, enzyme assay, lipids</w:t>
      </w:r>
      <w:r>
        <w:t xml:space="preserve"> and carbohydrate analysis</w:t>
      </w:r>
    </w:p>
    <w:p w:rsidR="00BA2131" w:rsidRPr="00C00673" w:rsidRDefault="00BA2131" w:rsidP="00BA2131">
      <w:pPr>
        <w:pStyle w:val="NoSpacing"/>
        <w:numPr>
          <w:ilvl w:val="0"/>
          <w:numId w:val="1"/>
        </w:numPr>
        <w:jc w:val="left"/>
      </w:pPr>
      <w:r>
        <w:t>U</w:t>
      </w:r>
      <w:r w:rsidRPr="00C00673">
        <w:t xml:space="preserve">nderstand signal transduction pathways and its role for the interaction of </w:t>
      </w:r>
      <w:r>
        <w:t>cells</w:t>
      </w:r>
      <w:r w:rsidRPr="00C00673">
        <w:t xml:space="preserve"> </w:t>
      </w:r>
      <w:r>
        <w:t xml:space="preserve">among themselves and </w:t>
      </w:r>
      <w:r w:rsidRPr="00C00673">
        <w:t xml:space="preserve">with </w:t>
      </w:r>
      <w:r>
        <w:t>their</w:t>
      </w:r>
      <w:r w:rsidRPr="00C00673">
        <w:t xml:space="preserve"> surrounding</w:t>
      </w:r>
    </w:p>
    <w:p w:rsidR="00BA2131" w:rsidRDefault="00BA2131" w:rsidP="00BA2131">
      <w:pPr>
        <w:pStyle w:val="NoSpacing"/>
        <w:numPr>
          <w:ilvl w:val="0"/>
          <w:numId w:val="1"/>
        </w:numPr>
        <w:jc w:val="left"/>
      </w:pPr>
      <w:r w:rsidRPr="00C00673">
        <w:t>Obtain detailed understanding of different metabolic pathways and their regulation</w:t>
      </w:r>
    </w:p>
    <w:p w:rsidR="00BA2131" w:rsidRPr="00C00673" w:rsidRDefault="00BA2131" w:rsidP="00BA2131">
      <w:pPr>
        <w:pStyle w:val="NoSpacing"/>
        <w:numPr>
          <w:ilvl w:val="0"/>
          <w:numId w:val="1"/>
        </w:numPr>
        <w:jc w:val="left"/>
      </w:pPr>
      <w:r>
        <w:t>Able to make the connection between the biochemistry of organisms and their biotechnological applications of cells and biomolecules</w:t>
      </w:r>
    </w:p>
    <w:p w:rsidR="00BA2131" w:rsidRDefault="00BA2131" w:rsidP="00BA2131">
      <w:pPr>
        <w:pStyle w:val="NoSpacing"/>
      </w:pPr>
    </w:p>
    <w:p w:rsidR="00BA2131" w:rsidRPr="00C70B08" w:rsidRDefault="00BA2131" w:rsidP="00BA2131">
      <w:pPr>
        <w:pStyle w:val="NoSpacing"/>
        <w:rPr>
          <w:b/>
        </w:rPr>
      </w:pPr>
      <w:r w:rsidRPr="00C70B08">
        <w:rPr>
          <w:b/>
        </w:rPr>
        <w:t>Module Content</w:t>
      </w:r>
    </w:p>
    <w:p w:rsidR="00BA2131" w:rsidRDefault="00BA2131" w:rsidP="00BA2131">
      <w:pPr>
        <w:pStyle w:val="NoSpacing"/>
        <w:jc w:val="left"/>
        <w:rPr>
          <w:lang w:val="en-GB"/>
        </w:rPr>
      </w:pPr>
      <w:r w:rsidRPr="00864E11">
        <w:rPr>
          <w:lang w:val="en-GB"/>
        </w:rPr>
        <w:t xml:space="preserve">The cellular foundation of life </w:t>
      </w:r>
    </w:p>
    <w:p w:rsidR="00BA2131" w:rsidRPr="005B0937" w:rsidRDefault="00BA2131" w:rsidP="00BA2131">
      <w:pPr>
        <w:pStyle w:val="NoSpacing"/>
        <w:jc w:val="left"/>
        <w:rPr>
          <w:b/>
          <w:i/>
          <w:lang w:val="en-GB"/>
        </w:rPr>
      </w:pPr>
      <w:r w:rsidRPr="005B0937">
        <w:rPr>
          <w:b/>
          <w:i/>
          <w:lang w:val="en-GB"/>
        </w:rPr>
        <w:t>Proteins</w:t>
      </w:r>
    </w:p>
    <w:p w:rsidR="00BA2131" w:rsidRDefault="00BA2131" w:rsidP="00BA2131">
      <w:pPr>
        <w:pStyle w:val="NoSpacing"/>
        <w:jc w:val="left"/>
        <w:rPr>
          <w:lang w:val="en-GB"/>
        </w:rPr>
      </w:pPr>
      <w:proofErr w:type="spellStart"/>
      <w:r>
        <w:rPr>
          <w:lang w:val="en-GB"/>
        </w:rPr>
        <w:t>Amnio</w:t>
      </w:r>
      <w:proofErr w:type="spellEnd"/>
      <w:r>
        <w:rPr>
          <w:lang w:val="en-GB"/>
        </w:rPr>
        <w:t xml:space="preserve"> acids, peptides, and proteins: Chemistry and structure; </w:t>
      </w:r>
      <w:r w:rsidRPr="00864E11">
        <w:rPr>
          <w:lang w:val="en-GB"/>
        </w:rPr>
        <w:t>The molecules of life</w:t>
      </w:r>
      <w:r>
        <w:rPr>
          <w:lang w:val="en-GB"/>
        </w:rPr>
        <w:t xml:space="preserve">: </w:t>
      </w:r>
      <w:r w:rsidRPr="00AE2803">
        <w:rPr>
          <w:lang w:val="en-GB"/>
        </w:rPr>
        <w:t>Amino acids, peptides, and proteins</w:t>
      </w:r>
      <w:r>
        <w:rPr>
          <w:lang w:val="en-GB"/>
        </w:rPr>
        <w:t xml:space="preserve">; </w:t>
      </w:r>
      <w:r w:rsidRPr="00AE2803">
        <w:rPr>
          <w:lang w:val="en-GB"/>
        </w:rPr>
        <w:t>Synthesis of proteins</w:t>
      </w:r>
      <w:r>
        <w:rPr>
          <w:lang w:val="en-GB"/>
        </w:rPr>
        <w:t>, p</w:t>
      </w:r>
      <w:r w:rsidRPr="00E96D5B">
        <w:rPr>
          <w:lang w:val="en-GB"/>
        </w:rPr>
        <w:t>rotein sequences</w:t>
      </w:r>
      <w:r>
        <w:rPr>
          <w:lang w:val="en-GB"/>
        </w:rPr>
        <w:t>,</w:t>
      </w:r>
      <w:r w:rsidRPr="00E96D5B">
        <w:rPr>
          <w:lang w:val="en-GB"/>
        </w:rPr>
        <w:t xml:space="preserve"> and evolution</w:t>
      </w:r>
      <w:r>
        <w:rPr>
          <w:lang w:val="en-GB"/>
        </w:rPr>
        <w:t xml:space="preserve">; </w:t>
      </w:r>
      <w:r w:rsidRPr="00AE2803">
        <w:rPr>
          <w:lang w:val="en-GB"/>
        </w:rPr>
        <w:t>The three dimensional structure of proteins</w:t>
      </w:r>
      <w:r>
        <w:rPr>
          <w:lang w:val="en-GB"/>
        </w:rPr>
        <w:t xml:space="preserve"> and d</w:t>
      </w:r>
      <w:r w:rsidRPr="00E96D5B">
        <w:rPr>
          <w:lang w:val="en-GB"/>
        </w:rPr>
        <w:t>e</w:t>
      </w:r>
      <w:r>
        <w:rPr>
          <w:lang w:val="en-GB"/>
        </w:rPr>
        <w:t>te</w:t>
      </w:r>
      <w:r w:rsidRPr="00E96D5B">
        <w:rPr>
          <w:lang w:val="en-GB"/>
        </w:rPr>
        <w:t>rmination of protein structure</w:t>
      </w:r>
      <w:r>
        <w:rPr>
          <w:lang w:val="en-GB"/>
        </w:rPr>
        <w:t xml:space="preserve">; </w:t>
      </w:r>
      <w:r w:rsidRPr="00E96D5B">
        <w:rPr>
          <w:lang w:val="en-GB"/>
        </w:rPr>
        <w:t>Methods to study proteins: purification, sequencing, detection, etc</w:t>
      </w:r>
      <w:proofErr w:type="gramStart"/>
      <w:r w:rsidRPr="00E96D5B">
        <w:rPr>
          <w:lang w:val="en-GB"/>
        </w:rPr>
        <w:t>.</w:t>
      </w:r>
      <w:r>
        <w:rPr>
          <w:lang w:val="en-GB"/>
        </w:rPr>
        <w:t>;</w:t>
      </w:r>
      <w:proofErr w:type="gramEnd"/>
      <w:r>
        <w:rPr>
          <w:lang w:val="en-GB"/>
        </w:rPr>
        <w:t xml:space="preserve"> </w:t>
      </w:r>
    </w:p>
    <w:p w:rsidR="00BA2131" w:rsidRDefault="00BA2131" w:rsidP="00BA2131">
      <w:pPr>
        <w:pStyle w:val="NoSpacing"/>
        <w:jc w:val="left"/>
        <w:rPr>
          <w:lang w:val="en-GB"/>
        </w:rPr>
      </w:pPr>
    </w:p>
    <w:p w:rsidR="00BA2131" w:rsidRPr="005B0937" w:rsidRDefault="00BA2131" w:rsidP="00BA2131">
      <w:pPr>
        <w:pStyle w:val="NoSpacing"/>
        <w:jc w:val="left"/>
        <w:rPr>
          <w:b/>
          <w:i/>
          <w:lang w:val="en-GB"/>
        </w:rPr>
      </w:pPr>
      <w:r w:rsidRPr="005B0937">
        <w:rPr>
          <w:b/>
          <w:i/>
          <w:lang w:val="en-GB"/>
        </w:rPr>
        <w:t>Enzymes</w:t>
      </w:r>
    </w:p>
    <w:p w:rsidR="00BA2131" w:rsidRDefault="00BA2131" w:rsidP="00BA2131">
      <w:pPr>
        <w:pStyle w:val="NoSpacing"/>
        <w:jc w:val="left"/>
        <w:rPr>
          <w:lang w:val="en-GB"/>
        </w:rPr>
      </w:pPr>
      <w:r w:rsidRPr="00E96D5B">
        <w:rPr>
          <w:lang w:val="en-GB"/>
        </w:rPr>
        <w:t>Enzyme kinetics</w:t>
      </w:r>
      <w:r>
        <w:rPr>
          <w:lang w:val="en-GB"/>
        </w:rPr>
        <w:t xml:space="preserve">; </w:t>
      </w:r>
      <w:r w:rsidRPr="00E96D5B">
        <w:rPr>
          <w:lang w:val="en-GB"/>
        </w:rPr>
        <w:t xml:space="preserve">Regulation of enzyme </w:t>
      </w:r>
      <w:proofErr w:type="spellStart"/>
      <w:r w:rsidRPr="00E96D5B">
        <w:rPr>
          <w:lang w:val="en-GB"/>
        </w:rPr>
        <w:t>catalyzed</w:t>
      </w:r>
      <w:proofErr w:type="spellEnd"/>
      <w:r w:rsidRPr="00E96D5B">
        <w:rPr>
          <w:lang w:val="en-GB"/>
        </w:rPr>
        <w:t xml:space="preserve"> reaction</w:t>
      </w:r>
      <w:r>
        <w:rPr>
          <w:lang w:val="en-GB"/>
        </w:rPr>
        <w:t xml:space="preserve">; </w:t>
      </w:r>
    </w:p>
    <w:p w:rsidR="00BA2131" w:rsidRDefault="00BA2131" w:rsidP="00BA2131">
      <w:pPr>
        <w:pStyle w:val="NoSpacing"/>
        <w:jc w:val="left"/>
        <w:rPr>
          <w:b/>
          <w:i/>
          <w:lang w:val="en-GB"/>
        </w:rPr>
      </w:pPr>
    </w:p>
    <w:p w:rsidR="00BA2131" w:rsidRDefault="00BA2131" w:rsidP="00BA2131">
      <w:pPr>
        <w:pStyle w:val="NoSpacing"/>
        <w:jc w:val="left"/>
        <w:rPr>
          <w:lang w:val="en-GB"/>
        </w:rPr>
      </w:pPr>
      <w:r w:rsidRPr="005B0937">
        <w:rPr>
          <w:b/>
          <w:i/>
          <w:lang w:val="en-GB"/>
        </w:rPr>
        <w:t>Carbohydrates</w:t>
      </w:r>
    </w:p>
    <w:p w:rsidR="00BA2131" w:rsidRDefault="00BA2131" w:rsidP="00BA2131">
      <w:pPr>
        <w:pStyle w:val="NoSpacing"/>
        <w:jc w:val="left"/>
        <w:rPr>
          <w:lang w:val="en-GB"/>
        </w:rPr>
      </w:pPr>
      <w:r w:rsidRPr="00E96D5B">
        <w:rPr>
          <w:lang w:val="en-GB"/>
        </w:rPr>
        <w:t>Monosaccharide and disaccharides</w:t>
      </w:r>
      <w:r>
        <w:rPr>
          <w:lang w:val="en-GB"/>
        </w:rPr>
        <w:t xml:space="preserve">; </w:t>
      </w:r>
      <w:r w:rsidRPr="00E96D5B">
        <w:rPr>
          <w:lang w:val="en-GB"/>
        </w:rPr>
        <w:t>Polysaccharides</w:t>
      </w:r>
      <w:r>
        <w:rPr>
          <w:lang w:val="en-GB"/>
        </w:rPr>
        <w:t xml:space="preserve">; </w:t>
      </w:r>
      <w:proofErr w:type="spellStart"/>
      <w:r w:rsidRPr="00C70B08">
        <w:rPr>
          <w:lang w:val="en-GB"/>
        </w:rPr>
        <w:t>Glycoconjugates</w:t>
      </w:r>
      <w:proofErr w:type="spellEnd"/>
      <w:r w:rsidRPr="00C70B08">
        <w:rPr>
          <w:lang w:val="en-GB"/>
        </w:rPr>
        <w:t>: proteoglycans, glycoproteins, and glycolipids; Carbohydrate binding proteins and their biological significance</w:t>
      </w:r>
      <w:r>
        <w:rPr>
          <w:lang w:val="en-GB"/>
        </w:rPr>
        <w:t xml:space="preserve">. </w:t>
      </w:r>
    </w:p>
    <w:p w:rsidR="00BA2131" w:rsidRDefault="00BA2131" w:rsidP="00BA2131">
      <w:pPr>
        <w:pStyle w:val="NoSpacing"/>
        <w:jc w:val="left"/>
        <w:rPr>
          <w:lang w:val="en-GB"/>
        </w:rPr>
      </w:pPr>
    </w:p>
    <w:p w:rsidR="00BA2131" w:rsidRPr="005B0937" w:rsidRDefault="00BA2131" w:rsidP="00BA2131">
      <w:pPr>
        <w:pStyle w:val="NoSpacing"/>
        <w:jc w:val="left"/>
        <w:rPr>
          <w:b/>
          <w:i/>
          <w:lang w:val="en-GB"/>
        </w:rPr>
      </w:pPr>
      <w:r w:rsidRPr="005B0937">
        <w:rPr>
          <w:b/>
          <w:i/>
          <w:lang w:val="en-GB"/>
        </w:rPr>
        <w:t xml:space="preserve">Lipids </w:t>
      </w:r>
    </w:p>
    <w:p w:rsidR="00BA2131" w:rsidRDefault="00BA2131" w:rsidP="00BA2131">
      <w:pPr>
        <w:pStyle w:val="NoSpacing"/>
        <w:jc w:val="left"/>
        <w:rPr>
          <w:lang w:val="en-GB"/>
        </w:rPr>
      </w:pPr>
      <w:r w:rsidRPr="00E96D5B">
        <w:rPr>
          <w:lang w:val="en-GB"/>
        </w:rPr>
        <w:t>Storage lipids</w:t>
      </w:r>
      <w:r>
        <w:rPr>
          <w:lang w:val="en-GB"/>
        </w:rPr>
        <w:t xml:space="preserve">; </w:t>
      </w:r>
      <w:r w:rsidRPr="00E96D5B">
        <w:rPr>
          <w:lang w:val="en-GB"/>
        </w:rPr>
        <w:t>Lipids as signals, cofactors, and pigments</w:t>
      </w:r>
      <w:r>
        <w:rPr>
          <w:lang w:val="en-GB"/>
        </w:rPr>
        <w:t xml:space="preserve">; </w:t>
      </w:r>
      <w:r w:rsidRPr="00E96D5B">
        <w:rPr>
          <w:lang w:val="en-GB"/>
        </w:rPr>
        <w:t>Working with lipids</w:t>
      </w:r>
      <w:r>
        <w:rPr>
          <w:lang w:val="en-GB"/>
        </w:rPr>
        <w:t xml:space="preserve">. </w:t>
      </w:r>
    </w:p>
    <w:p w:rsidR="00BA2131" w:rsidRDefault="00BA2131" w:rsidP="00BA2131">
      <w:pPr>
        <w:pStyle w:val="NoSpacing"/>
        <w:jc w:val="left"/>
        <w:rPr>
          <w:b/>
          <w:i/>
          <w:lang w:val="en-GB"/>
        </w:rPr>
      </w:pPr>
    </w:p>
    <w:p w:rsidR="00BA2131" w:rsidRPr="005B0937" w:rsidRDefault="00BA2131" w:rsidP="00BA2131">
      <w:pPr>
        <w:pStyle w:val="NoSpacing"/>
        <w:jc w:val="left"/>
        <w:rPr>
          <w:b/>
          <w:i/>
          <w:lang w:val="en-GB"/>
        </w:rPr>
      </w:pPr>
      <w:r w:rsidRPr="005B0937">
        <w:rPr>
          <w:b/>
          <w:i/>
          <w:lang w:val="en-GB"/>
        </w:rPr>
        <w:t>Biological membranes and transport across membranes</w:t>
      </w:r>
    </w:p>
    <w:p w:rsidR="00BA2131" w:rsidRDefault="00BA2131" w:rsidP="00BA2131">
      <w:pPr>
        <w:pStyle w:val="NoSpacing"/>
        <w:jc w:val="left"/>
        <w:rPr>
          <w:lang w:val="en-GB"/>
        </w:rPr>
      </w:pPr>
      <w:r w:rsidRPr="00E96D5B">
        <w:rPr>
          <w:lang w:val="en-GB"/>
        </w:rPr>
        <w:t>Membrane composition and architecture</w:t>
      </w:r>
      <w:r>
        <w:rPr>
          <w:lang w:val="en-GB"/>
        </w:rPr>
        <w:t xml:space="preserve">; </w:t>
      </w:r>
      <w:r w:rsidRPr="00E96D5B">
        <w:rPr>
          <w:lang w:val="en-GB"/>
        </w:rPr>
        <w:t>Membrane dynamics</w:t>
      </w:r>
      <w:r>
        <w:rPr>
          <w:lang w:val="en-GB"/>
        </w:rPr>
        <w:t xml:space="preserve">; </w:t>
      </w:r>
      <w:r w:rsidRPr="00E96D5B">
        <w:rPr>
          <w:lang w:val="en-GB"/>
        </w:rPr>
        <w:t>Solute transport across membrane</w:t>
      </w:r>
    </w:p>
    <w:p w:rsidR="00BA2131" w:rsidRDefault="00BA2131" w:rsidP="00BA2131">
      <w:pPr>
        <w:pStyle w:val="NoSpacing"/>
        <w:jc w:val="left"/>
        <w:rPr>
          <w:lang w:val="en-GB"/>
        </w:rPr>
      </w:pPr>
    </w:p>
    <w:p w:rsidR="00BA2131" w:rsidRPr="005B0937" w:rsidRDefault="00BA2131" w:rsidP="00BA2131">
      <w:pPr>
        <w:pStyle w:val="NoSpacing"/>
        <w:jc w:val="left"/>
        <w:rPr>
          <w:b/>
          <w:i/>
          <w:lang w:val="en-GB"/>
        </w:rPr>
      </w:pPr>
      <w:r w:rsidRPr="005B0937">
        <w:rPr>
          <w:b/>
          <w:i/>
          <w:lang w:val="en-GB"/>
        </w:rPr>
        <w:t>Signal transduction pathways</w:t>
      </w:r>
    </w:p>
    <w:p w:rsidR="00BA2131" w:rsidRDefault="00BA2131" w:rsidP="00BA2131">
      <w:pPr>
        <w:pStyle w:val="NoSpacing"/>
        <w:jc w:val="left"/>
        <w:rPr>
          <w:lang w:val="en-GB"/>
        </w:rPr>
      </w:pPr>
      <w:r w:rsidRPr="00E96D5B">
        <w:rPr>
          <w:lang w:val="en-GB"/>
        </w:rPr>
        <w:t>Gated ion channels</w:t>
      </w:r>
      <w:r>
        <w:rPr>
          <w:lang w:val="en-GB"/>
        </w:rPr>
        <w:t xml:space="preserve">; </w:t>
      </w:r>
      <w:r w:rsidRPr="00E96D5B">
        <w:rPr>
          <w:lang w:val="en-GB"/>
        </w:rPr>
        <w:t>Receptors and second messengers</w:t>
      </w:r>
      <w:r>
        <w:rPr>
          <w:lang w:val="en-GB"/>
        </w:rPr>
        <w:t xml:space="preserve">; </w:t>
      </w:r>
      <w:r w:rsidRPr="00E96D5B">
        <w:rPr>
          <w:lang w:val="en-GB"/>
        </w:rPr>
        <w:t xml:space="preserve">Protein </w:t>
      </w:r>
      <w:proofErr w:type="spellStart"/>
      <w:r w:rsidRPr="00E96D5B">
        <w:rPr>
          <w:lang w:val="en-GB"/>
        </w:rPr>
        <w:t>phosph</w:t>
      </w:r>
      <w:r>
        <w:rPr>
          <w:lang w:val="en-GB"/>
        </w:rPr>
        <w:t>orelation</w:t>
      </w:r>
      <w:proofErr w:type="spellEnd"/>
      <w:r>
        <w:rPr>
          <w:lang w:val="en-GB"/>
        </w:rPr>
        <w:t xml:space="preserve"> and </w:t>
      </w:r>
      <w:proofErr w:type="spellStart"/>
      <w:r>
        <w:rPr>
          <w:lang w:val="en-GB"/>
        </w:rPr>
        <w:t>dephosphorelation</w:t>
      </w:r>
      <w:proofErr w:type="spellEnd"/>
      <w:r>
        <w:rPr>
          <w:lang w:val="en-GB"/>
        </w:rPr>
        <w:t xml:space="preserve">; </w:t>
      </w:r>
      <w:r w:rsidRPr="00E96D5B">
        <w:rPr>
          <w:lang w:val="en-GB"/>
        </w:rPr>
        <w:t>Defects in signalling pathways and its relation to cancer</w:t>
      </w:r>
      <w:proofErr w:type="gramStart"/>
      <w:r>
        <w:rPr>
          <w:lang w:val="en-GB"/>
        </w:rPr>
        <w:t xml:space="preserve">;  </w:t>
      </w:r>
      <w:r w:rsidRPr="00E96D5B">
        <w:rPr>
          <w:lang w:val="en-GB"/>
        </w:rPr>
        <w:t>Signal</w:t>
      </w:r>
      <w:proofErr w:type="gramEnd"/>
      <w:r w:rsidRPr="00E96D5B">
        <w:rPr>
          <w:lang w:val="en-GB"/>
        </w:rPr>
        <w:t xml:space="preserve"> transduction in microorganisms</w:t>
      </w:r>
      <w:r>
        <w:rPr>
          <w:lang w:val="en-GB"/>
        </w:rPr>
        <w:t xml:space="preserve">. </w:t>
      </w:r>
    </w:p>
    <w:p w:rsidR="00BA2131" w:rsidRDefault="00BA2131" w:rsidP="00BA2131">
      <w:pPr>
        <w:pStyle w:val="NoSpacing"/>
        <w:jc w:val="left"/>
        <w:rPr>
          <w:lang w:val="en-GB"/>
        </w:rPr>
      </w:pPr>
    </w:p>
    <w:p w:rsidR="00BA2131" w:rsidRPr="005B0937" w:rsidRDefault="00BA2131" w:rsidP="00BA2131">
      <w:pPr>
        <w:pStyle w:val="NoSpacing"/>
        <w:jc w:val="left"/>
        <w:rPr>
          <w:b/>
          <w:i/>
          <w:lang w:val="en-GB"/>
        </w:rPr>
      </w:pPr>
      <w:r w:rsidRPr="005B0937">
        <w:rPr>
          <w:b/>
          <w:i/>
          <w:lang w:val="en-GB"/>
        </w:rPr>
        <w:t>Central metabolic pathways and energy transduction</w:t>
      </w:r>
    </w:p>
    <w:p w:rsidR="00BA2131" w:rsidRDefault="00BA2131" w:rsidP="00BA2131">
      <w:pPr>
        <w:pStyle w:val="NoSpacing"/>
        <w:jc w:val="left"/>
        <w:rPr>
          <w:lang w:val="en-GB"/>
        </w:rPr>
      </w:pPr>
      <w:r w:rsidRPr="00603706">
        <w:rPr>
          <w:lang w:val="en-GB"/>
        </w:rPr>
        <w:t>Glycolysis, gluconeogenesis, and the pentose phosphate pathway</w:t>
      </w:r>
      <w:r>
        <w:rPr>
          <w:lang w:val="en-GB"/>
        </w:rPr>
        <w:t xml:space="preserve">; The Citric Acid Cycle; </w:t>
      </w:r>
      <w:r w:rsidRPr="00603706">
        <w:rPr>
          <w:lang w:val="en-GB"/>
        </w:rPr>
        <w:t>Fatty acid catabolism</w:t>
      </w:r>
      <w:r>
        <w:rPr>
          <w:lang w:val="en-GB"/>
        </w:rPr>
        <w:t xml:space="preserve">; </w:t>
      </w:r>
      <w:r w:rsidRPr="00603706">
        <w:rPr>
          <w:lang w:val="en-GB"/>
        </w:rPr>
        <w:t>Amino acid oxidation</w:t>
      </w:r>
      <w:r>
        <w:rPr>
          <w:lang w:val="en-GB"/>
        </w:rPr>
        <w:t xml:space="preserve">; </w:t>
      </w:r>
      <w:r w:rsidRPr="00603706">
        <w:rPr>
          <w:lang w:val="en-GB"/>
        </w:rPr>
        <w:t>Nitrogen excretion and the urea cycle</w:t>
      </w:r>
      <w:r>
        <w:rPr>
          <w:lang w:val="en-GB"/>
        </w:rPr>
        <w:t xml:space="preserve">; </w:t>
      </w:r>
      <w:r w:rsidRPr="00603706">
        <w:rPr>
          <w:lang w:val="en-GB"/>
        </w:rPr>
        <w:t xml:space="preserve">Oxidative </w:t>
      </w:r>
      <w:proofErr w:type="spellStart"/>
      <w:r w:rsidRPr="00603706">
        <w:rPr>
          <w:lang w:val="en-GB"/>
        </w:rPr>
        <w:t>phosphorelation</w:t>
      </w:r>
      <w:proofErr w:type="spellEnd"/>
      <w:r>
        <w:rPr>
          <w:lang w:val="en-GB"/>
        </w:rPr>
        <w:t xml:space="preserve">;  </w:t>
      </w:r>
      <w:r w:rsidRPr="00603706">
        <w:rPr>
          <w:lang w:val="en-GB"/>
        </w:rPr>
        <w:t>The  electron transport system</w:t>
      </w:r>
      <w:r>
        <w:rPr>
          <w:lang w:val="en-GB"/>
        </w:rPr>
        <w:t xml:space="preserve">; </w:t>
      </w:r>
      <w:r w:rsidRPr="00834EBD">
        <w:rPr>
          <w:lang w:val="en-GB"/>
        </w:rPr>
        <w:t>Photosynthesis</w:t>
      </w:r>
      <w:r>
        <w:rPr>
          <w:lang w:val="en-GB"/>
        </w:rPr>
        <w:t xml:space="preserve">. </w:t>
      </w:r>
    </w:p>
    <w:p w:rsidR="00BA2131" w:rsidRDefault="00BA2131" w:rsidP="00BA2131">
      <w:pPr>
        <w:pStyle w:val="NoSpacing"/>
        <w:jc w:val="left"/>
        <w:rPr>
          <w:lang w:val="en-GB"/>
        </w:rPr>
      </w:pPr>
    </w:p>
    <w:p w:rsidR="00BA2131" w:rsidRPr="005B0937" w:rsidRDefault="00BA2131" w:rsidP="00BA2131">
      <w:pPr>
        <w:pStyle w:val="NoSpacing"/>
        <w:jc w:val="left"/>
        <w:rPr>
          <w:b/>
          <w:i/>
          <w:lang w:val="en-GB"/>
        </w:rPr>
      </w:pPr>
      <w:r w:rsidRPr="005B0937">
        <w:rPr>
          <w:b/>
          <w:i/>
          <w:lang w:val="en-GB"/>
        </w:rPr>
        <w:t xml:space="preserve">Biosynthesis </w:t>
      </w:r>
    </w:p>
    <w:p w:rsidR="00BA2131" w:rsidRPr="00CA7568" w:rsidRDefault="00BA2131" w:rsidP="00BA2131">
      <w:pPr>
        <w:pStyle w:val="NoSpacing"/>
        <w:jc w:val="left"/>
        <w:rPr>
          <w:lang w:val="en-GB"/>
        </w:rPr>
      </w:pPr>
      <w:r w:rsidRPr="00834EBD">
        <w:rPr>
          <w:lang w:val="en-GB"/>
        </w:rPr>
        <w:t>Carbohydrate biosynthesis in plants and bacteria</w:t>
      </w:r>
      <w:r>
        <w:rPr>
          <w:lang w:val="en-GB"/>
        </w:rPr>
        <w:t xml:space="preserve">; </w:t>
      </w:r>
      <w:r w:rsidRPr="00CA7568">
        <w:rPr>
          <w:lang w:val="en-GB"/>
        </w:rPr>
        <w:t>Lipid biosynthesis</w:t>
      </w:r>
      <w:r>
        <w:rPr>
          <w:lang w:val="en-GB"/>
        </w:rPr>
        <w:t xml:space="preserve">; </w:t>
      </w:r>
      <w:r w:rsidRPr="00CA7568">
        <w:rPr>
          <w:lang w:val="en-GB"/>
        </w:rPr>
        <w:t xml:space="preserve">Biosynthesis of fatty acids and </w:t>
      </w:r>
      <w:proofErr w:type="spellStart"/>
      <w:r w:rsidRPr="00CA7568">
        <w:rPr>
          <w:lang w:val="en-GB"/>
        </w:rPr>
        <w:t>eicoanoids</w:t>
      </w:r>
      <w:proofErr w:type="spellEnd"/>
      <w:r>
        <w:rPr>
          <w:lang w:val="en-GB"/>
        </w:rPr>
        <w:t xml:space="preserve">; </w:t>
      </w:r>
      <w:r w:rsidRPr="00CA7568">
        <w:rPr>
          <w:lang w:val="en-GB"/>
        </w:rPr>
        <w:t>Biosynthesis of triglycerides</w:t>
      </w:r>
      <w:r>
        <w:rPr>
          <w:lang w:val="en-GB"/>
        </w:rPr>
        <w:t xml:space="preserve">; </w:t>
      </w:r>
      <w:r w:rsidRPr="00CA7568">
        <w:rPr>
          <w:lang w:val="en-GB"/>
        </w:rPr>
        <w:t>Biosynthesis of membrane phospholipids</w:t>
      </w:r>
      <w:r>
        <w:rPr>
          <w:lang w:val="en-GB"/>
        </w:rPr>
        <w:t xml:space="preserve">, </w:t>
      </w:r>
      <w:r w:rsidRPr="00CA7568">
        <w:rPr>
          <w:lang w:val="en-GB"/>
        </w:rPr>
        <w:t xml:space="preserve">cholesterol, steroids, and </w:t>
      </w:r>
      <w:proofErr w:type="spellStart"/>
      <w:r w:rsidRPr="00CA7568">
        <w:rPr>
          <w:lang w:val="en-GB"/>
        </w:rPr>
        <w:t>isoprenoids</w:t>
      </w:r>
      <w:proofErr w:type="spellEnd"/>
      <w:r>
        <w:rPr>
          <w:lang w:val="en-GB"/>
        </w:rPr>
        <w:t xml:space="preserve">; </w:t>
      </w:r>
      <w:r w:rsidRPr="00CA7568">
        <w:rPr>
          <w:lang w:val="en-GB"/>
        </w:rPr>
        <w:t>Biosynthesis of amino acid, nucleotides, and other nitrogen containing compounds</w:t>
      </w:r>
      <w:r>
        <w:rPr>
          <w:lang w:val="en-GB"/>
        </w:rPr>
        <w:t xml:space="preserve">; </w:t>
      </w:r>
      <w:r w:rsidRPr="00CA7568">
        <w:rPr>
          <w:lang w:val="en-GB"/>
        </w:rPr>
        <w:t>Regulation of nitrogen metabolism</w:t>
      </w:r>
    </w:p>
    <w:p w:rsidR="00BA2131" w:rsidRDefault="00BA2131" w:rsidP="00BA2131">
      <w:pPr>
        <w:pStyle w:val="NoSpacing"/>
        <w:rPr>
          <w:lang w:val="en-GB"/>
        </w:rPr>
      </w:pPr>
    </w:p>
    <w:p w:rsidR="00BA2131" w:rsidRPr="000378AD" w:rsidRDefault="00BA2131" w:rsidP="00BA2131">
      <w:pPr>
        <w:pStyle w:val="NoSpacing"/>
        <w:rPr>
          <w:b/>
        </w:rPr>
      </w:pPr>
      <w:r w:rsidRPr="000378AD">
        <w:rPr>
          <w:b/>
        </w:rPr>
        <w:t>Module Delivery</w:t>
      </w:r>
    </w:p>
    <w:p w:rsidR="00BA2131" w:rsidRDefault="00BA2131" w:rsidP="00BA2131">
      <w:pPr>
        <w:pStyle w:val="NoSpacing"/>
      </w:pPr>
      <w:r>
        <w:t xml:space="preserve">Delivery of this module involves lectures, group discussions, laboratory exercises, student collaborative learning and student self-learning. </w:t>
      </w:r>
    </w:p>
    <w:p w:rsidR="00BA2131" w:rsidRPr="00C00673" w:rsidRDefault="00BA2131" w:rsidP="00BA2131">
      <w:pPr>
        <w:pStyle w:val="NoSpacing"/>
      </w:pPr>
    </w:p>
    <w:p w:rsidR="00BA2131" w:rsidRPr="0032021D" w:rsidRDefault="00BA2131" w:rsidP="00BA2131">
      <w:pPr>
        <w:pStyle w:val="NoSpacing"/>
        <w:rPr>
          <w:b/>
        </w:rPr>
      </w:pPr>
      <w:r w:rsidRPr="0032021D">
        <w:rPr>
          <w:b/>
        </w:rPr>
        <w:t>Mode of evaluation</w:t>
      </w:r>
    </w:p>
    <w:p w:rsidR="00BA2131" w:rsidRDefault="00BA2131" w:rsidP="00BA2131">
      <w:pPr>
        <w:pStyle w:val="NoSpacing"/>
      </w:pPr>
      <w:r>
        <w:t xml:space="preserve">Evaluation of the module is based results of exam (mid and final exam), laboratory reports, module assignments, oral presentations.  </w:t>
      </w:r>
    </w:p>
    <w:p w:rsidR="00BA2131" w:rsidRPr="00C00673" w:rsidRDefault="00BA2131" w:rsidP="00BA2131">
      <w:pPr>
        <w:pStyle w:val="NoSpacing"/>
      </w:pPr>
    </w:p>
    <w:p w:rsidR="00BA2131" w:rsidRDefault="00BA2131" w:rsidP="00BA2131">
      <w:pPr>
        <w:pStyle w:val="NoSpacing"/>
        <w:rPr>
          <w:b/>
          <w:lang w:val="en-GB"/>
        </w:rPr>
      </w:pPr>
      <w:r w:rsidRPr="00834EBD">
        <w:rPr>
          <w:b/>
          <w:lang w:val="en-GB"/>
        </w:rPr>
        <w:t xml:space="preserve">Reference </w:t>
      </w:r>
    </w:p>
    <w:p w:rsidR="00BA2131" w:rsidRPr="00834EBD" w:rsidRDefault="00BA2131" w:rsidP="00BA2131">
      <w:pPr>
        <w:pStyle w:val="NoSpacing"/>
        <w:rPr>
          <w:b/>
          <w:lang w:val="en-GB"/>
        </w:rPr>
      </w:pPr>
    </w:p>
    <w:p w:rsidR="00BA2131" w:rsidRPr="00CA7568" w:rsidRDefault="00BA2131" w:rsidP="00BA2131">
      <w:pPr>
        <w:pStyle w:val="NoSpacing"/>
        <w:numPr>
          <w:ilvl w:val="0"/>
          <w:numId w:val="2"/>
        </w:numPr>
        <w:jc w:val="left"/>
        <w:rPr>
          <w:lang w:val="en-GB"/>
        </w:rPr>
      </w:pPr>
      <w:r w:rsidRPr="00CA7568">
        <w:rPr>
          <w:lang w:val="en-GB"/>
        </w:rPr>
        <w:t xml:space="preserve">Berg, JM, </w:t>
      </w:r>
      <w:proofErr w:type="spellStart"/>
      <w:r w:rsidRPr="00CA7568">
        <w:rPr>
          <w:lang w:val="en-GB"/>
        </w:rPr>
        <w:t>Tymoczko</w:t>
      </w:r>
      <w:proofErr w:type="spellEnd"/>
      <w:r w:rsidRPr="00CA7568">
        <w:rPr>
          <w:lang w:val="en-GB"/>
        </w:rPr>
        <w:t xml:space="preserve">, JL and </w:t>
      </w:r>
      <w:proofErr w:type="spellStart"/>
      <w:r w:rsidRPr="00CA7568">
        <w:rPr>
          <w:lang w:val="en-GB"/>
        </w:rPr>
        <w:t>Stryer</w:t>
      </w:r>
      <w:proofErr w:type="spellEnd"/>
      <w:r w:rsidRPr="00CA7568">
        <w:rPr>
          <w:lang w:val="en-GB"/>
        </w:rPr>
        <w:t xml:space="preserve">, L. (2007). </w:t>
      </w:r>
      <w:r w:rsidRPr="00CA7568">
        <w:rPr>
          <w:i/>
          <w:lang w:val="en-GB"/>
        </w:rPr>
        <w:t>Biochemistry</w:t>
      </w:r>
      <w:r w:rsidRPr="00CA7568">
        <w:rPr>
          <w:lang w:val="en-GB"/>
        </w:rPr>
        <w:t>, 6</w:t>
      </w:r>
      <w:r w:rsidRPr="00CA7568">
        <w:rPr>
          <w:vertAlign w:val="superscript"/>
          <w:lang w:val="en-GB"/>
        </w:rPr>
        <w:t>th</w:t>
      </w:r>
      <w:r w:rsidRPr="00CA7568">
        <w:rPr>
          <w:lang w:val="en-GB"/>
        </w:rPr>
        <w:t xml:space="preserve"> ed. W.H. Freeman and Company, New York</w:t>
      </w:r>
    </w:p>
    <w:p w:rsidR="00BA2131" w:rsidRPr="00CA7568" w:rsidRDefault="00BA2131" w:rsidP="00BA2131">
      <w:pPr>
        <w:pStyle w:val="NoSpacing"/>
        <w:numPr>
          <w:ilvl w:val="0"/>
          <w:numId w:val="2"/>
        </w:numPr>
        <w:jc w:val="left"/>
        <w:rPr>
          <w:lang w:val="en-GB"/>
        </w:rPr>
      </w:pPr>
      <w:r w:rsidRPr="00CA7568">
        <w:rPr>
          <w:lang w:val="en-GB"/>
        </w:rPr>
        <w:t xml:space="preserve">Nelson, DL and Cox MM (2005). </w:t>
      </w:r>
      <w:proofErr w:type="spellStart"/>
      <w:r w:rsidRPr="00331601">
        <w:rPr>
          <w:i/>
          <w:lang w:val="en-GB"/>
        </w:rPr>
        <w:t>Lehninger</w:t>
      </w:r>
      <w:proofErr w:type="spellEnd"/>
      <w:r w:rsidRPr="00331601">
        <w:rPr>
          <w:i/>
          <w:lang w:val="en-GB"/>
        </w:rPr>
        <w:t xml:space="preserve"> Principles of Biochemistry</w:t>
      </w:r>
      <w:r w:rsidRPr="00CA7568">
        <w:rPr>
          <w:lang w:val="en-GB"/>
        </w:rPr>
        <w:t>, 4</w:t>
      </w:r>
      <w:r w:rsidRPr="00CA7568">
        <w:rPr>
          <w:vertAlign w:val="superscript"/>
          <w:lang w:val="en-GB"/>
        </w:rPr>
        <w:t>th</w:t>
      </w:r>
      <w:r w:rsidRPr="00CA7568">
        <w:rPr>
          <w:lang w:val="en-GB"/>
        </w:rPr>
        <w:t xml:space="preserve"> ed. W.H. Freeman and Company, New York</w:t>
      </w:r>
    </w:p>
    <w:p w:rsidR="00BA2131" w:rsidRPr="005B0937" w:rsidRDefault="00BA2131" w:rsidP="00BA2131">
      <w:pPr>
        <w:pStyle w:val="NoSpacing"/>
        <w:numPr>
          <w:ilvl w:val="0"/>
          <w:numId w:val="2"/>
        </w:numPr>
        <w:jc w:val="left"/>
      </w:pPr>
      <w:proofErr w:type="spellStart"/>
      <w:r w:rsidRPr="005B0937">
        <w:rPr>
          <w:lang w:val="en-GB"/>
        </w:rPr>
        <w:t>Voet</w:t>
      </w:r>
      <w:proofErr w:type="spellEnd"/>
      <w:r w:rsidRPr="005B0937">
        <w:rPr>
          <w:lang w:val="en-GB"/>
        </w:rPr>
        <w:t xml:space="preserve"> D, </w:t>
      </w:r>
      <w:proofErr w:type="spellStart"/>
      <w:r w:rsidRPr="005B0937">
        <w:rPr>
          <w:lang w:val="en-GB"/>
        </w:rPr>
        <w:t>Voet</w:t>
      </w:r>
      <w:proofErr w:type="spellEnd"/>
      <w:r w:rsidRPr="005B0937">
        <w:rPr>
          <w:lang w:val="en-GB"/>
        </w:rPr>
        <w:t xml:space="preserve"> JG, and Pratt CW (1999</w:t>
      </w:r>
      <w:r w:rsidRPr="005B0937">
        <w:rPr>
          <w:i/>
          <w:lang w:val="en-GB"/>
        </w:rPr>
        <w:t>). Fundamentals of Biochemistry</w:t>
      </w:r>
      <w:r w:rsidRPr="005B0937">
        <w:rPr>
          <w:lang w:val="en-GB"/>
        </w:rPr>
        <w:t xml:space="preserve">. John Wiley &amp; Sons, Inc. New York </w:t>
      </w:r>
      <w:r>
        <w:br w:type="page"/>
      </w:r>
    </w:p>
    <w:p w:rsidR="00BA2131" w:rsidRPr="00C733CB" w:rsidRDefault="00BA2131" w:rsidP="00BA2131">
      <w:pPr>
        <w:pStyle w:val="NoSpacing"/>
        <w:rPr>
          <w:b/>
        </w:rPr>
      </w:pPr>
      <w:r w:rsidRPr="00C733CB">
        <w:rPr>
          <w:b/>
        </w:rPr>
        <w:lastRenderedPageBreak/>
        <w:t xml:space="preserve">Module Title: </w:t>
      </w:r>
      <w:r w:rsidRPr="00C733CB">
        <w:rPr>
          <w:b/>
        </w:rPr>
        <w:tab/>
      </w:r>
      <w:r w:rsidRPr="00C733CB">
        <w:rPr>
          <w:b/>
        </w:rPr>
        <w:tab/>
      </w:r>
      <w:r w:rsidRPr="00C733CB">
        <w:rPr>
          <w:b/>
        </w:rPr>
        <w:tab/>
        <w:t>Molecular Biology</w:t>
      </w:r>
    </w:p>
    <w:p w:rsidR="00BA2131" w:rsidRPr="008C7B34" w:rsidRDefault="00BA2131" w:rsidP="00BA2131">
      <w:pPr>
        <w:pStyle w:val="NoSpacing"/>
      </w:pPr>
      <w:r w:rsidRPr="008C7B34">
        <w:t xml:space="preserve">Module code: </w:t>
      </w:r>
      <w:r w:rsidRPr="008C7B34">
        <w:tab/>
      </w:r>
      <w:r w:rsidRPr="008C7B34">
        <w:tab/>
      </w:r>
      <w:r w:rsidRPr="008C7B34">
        <w:tab/>
      </w:r>
      <w:r>
        <w:tab/>
      </w:r>
      <w:proofErr w:type="spellStart"/>
      <w:r w:rsidRPr="008C7B34">
        <w:t>Biot</w:t>
      </w:r>
      <w:proofErr w:type="spellEnd"/>
      <w:r w:rsidRPr="008C7B34">
        <w:t>. 616</w:t>
      </w:r>
    </w:p>
    <w:p w:rsidR="00BA2131" w:rsidRPr="008C7B34" w:rsidRDefault="00BA2131" w:rsidP="00BA2131">
      <w:pPr>
        <w:pStyle w:val="NoSpacing"/>
      </w:pPr>
      <w:r w:rsidRPr="008C7B34">
        <w:t>ECTS:</w:t>
      </w:r>
      <w:r w:rsidRPr="008C7B34">
        <w:tab/>
      </w:r>
      <w:r w:rsidRPr="008C7B34">
        <w:tab/>
      </w:r>
      <w:r w:rsidRPr="008C7B34">
        <w:tab/>
      </w:r>
      <w:r w:rsidRPr="008C7B34">
        <w:tab/>
      </w:r>
      <w:r w:rsidRPr="008C7B34">
        <w:tab/>
        <w:t>9</w:t>
      </w:r>
    </w:p>
    <w:p w:rsidR="00BA2131" w:rsidRPr="008C7B34" w:rsidRDefault="00BA2131" w:rsidP="00BA2131">
      <w:pPr>
        <w:pStyle w:val="NoSpacing"/>
      </w:pPr>
      <w:r w:rsidRPr="008C7B34">
        <w:t>Lecture:</w:t>
      </w:r>
      <w:r w:rsidRPr="008C7B34">
        <w:tab/>
      </w:r>
      <w:r w:rsidRPr="008C7B34">
        <w:tab/>
      </w:r>
      <w:r w:rsidRPr="008C7B34">
        <w:tab/>
      </w:r>
      <w:r w:rsidRPr="008C7B34">
        <w:tab/>
        <w:t>4 hours/</w:t>
      </w:r>
      <w:proofErr w:type="spellStart"/>
      <w:r w:rsidRPr="008C7B34">
        <w:t>wk</w:t>
      </w:r>
      <w:proofErr w:type="spellEnd"/>
    </w:p>
    <w:p w:rsidR="00BA2131" w:rsidRPr="008C7B34" w:rsidRDefault="00BA2131" w:rsidP="00BA2131">
      <w:pPr>
        <w:pStyle w:val="NoSpacing"/>
      </w:pPr>
      <w:r w:rsidRPr="008C7B34">
        <w:t>Laboratory:</w:t>
      </w:r>
      <w:r w:rsidRPr="008C7B34">
        <w:tab/>
      </w:r>
      <w:r w:rsidRPr="008C7B34">
        <w:tab/>
      </w:r>
      <w:r w:rsidRPr="008C7B34">
        <w:tab/>
      </w:r>
      <w:r w:rsidRPr="008C7B34">
        <w:tab/>
        <w:t>4 hours/</w:t>
      </w:r>
      <w:proofErr w:type="spellStart"/>
      <w:r w:rsidRPr="008C7B34">
        <w:t>wk</w:t>
      </w:r>
      <w:proofErr w:type="spellEnd"/>
    </w:p>
    <w:p w:rsidR="00BA2131" w:rsidRPr="008C7B34" w:rsidRDefault="00BA2131" w:rsidP="00BA2131">
      <w:pPr>
        <w:pStyle w:val="NoSpacing"/>
      </w:pPr>
      <w:r w:rsidRPr="008C7B34">
        <w:t>Collaborative learning:</w:t>
      </w:r>
      <w:r w:rsidRPr="008C7B34">
        <w:tab/>
      </w:r>
      <w:r w:rsidRPr="008C7B34">
        <w:tab/>
        <w:t>3 hours/</w:t>
      </w:r>
      <w:proofErr w:type="spellStart"/>
      <w:r w:rsidRPr="008C7B34">
        <w:t>wk</w:t>
      </w:r>
      <w:proofErr w:type="spellEnd"/>
    </w:p>
    <w:p w:rsidR="00BA2131" w:rsidRPr="008C7B34" w:rsidRDefault="00BA2131" w:rsidP="00BA2131">
      <w:pPr>
        <w:pStyle w:val="NoSpacing"/>
      </w:pPr>
      <w:r w:rsidRPr="008C7B34">
        <w:t>Independent learning:</w:t>
      </w:r>
      <w:r w:rsidRPr="008C7B34">
        <w:tab/>
      </w:r>
      <w:r w:rsidRPr="008C7B34">
        <w:tab/>
      </w:r>
      <w:r>
        <w:tab/>
      </w:r>
      <w:r w:rsidRPr="008C7B34">
        <w:t>6 hours/</w:t>
      </w:r>
      <w:proofErr w:type="spellStart"/>
      <w:r w:rsidRPr="008C7B34">
        <w:t>wk</w:t>
      </w:r>
      <w:proofErr w:type="spellEnd"/>
    </w:p>
    <w:p w:rsidR="00BA2131" w:rsidRPr="008C7B34" w:rsidRDefault="00BA2131" w:rsidP="00BA2131">
      <w:pPr>
        <w:pStyle w:val="NoSpacing"/>
      </w:pPr>
      <w:r w:rsidRPr="008C7B34">
        <w:t>Length of time:</w:t>
      </w:r>
      <w:r w:rsidRPr="008C7B34">
        <w:tab/>
      </w:r>
      <w:r w:rsidRPr="008C7B34">
        <w:tab/>
      </w:r>
      <w:r w:rsidRPr="008C7B34">
        <w:tab/>
        <w:t>16 weeks</w:t>
      </w:r>
    </w:p>
    <w:p w:rsidR="00BA2131" w:rsidRPr="008C7B34" w:rsidRDefault="00BA2131" w:rsidP="00BA2131">
      <w:pPr>
        <w:pStyle w:val="NoSpacing"/>
      </w:pPr>
      <w:r w:rsidRPr="008C7B34">
        <w:t>Co-requisite module:</w:t>
      </w:r>
      <w:r w:rsidRPr="008C7B34">
        <w:tab/>
      </w:r>
      <w:r w:rsidRPr="008C7B34">
        <w:tab/>
      </w:r>
      <w:r>
        <w:tab/>
      </w:r>
      <w:r w:rsidRPr="008C7B34">
        <w:t>None</w:t>
      </w:r>
    </w:p>
    <w:p w:rsidR="00BA2131" w:rsidRPr="008C7B34" w:rsidRDefault="00BA2131" w:rsidP="00BA2131">
      <w:pPr>
        <w:pStyle w:val="NoSpacing"/>
      </w:pPr>
      <w:r w:rsidRPr="008C7B34">
        <w:t>Pre-requisite module:</w:t>
      </w:r>
      <w:r w:rsidRPr="008C7B34">
        <w:tab/>
      </w:r>
      <w:r w:rsidRPr="008C7B34">
        <w:tab/>
      </w:r>
      <w:r>
        <w:tab/>
      </w:r>
      <w:r w:rsidRPr="008C7B34">
        <w:t>None</w:t>
      </w:r>
    </w:p>
    <w:p w:rsidR="00BA2131" w:rsidRPr="008C7B34" w:rsidRDefault="00BA2131" w:rsidP="00BA2131">
      <w:pPr>
        <w:pStyle w:val="NoSpacing"/>
      </w:pPr>
      <w:r w:rsidRPr="008C7B34">
        <w:t>Barred combination module:</w:t>
      </w:r>
      <w:r w:rsidRPr="008C7B34">
        <w:tab/>
      </w:r>
      <w:r>
        <w:tab/>
      </w:r>
      <w:r w:rsidRPr="008C7B34">
        <w:t>None</w:t>
      </w:r>
    </w:p>
    <w:p w:rsidR="00BA2131" w:rsidRPr="008C7B34" w:rsidRDefault="00BA2131" w:rsidP="00BA2131">
      <w:pPr>
        <w:pStyle w:val="NoSpacing"/>
      </w:pPr>
    </w:p>
    <w:p w:rsidR="00BA2131" w:rsidRPr="00CB739B" w:rsidRDefault="00BA2131" w:rsidP="00BA2131">
      <w:pPr>
        <w:pStyle w:val="NoSpacing"/>
        <w:rPr>
          <w:b/>
        </w:rPr>
      </w:pPr>
      <w:r w:rsidRPr="00CB739B">
        <w:rPr>
          <w:b/>
        </w:rPr>
        <w:t>Module Description</w:t>
      </w:r>
    </w:p>
    <w:p w:rsidR="00BA2131" w:rsidRDefault="00BA2131" w:rsidP="00BA2131">
      <w:pPr>
        <w:pStyle w:val="NoSpacing"/>
      </w:pPr>
    </w:p>
    <w:p w:rsidR="00BA2131" w:rsidRDefault="00BA2131" w:rsidP="00BA2131">
      <w:pPr>
        <w:pStyle w:val="NoSpacing"/>
      </w:pPr>
      <w:r>
        <w:t>This module covers DNA and RNA structures, functions; various types of RNA; detailed DNA replication, transcription and post-transcriptional processing; translation; protein structure and function; organization of the genetic material; chemical synthesis, sequencing and amplification of DNA. The module consists of lectures, laboratory sessions and independent student activities. In the laboratory sessions, the students will learn basic and advanced molecular biology techniques including DNA, RNA and protein extraction; electrophoresis; PCR; Southern, Northern and Western blotting.</w:t>
      </w:r>
    </w:p>
    <w:p w:rsidR="00BA2131" w:rsidRDefault="00BA2131" w:rsidP="00BA2131">
      <w:pPr>
        <w:pStyle w:val="NoSpacing"/>
      </w:pPr>
    </w:p>
    <w:p w:rsidR="00BA2131" w:rsidRPr="00D97A18" w:rsidRDefault="00BA2131" w:rsidP="00BA2131">
      <w:pPr>
        <w:pStyle w:val="NoSpacing"/>
        <w:rPr>
          <w:b/>
        </w:rPr>
      </w:pPr>
      <w:r w:rsidRPr="00D97A18">
        <w:rPr>
          <w:b/>
        </w:rPr>
        <w:t>Learning outcomes</w:t>
      </w:r>
    </w:p>
    <w:p w:rsidR="00BA2131" w:rsidRDefault="00BA2131" w:rsidP="00BA2131">
      <w:pPr>
        <w:pStyle w:val="NoSpacing"/>
      </w:pPr>
      <w:r>
        <w:t>Upon successful completion of this module students will be able to:</w:t>
      </w:r>
    </w:p>
    <w:p w:rsidR="00BA2131" w:rsidRDefault="00BA2131" w:rsidP="00BA2131">
      <w:pPr>
        <w:pStyle w:val="NoSpacing"/>
        <w:numPr>
          <w:ilvl w:val="0"/>
          <w:numId w:val="4"/>
        </w:numPr>
      </w:pPr>
      <w:r>
        <w:t xml:space="preserve">Discuss the chemical compositions, physical and chemical properties and functions of DNA </w:t>
      </w:r>
    </w:p>
    <w:p w:rsidR="00BA2131" w:rsidRDefault="00BA2131" w:rsidP="00BA2131">
      <w:pPr>
        <w:pStyle w:val="NoSpacing"/>
        <w:numPr>
          <w:ilvl w:val="0"/>
          <w:numId w:val="4"/>
        </w:numPr>
      </w:pPr>
      <w:r>
        <w:t>Explain the structure and function of RNA</w:t>
      </w:r>
    </w:p>
    <w:p w:rsidR="00BA2131" w:rsidRDefault="00BA2131" w:rsidP="00BA2131">
      <w:pPr>
        <w:pStyle w:val="NoSpacing"/>
        <w:numPr>
          <w:ilvl w:val="0"/>
          <w:numId w:val="4"/>
        </w:numPr>
      </w:pPr>
      <w:r w:rsidRPr="00F10A81">
        <w:t xml:space="preserve">Become familiar with how DNA replication, transcription, mRNA post-transcriptional processing and translation </w:t>
      </w:r>
    </w:p>
    <w:p w:rsidR="00BA2131" w:rsidRPr="00F10A81" w:rsidRDefault="00BA2131" w:rsidP="00BA2131">
      <w:pPr>
        <w:pStyle w:val="NoSpacing"/>
        <w:numPr>
          <w:ilvl w:val="0"/>
          <w:numId w:val="4"/>
        </w:numPr>
      </w:pPr>
      <w:r w:rsidRPr="00F10A81">
        <w:t>Describe the structure and function of different types of proteins</w:t>
      </w:r>
    </w:p>
    <w:p w:rsidR="00BA2131" w:rsidRDefault="00BA2131" w:rsidP="00BA2131">
      <w:pPr>
        <w:pStyle w:val="NoSpacing"/>
        <w:numPr>
          <w:ilvl w:val="0"/>
          <w:numId w:val="4"/>
        </w:numPr>
      </w:pPr>
      <w:r>
        <w:t>Acquire knowledge of internal organization of the structural genes, repetitive sequence, clusters of related genes and gene family</w:t>
      </w:r>
    </w:p>
    <w:p w:rsidR="00BA2131" w:rsidRDefault="00BA2131" w:rsidP="00BA2131">
      <w:pPr>
        <w:pStyle w:val="NoSpacing"/>
        <w:numPr>
          <w:ilvl w:val="0"/>
          <w:numId w:val="4"/>
        </w:numPr>
      </w:pPr>
      <w:r>
        <w:t>Discuss regulation of gene expression</w:t>
      </w:r>
    </w:p>
    <w:p w:rsidR="00BA2131" w:rsidRDefault="00BA2131" w:rsidP="00BA2131">
      <w:pPr>
        <w:pStyle w:val="NoSpacing"/>
        <w:numPr>
          <w:ilvl w:val="0"/>
          <w:numId w:val="4"/>
        </w:numPr>
      </w:pPr>
      <w:r>
        <w:t>Demonstrate how DNA is synthesized using PCR and RT-PCR and how DNA is sequenced</w:t>
      </w:r>
    </w:p>
    <w:p w:rsidR="00BA2131" w:rsidRDefault="00BA2131" w:rsidP="00BA2131">
      <w:pPr>
        <w:pStyle w:val="NoSpacing"/>
        <w:numPr>
          <w:ilvl w:val="0"/>
          <w:numId w:val="4"/>
        </w:numPr>
      </w:pPr>
      <w:r>
        <w:t xml:space="preserve">Explain how restriction enzymes work </w:t>
      </w:r>
    </w:p>
    <w:p w:rsidR="00BA2131" w:rsidRDefault="00BA2131" w:rsidP="00BA2131">
      <w:pPr>
        <w:pStyle w:val="NoSpacing"/>
        <w:numPr>
          <w:ilvl w:val="0"/>
          <w:numId w:val="4"/>
        </w:numPr>
      </w:pPr>
      <w:r>
        <w:t>Extract DNA, RNA and protein from bacteria, plants and animals</w:t>
      </w:r>
    </w:p>
    <w:p w:rsidR="00BA2131" w:rsidRDefault="00BA2131" w:rsidP="00BA2131">
      <w:pPr>
        <w:pStyle w:val="NoSpacing"/>
        <w:numPr>
          <w:ilvl w:val="0"/>
          <w:numId w:val="4"/>
        </w:numPr>
      </w:pPr>
      <w:r>
        <w:t xml:space="preserve">Carry out electrophoresis, PCR, Northern, Southern and Western blotting </w:t>
      </w:r>
    </w:p>
    <w:p w:rsidR="00BA2131" w:rsidRDefault="00BA2131" w:rsidP="00BA2131">
      <w:pPr>
        <w:pStyle w:val="NoSpacing"/>
      </w:pPr>
    </w:p>
    <w:p w:rsidR="00BA2131" w:rsidRPr="00CB739B" w:rsidRDefault="00BA2131" w:rsidP="00BA2131">
      <w:pPr>
        <w:pStyle w:val="NoSpacing"/>
        <w:rPr>
          <w:b/>
        </w:rPr>
      </w:pPr>
      <w:r w:rsidRPr="00CB739B">
        <w:rPr>
          <w:b/>
        </w:rPr>
        <w:t>Module Content</w:t>
      </w:r>
    </w:p>
    <w:p w:rsidR="00BA2131" w:rsidRDefault="00BA2131" w:rsidP="00BA2131">
      <w:pPr>
        <w:pStyle w:val="NoSpacing"/>
      </w:pPr>
      <w:r>
        <w:t>DNA structure and function</w:t>
      </w:r>
    </w:p>
    <w:p w:rsidR="00BA2131" w:rsidRDefault="00BA2131" w:rsidP="00BA2131">
      <w:pPr>
        <w:pStyle w:val="NoSpacing"/>
      </w:pPr>
      <w:r>
        <w:t>RNA structure and function</w:t>
      </w:r>
    </w:p>
    <w:p w:rsidR="00BA2131" w:rsidRDefault="00BA2131" w:rsidP="00BA2131">
      <w:pPr>
        <w:pStyle w:val="NoSpacing"/>
      </w:pPr>
      <w:r>
        <w:t>DNA replication, transcription and posttranscriptional processing</w:t>
      </w:r>
    </w:p>
    <w:p w:rsidR="00BA2131" w:rsidRDefault="00BA2131" w:rsidP="00BA2131">
      <w:pPr>
        <w:pStyle w:val="NoSpacing"/>
      </w:pPr>
      <w:r>
        <w:t>Translation, post-transcriptional modification</w:t>
      </w:r>
    </w:p>
    <w:p w:rsidR="00BA2131" w:rsidRDefault="00BA2131" w:rsidP="00BA2131">
      <w:pPr>
        <w:pStyle w:val="NoSpacing"/>
      </w:pPr>
      <w:r>
        <w:t>Protein structure and function</w:t>
      </w:r>
    </w:p>
    <w:p w:rsidR="00BA2131" w:rsidRDefault="00BA2131" w:rsidP="00BA2131">
      <w:pPr>
        <w:pStyle w:val="NoSpacing"/>
      </w:pPr>
      <w:r>
        <w:t>Organization of the genetic material</w:t>
      </w:r>
    </w:p>
    <w:p w:rsidR="00BA2131" w:rsidRDefault="00BA2131" w:rsidP="00BA2131">
      <w:pPr>
        <w:pStyle w:val="NoSpacing"/>
      </w:pPr>
      <w:r>
        <w:t>Chemical synthesis, sequencing and amplification of DNA</w:t>
      </w:r>
    </w:p>
    <w:p w:rsidR="00BA2131" w:rsidRDefault="00BA2131" w:rsidP="00BA2131">
      <w:pPr>
        <w:pStyle w:val="NoSpacing"/>
      </w:pPr>
    </w:p>
    <w:p w:rsidR="00BA2131" w:rsidRPr="00FE4B36" w:rsidRDefault="00BA2131" w:rsidP="00BA2131">
      <w:pPr>
        <w:pStyle w:val="NoSpacing"/>
        <w:rPr>
          <w:b/>
        </w:rPr>
      </w:pPr>
      <w:r w:rsidRPr="00FE4B36">
        <w:rPr>
          <w:b/>
        </w:rPr>
        <w:t>Module Delivery</w:t>
      </w:r>
    </w:p>
    <w:p w:rsidR="00BA2131" w:rsidRDefault="00BA2131" w:rsidP="00BA2131">
      <w:pPr>
        <w:pStyle w:val="NoSpacing"/>
      </w:pPr>
      <w:r>
        <w:t xml:space="preserve">This module is based on lectures, group discussions, laboratory exercises, student mini-projects, student collaborative learning and student self-learning. </w:t>
      </w:r>
    </w:p>
    <w:p w:rsidR="00BA2131" w:rsidRDefault="00BA2131" w:rsidP="00BA2131">
      <w:pPr>
        <w:pStyle w:val="NoSpacing"/>
      </w:pPr>
    </w:p>
    <w:p w:rsidR="00BA2131" w:rsidRPr="00FE4B36" w:rsidRDefault="00BA2131" w:rsidP="00BA2131">
      <w:pPr>
        <w:pStyle w:val="NoSpacing"/>
        <w:rPr>
          <w:b/>
        </w:rPr>
      </w:pPr>
      <w:r>
        <w:rPr>
          <w:b/>
        </w:rPr>
        <w:t>Assessment Criteria</w:t>
      </w:r>
    </w:p>
    <w:p w:rsidR="00BA2131" w:rsidRDefault="00BA2131" w:rsidP="00BA2131">
      <w:pPr>
        <w:pStyle w:val="NoSpacing"/>
      </w:pPr>
      <w:r>
        <w:t>There will be regular student assessment of module assignments, oral presentations, laboratory reports and final written exam. Grades are computed based on the results of these module assignments, presentations, laboratory reports and the final exam.</w:t>
      </w:r>
    </w:p>
    <w:p w:rsidR="00BA2131" w:rsidRDefault="00BA2131" w:rsidP="00BA2131">
      <w:pPr>
        <w:pStyle w:val="NoSpacing"/>
      </w:pPr>
    </w:p>
    <w:p w:rsidR="00BA2131" w:rsidRPr="00C66878" w:rsidRDefault="00BA2131" w:rsidP="00BA2131">
      <w:pPr>
        <w:pStyle w:val="NoSpacing"/>
        <w:rPr>
          <w:b/>
        </w:rPr>
      </w:pPr>
      <w:r w:rsidRPr="00C66878">
        <w:rPr>
          <w:b/>
        </w:rPr>
        <w:t>Role of Instructors and Students</w:t>
      </w:r>
    </w:p>
    <w:p w:rsidR="00BA2131" w:rsidRDefault="00BA2131" w:rsidP="00BA2131">
      <w:pPr>
        <w:pStyle w:val="NoSpacing"/>
      </w:pPr>
    </w:p>
    <w:p w:rsidR="00BA2131" w:rsidRPr="00C66878" w:rsidRDefault="00BA2131" w:rsidP="00BA2131">
      <w:pPr>
        <w:pStyle w:val="NoSpacing"/>
        <w:rPr>
          <w:b/>
          <w:i/>
        </w:rPr>
      </w:pPr>
      <w:r w:rsidRPr="00C66878">
        <w:rPr>
          <w:b/>
          <w:i/>
        </w:rPr>
        <w:t>Instructors</w:t>
      </w:r>
    </w:p>
    <w:p w:rsidR="00BA2131" w:rsidRDefault="00BA2131" w:rsidP="00BA2131">
      <w:pPr>
        <w:pStyle w:val="NoSpacing"/>
      </w:pPr>
      <w:r>
        <w:t>Give lectures</w:t>
      </w:r>
    </w:p>
    <w:p w:rsidR="00BA2131" w:rsidRDefault="00BA2131" w:rsidP="00BA2131">
      <w:pPr>
        <w:pStyle w:val="NoSpacing"/>
      </w:pPr>
      <w:r>
        <w:t>Moderate and guide interactive learning</w:t>
      </w:r>
    </w:p>
    <w:p w:rsidR="00BA2131" w:rsidRDefault="00BA2131" w:rsidP="00BA2131">
      <w:pPr>
        <w:pStyle w:val="NoSpacing"/>
      </w:pPr>
      <w:r>
        <w:t>Supervise student self and collaborative learning</w:t>
      </w:r>
    </w:p>
    <w:p w:rsidR="00BA2131" w:rsidRDefault="00BA2131" w:rsidP="00BA2131">
      <w:pPr>
        <w:pStyle w:val="NoSpacing"/>
      </w:pPr>
      <w:r>
        <w:t>Instruct laboratory sessions</w:t>
      </w:r>
    </w:p>
    <w:p w:rsidR="00BA2131" w:rsidRDefault="00BA2131" w:rsidP="00BA2131">
      <w:pPr>
        <w:pStyle w:val="NoSpacing"/>
      </w:pPr>
      <w:r>
        <w:t>Assess the performance of students</w:t>
      </w:r>
    </w:p>
    <w:p w:rsidR="00BA2131" w:rsidRDefault="00BA2131" w:rsidP="00BA2131">
      <w:pPr>
        <w:pStyle w:val="NoSpacing"/>
      </w:pPr>
    </w:p>
    <w:p w:rsidR="00BA2131" w:rsidRPr="00C66878" w:rsidRDefault="00BA2131" w:rsidP="00BA2131">
      <w:pPr>
        <w:pStyle w:val="NoSpacing"/>
        <w:rPr>
          <w:b/>
          <w:i/>
        </w:rPr>
      </w:pPr>
      <w:r w:rsidRPr="00C66878">
        <w:rPr>
          <w:b/>
          <w:i/>
        </w:rPr>
        <w:t>Students</w:t>
      </w:r>
    </w:p>
    <w:p w:rsidR="00BA2131" w:rsidRDefault="00BA2131" w:rsidP="00BA2131">
      <w:pPr>
        <w:pStyle w:val="NoSpacing"/>
      </w:pPr>
      <w:r>
        <w:t>Attend lectures</w:t>
      </w:r>
    </w:p>
    <w:p w:rsidR="00BA2131" w:rsidRDefault="00BA2131" w:rsidP="00BA2131">
      <w:pPr>
        <w:pStyle w:val="NoSpacing"/>
      </w:pPr>
      <w:r>
        <w:t>Actively participate in interactive, self and collaborative learning</w:t>
      </w:r>
    </w:p>
    <w:p w:rsidR="00BA2131" w:rsidRDefault="00BA2131" w:rsidP="00BA2131">
      <w:pPr>
        <w:pStyle w:val="NoSpacing"/>
      </w:pPr>
      <w:r>
        <w:t>Work laboratory exercises</w:t>
      </w:r>
    </w:p>
    <w:p w:rsidR="00BA2131" w:rsidRDefault="00BA2131" w:rsidP="00BA2131">
      <w:pPr>
        <w:pStyle w:val="NoSpacing"/>
      </w:pPr>
      <w:r>
        <w:t>Read materials that enrich their knowledge of subject area such as books, journal articles, etc.</w:t>
      </w:r>
    </w:p>
    <w:p w:rsidR="00BA2131" w:rsidRDefault="00BA2131" w:rsidP="00BA2131">
      <w:pPr>
        <w:pStyle w:val="NoSpacing"/>
      </w:pPr>
      <w:r>
        <w:t>Prepare term papers in groups or individually and present orally</w:t>
      </w:r>
    </w:p>
    <w:p w:rsidR="00BA2131" w:rsidRDefault="00BA2131" w:rsidP="00BA2131">
      <w:pPr>
        <w:pStyle w:val="NoSpacing"/>
      </w:pPr>
      <w:r>
        <w:t>Prepare laboratory reports</w:t>
      </w:r>
    </w:p>
    <w:p w:rsidR="00BA2131" w:rsidRDefault="00BA2131" w:rsidP="00BA2131">
      <w:pPr>
        <w:pStyle w:val="NoSpacing"/>
        <w:rPr>
          <w:b/>
        </w:rPr>
      </w:pPr>
    </w:p>
    <w:p w:rsidR="00BA2131" w:rsidRPr="00DF11A6" w:rsidRDefault="00BA2131" w:rsidP="00BA2131">
      <w:pPr>
        <w:pStyle w:val="NoSpacing"/>
        <w:rPr>
          <w:b/>
        </w:rPr>
      </w:pPr>
      <w:r w:rsidRPr="00DF11A6">
        <w:rPr>
          <w:b/>
        </w:rPr>
        <w:t>Teaching Support and Inputs</w:t>
      </w:r>
    </w:p>
    <w:p w:rsidR="00BA2131" w:rsidRDefault="00BA2131" w:rsidP="00BA2131">
      <w:pPr>
        <w:pStyle w:val="NoSpacing"/>
      </w:pPr>
    </w:p>
    <w:p w:rsidR="00BA2131" w:rsidRPr="00DF11A6" w:rsidRDefault="00BA2131" w:rsidP="00BA2131">
      <w:pPr>
        <w:pStyle w:val="NoSpacing"/>
        <w:rPr>
          <w:b/>
          <w:i/>
        </w:rPr>
      </w:pPr>
      <w:r w:rsidRPr="00DF11A6">
        <w:rPr>
          <w:b/>
          <w:i/>
        </w:rPr>
        <w:t>Class room teaching-learning</w:t>
      </w:r>
    </w:p>
    <w:p w:rsidR="00BA2131" w:rsidRDefault="00BA2131" w:rsidP="00BA2131">
      <w:pPr>
        <w:pStyle w:val="NoSpacing"/>
      </w:pPr>
      <w:r>
        <w:t>White board</w:t>
      </w:r>
    </w:p>
    <w:p w:rsidR="00BA2131" w:rsidRDefault="00BA2131" w:rsidP="00BA2131">
      <w:pPr>
        <w:pStyle w:val="NoSpacing"/>
      </w:pPr>
      <w:r>
        <w:t>White board markers and other stationeries</w:t>
      </w:r>
    </w:p>
    <w:p w:rsidR="00BA2131" w:rsidRDefault="00BA2131" w:rsidP="00BA2131">
      <w:pPr>
        <w:pStyle w:val="NoSpacing"/>
      </w:pPr>
      <w:r>
        <w:t>Board erasers</w:t>
      </w:r>
    </w:p>
    <w:p w:rsidR="00BA2131" w:rsidRDefault="00BA2131" w:rsidP="00BA2131">
      <w:pPr>
        <w:pStyle w:val="NoSpacing"/>
      </w:pPr>
      <w:r>
        <w:t>LCD projector</w:t>
      </w:r>
    </w:p>
    <w:p w:rsidR="00BA2131" w:rsidRDefault="00BA2131" w:rsidP="00BA2131">
      <w:pPr>
        <w:pStyle w:val="NoSpacing"/>
      </w:pPr>
      <w:r>
        <w:t>Transparency projector</w:t>
      </w:r>
    </w:p>
    <w:p w:rsidR="00BA2131" w:rsidRDefault="00BA2131" w:rsidP="00BA2131">
      <w:pPr>
        <w:pStyle w:val="NoSpacing"/>
      </w:pPr>
      <w:r>
        <w:t>Laptop</w:t>
      </w:r>
    </w:p>
    <w:p w:rsidR="00BA2131" w:rsidRDefault="00BA2131" w:rsidP="00BA2131">
      <w:pPr>
        <w:pStyle w:val="NoSpacing"/>
      </w:pPr>
    </w:p>
    <w:p w:rsidR="00BA2131" w:rsidRPr="00DF11A6" w:rsidRDefault="00BA2131" w:rsidP="00BA2131">
      <w:pPr>
        <w:pStyle w:val="NoSpacing"/>
        <w:rPr>
          <w:b/>
          <w:i/>
        </w:rPr>
      </w:pPr>
      <w:r w:rsidRPr="00DF11A6">
        <w:rPr>
          <w:b/>
          <w:i/>
        </w:rPr>
        <w:t>Practical</w:t>
      </w:r>
    </w:p>
    <w:p w:rsidR="00BA2131" w:rsidRDefault="00BA2131" w:rsidP="00BA2131">
      <w:pPr>
        <w:pStyle w:val="NoSpacing"/>
      </w:pPr>
      <w:r>
        <w:t xml:space="preserve">All molecular biology apparatus, kits and various types of chemicals including reagents, plasmid vectors, autoclave, centrifuges, PCR machines, 4 </w:t>
      </w:r>
      <w:r>
        <w:sym w:font="Symbol" w:char="F0B0"/>
      </w:r>
      <w:r>
        <w:t xml:space="preserve">C refrigerator, -20 </w:t>
      </w:r>
      <w:r>
        <w:sym w:font="Symbol" w:char="F0B0"/>
      </w:r>
      <w:r>
        <w:t xml:space="preserve">C freezer, -80 </w:t>
      </w:r>
      <w:r>
        <w:sym w:font="Symbol" w:char="F0B0"/>
      </w:r>
      <w:r>
        <w:t xml:space="preserve">C deep freezer, pipettes (various volumes), laminar airflow cabinet, incubator (37 </w:t>
      </w:r>
      <w:r>
        <w:sym w:font="Symbol" w:char="F0B0"/>
      </w:r>
      <w:r>
        <w:t>C), water bath (that can be adjusted to different temperatures), shaker, heating blocks, magnetic stirrers, pH meter, sensitive balance, electronic balance, various glassware, disposable items.</w:t>
      </w:r>
    </w:p>
    <w:p w:rsidR="00BA2131" w:rsidRDefault="00BA2131" w:rsidP="00BA2131">
      <w:pPr>
        <w:pStyle w:val="NoSpacing"/>
      </w:pPr>
    </w:p>
    <w:p w:rsidR="00BA2131" w:rsidRPr="003D6B33" w:rsidRDefault="00BA2131" w:rsidP="00BA2131">
      <w:pPr>
        <w:pStyle w:val="NoSpacing"/>
        <w:rPr>
          <w:b/>
        </w:rPr>
      </w:pPr>
      <w:r w:rsidRPr="003D6B33">
        <w:rPr>
          <w:b/>
        </w:rPr>
        <w:t>Module requirements</w:t>
      </w:r>
    </w:p>
    <w:p w:rsidR="00BA2131" w:rsidRDefault="00BA2131" w:rsidP="00BA2131">
      <w:pPr>
        <w:pStyle w:val="NoSpacing"/>
      </w:pPr>
      <w:r>
        <w:t>Students are expected to:</w:t>
      </w:r>
    </w:p>
    <w:p w:rsidR="00BA2131" w:rsidRDefault="00BA2131" w:rsidP="00BA2131">
      <w:pPr>
        <w:pStyle w:val="NoSpacing"/>
        <w:ind w:firstLine="720"/>
      </w:pPr>
      <w:r>
        <w:lastRenderedPageBreak/>
        <w:t>Attend lectures regularly</w:t>
      </w:r>
    </w:p>
    <w:p w:rsidR="00BA2131" w:rsidRDefault="00BA2131" w:rsidP="00BA2131">
      <w:pPr>
        <w:pStyle w:val="NoSpacing"/>
        <w:ind w:firstLine="720"/>
      </w:pPr>
      <w:r>
        <w:t>Actively participate in student self and collaborative learning</w:t>
      </w:r>
    </w:p>
    <w:p w:rsidR="00BA2131" w:rsidRDefault="00BA2131" w:rsidP="00BA2131">
      <w:pPr>
        <w:pStyle w:val="NoSpacing"/>
        <w:ind w:firstLine="720"/>
      </w:pPr>
      <w:r>
        <w:t>Read books, journal articles, etc. of the subject area</w:t>
      </w:r>
    </w:p>
    <w:p w:rsidR="00BA2131" w:rsidRDefault="00BA2131" w:rsidP="00BA2131">
      <w:pPr>
        <w:pStyle w:val="NoSpacing"/>
        <w:ind w:firstLine="720"/>
      </w:pPr>
      <w:r>
        <w:t>Work on assignments and make oral presentations</w:t>
      </w:r>
    </w:p>
    <w:p w:rsidR="00BA2131" w:rsidRDefault="00BA2131" w:rsidP="00BA2131">
      <w:pPr>
        <w:pStyle w:val="NoSpacing"/>
        <w:ind w:firstLine="720"/>
      </w:pPr>
      <w:r>
        <w:t>Carry out laboratory exercises regularly and prepare laboratory reports</w:t>
      </w:r>
    </w:p>
    <w:p w:rsidR="00BA2131" w:rsidRDefault="00BA2131" w:rsidP="00BA2131">
      <w:pPr>
        <w:pStyle w:val="NoSpacing"/>
      </w:pPr>
    </w:p>
    <w:p w:rsidR="00BA2131" w:rsidRPr="00EF4889" w:rsidRDefault="00BA2131" w:rsidP="00BA2131">
      <w:pPr>
        <w:pStyle w:val="NoSpacing"/>
        <w:rPr>
          <w:b/>
        </w:rPr>
      </w:pPr>
      <w:r w:rsidRPr="00EF4889">
        <w:rPr>
          <w:b/>
        </w:rPr>
        <w:t>Re</w:t>
      </w:r>
      <w:r>
        <w:rPr>
          <w:b/>
        </w:rPr>
        <w:t>ading Materials</w:t>
      </w:r>
      <w:r w:rsidRPr="00EF4889">
        <w:rPr>
          <w:b/>
        </w:rPr>
        <w:t>:</w:t>
      </w:r>
    </w:p>
    <w:p w:rsidR="00BA2131" w:rsidRDefault="00BA2131" w:rsidP="00BA2131">
      <w:pPr>
        <w:pStyle w:val="NoSpacing"/>
      </w:pPr>
    </w:p>
    <w:p w:rsidR="00BA2131" w:rsidRDefault="00BA2131" w:rsidP="00BA2131">
      <w:pPr>
        <w:pStyle w:val="NoSpacing"/>
        <w:numPr>
          <w:ilvl w:val="0"/>
          <w:numId w:val="3"/>
        </w:numPr>
      </w:pPr>
      <w:r>
        <w:t xml:space="preserve">Brown, T., A. (2001). </w:t>
      </w:r>
      <w:r w:rsidRPr="00E418A5">
        <w:rPr>
          <w:i/>
        </w:rPr>
        <w:t>Gene cloning and DNA analysis: An introduction</w:t>
      </w:r>
      <w:r>
        <w:t>. 4</w:t>
      </w:r>
      <w:r w:rsidRPr="00EF4889">
        <w:rPr>
          <w:vertAlign w:val="superscript"/>
        </w:rPr>
        <w:t>th</w:t>
      </w:r>
      <w:r>
        <w:t xml:space="preserve"> edition. Blackwell Science Ltd.</w:t>
      </w:r>
    </w:p>
    <w:p w:rsidR="00BA2131" w:rsidRDefault="00BA2131" w:rsidP="00BA2131">
      <w:pPr>
        <w:pStyle w:val="NoSpacing"/>
        <w:numPr>
          <w:ilvl w:val="0"/>
          <w:numId w:val="3"/>
        </w:numPr>
      </w:pPr>
      <w:r>
        <w:t xml:space="preserve">Glick, B. R. and Pasternak, J., J. (1998). </w:t>
      </w:r>
      <w:r w:rsidRPr="005029B6">
        <w:rPr>
          <w:i/>
        </w:rPr>
        <w:t>Molecular biotechnology: Principles and applications of recombinant DNA</w:t>
      </w:r>
      <w:r>
        <w:t>. 2</w:t>
      </w:r>
      <w:r w:rsidRPr="005029B6">
        <w:rPr>
          <w:vertAlign w:val="superscript"/>
        </w:rPr>
        <w:t>nd</w:t>
      </w:r>
      <w:r>
        <w:t xml:space="preserve"> edition. ASM press. Washington, D.C.</w:t>
      </w:r>
    </w:p>
    <w:p w:rsidR="00BA2131" w:rsidRDefault="00BA2131" w:rsidP="00BA2131">
      <w:pPr>
        <w:pStyle w:val="NoSpacing"/>
        <w:numPr>
          <w:ilvl w:val="0"/>
          <w:numId w:val="3"/>
        </w:numPr>
      </w:pPr>
      <w:r>
        <w:t xml:space="preserve">Primrose, S., </w:t>
      </w:r>
      <w:proofErr w:type="spellStart"/>
      <w:r>
        <w:t>Twyman</w:t>
      </w:r>
      <w:proofErr w:type="spellEnd"/>
      <w:r>
        <w:t xml:space="preserve">, R., M. and Old, R., W. (2001). </w:t>
      </w:r>
      <w:r w:rsidRPr="00E418A5">
        <w:rPr>
          <w:i/>
        </w:rPr>
        <w:t>Principles of gene manipulation</w:t>
      </w:r>
      <w:r>
        <w:t>. 6</w:t>
      </w:r>
      <w:r w:rsidRPr="00E418A5">
        <w:rPr>
          <w:vertAlign w:val="superscript"/>
        </w:rPr>
        <w:t>th</w:t>
      </w:r>
      <w:r>
        <w:t xml:space="preserve"> edition.  Blackwell Science Ltd.</w:t>
      </w:r>
    </w:p>
    <w:p w:rsidR="00BA2131" w:rsidRDefault="00BA2131" w:rsidP="00BA2131">
      <w:pPr>
        <w:pStyle w:val="NoSpacing"/>
      </w:pPr>
    </w:p>
    <w:p w:rsidR="00BA2131" w:rsidRDefault="00BA2131" w:rsidP="00BA2131">
      <w:pPr>
        <w:jc w:val="both"/>
      </w:pPr>
    </w:p>
    <w:p w:rsidR="00BA2131" w:rsidRDefault="00BA2131" w:rsidP="00BA2131">
      <w:pPr>
        <w:pStyle w:val="NoSpacing"/>
      </w:pPr>
    </w:p>
    <w:p w:rsidR="00BA2131" w:rsidRDefault="00BA2131" w:rsidP="00BA2131">
      <w:pPr>
        <w:pStyle w:val="NoSpacing"/>
      </w:pPr>
    </w:p>
    <w:p w:rsidR="00BA2131" w:rsidRDefault="00BA2131" w:rsidP="00BA2131">
      <w:pPr>
        <w:pStyle w:val="NoSpacing"/>
      </w:pPr>
    </w:p>
    <w:p w:rsidR="006C0A27" w:rsidRDefault="006C0A27"/>
    <w:sectPr w:rsidR="006C0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2103F"/>
    <w:multiLevelType w:val="hybridMultilevel"/>
    <w:tmpl w:val="DC60F7E2"/>
    <w:lvl w:ilvl="0" w:tplc="DA522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CE14A9"/>
    <w:multiLevelType w:val="hybridMultilevel"/>
    <w:tmpl w:val="CFCA0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655142"/>
    <w:multiLevelType w:val="hybridMultilevel"/>
    <w:tmpl w:val="1D50E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3D2370"/>
    <w:multiLevelType w:val="hybridMultilevel"/>
    <w:tmpl w:val="6660E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131"/>
    <w:rsid w:val="006C0A27"/>
    <w:rsid w:val="00BA2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57972-E2EF-4C7A-93FD-2EFA290E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13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2131"/>
    <w:pPr>
      <w:spacing w:after="0" w:line="240" w:lineRule="auto"/>
      <w:jc w:val="both"/>
    </w:pPr>
    <w:rPr>
      <w:rFonts w:ascii="Times New Roman" w:eastAsia="Calibri" w:hAnsi="Times New Roman" w:cs="Times New Roman"/>
      <w:sz w:val="24"/>
      <w:szCs w:val="24"/>
    </w:rPr>
  </w:style>
  <w:style w:type="character" w:styleId="Strong">
    <w:name w:val="Strong"/>
    <w:basedOn w:val="DefaultParagraphFont"/>
    <w:qFormat/>
    <w:rsid w:val="00BA2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1360</Words>
  <Characters>7758</Characters>
  <Application>Microsoft Office Word</Application>
  <DocSecurity>0</DocSecurity>
  <Lines>64</Lines>
  <Paragraphs>18</Paragraphs>
  <ScaleCrop>false</ScaleCrop>
  <Company/>
  <LinksUpToDate>false</LinksUpToDate>
  <CharactersWithSpaces>9100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2020-04-27T05:25:00Z</dcterms:created>
  <dcterms:modified xsi:type="dcterms:W3CDTF">2020-04-27T05:29:00Z</dcterms:modified>
</cp:coreProperties>
</file>